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1397" w14:textId="30F519F9" w:rsidR="004C0314" w:rsidRPr="00315CFC" w:rsidRDefault="006F750D" w:rsidP="004C0314">
      <w:pPr>
        <w:jc w:val="right"/>
        <w:rPr>
          <w:rFonts w:ascii="Helvetica" w:hAnsi="Helvetica"/>
          <w:b/>
          <w:sz w:val="28"/>
          <w:szCs w:val="28"/>
        </w:rPr>
      </w:pPr>
      <w:r w:rsidRPr="00315CFC">
        <w:rPr>
          <w:rFonts w:ascii="Helvetica" w:hAnsi="Helvetica"/>
          <w:noProof/>
        </w:rPr>
        <w:drawing>
          <wp:anchor distT="0" distB="0" distL="114300" distR="114300" simplePos="0" relativeHeight="251669504" behindDoc="0" locked="0" layoutInCell="1" allowOverlap="1" wp14:anchorId="367C7F52" wp14:editId="301C21F8">
            <wp:simplePos x="0" y="0"/>
            <wp:positionH relativeFrom="column">
              <wp:posOffset>1083310</wp:posOffset>
            </wp:positionH>
            <wp:positionV relativeFrom="paragraph">
              <wp:posOffset>71120</wp:posOffset>
            </wp:positionV>
            <wp:extent cx="1627505" cy="383540"/>
            <wp:effectExtent l="0" t="0" r="0" b="0"/>
            <wp:wrapSquare wrapText="bothSides"/>
            <wp:docPr id="2" name="Picture 2" descr="NYSC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CA Logo -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CFC">
        <w:rPr>
          <w:rFonts w:ascii="Helvetica" w:hAnsi="Helvetica"/>
          <w:b/>
          <w:noProof/>
          <w:sz w:val="28"/>
          <w:szCs w:val="28"/>
        </w:rPr>
        <w:drawing>
          <wp:anchor distT="0" distB="0" distL="114300" distR="114300" simplePos="0" relativeHeight="251672576" behindDoc="0" locked="0" layoutInCell="1" allowOverlap="1" wp14:anchorId="58F57DF7" wp14:editId="45F23FAC">
            <wp:simplePos x="0" y="0"/>
            <wp:positionH relativeFrom="column">
              <wp:posOffset>-66675</wp:posOffset>
            </wp:positionH>
            <wp:positionV relativeFrom="paragraph">
              <wp:posOffset>73660</wp:posOffset>
            </wp:positionV>
            <wp:extent cx="1029335" cy="850900"/>
            <wp:effectExtent l="0" t="0" r="12065" b="12700"/>
            <wp:wrapTight wrapText="bothSides">
              <wp:wrapPolygon edited="0">
                <wp:start x="0" y="0"/>
                <wp:lineTo x="0" y="21278"/>
                <wp:lineTo x="21320" y="21278"/>
                <wp:lineTo x="21320" y="0"/>
                <wp:lineTo x="0" y="0"/>
              </wp:wrapPolygon>
            </wp:wrapTight>
            <wp:docPr id="5" name="Picture 5" descr="../../Images/Logos/Logo%20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ogos/Logo%20Di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E32" w:rsidRPr="00315CFC">
        <w:rPr>
          <w:rFonts w:ascii="Helvetica" w:hAnsi="Helvetica"/>
          <w:noProof/>
        </w:rPr>
        <mc:AlternateContent>
          <mc:Choice Requires="wps">
            <w:drawing>
              <wp:anchor distT="0" distB="0" distL="114300" distR="114300" simplePos="0" relativeHeight="251657216" behindDoc="0" locked="0" layoutInCell="1" allowOverlap="1" wp14:anchorId="72975544" wp14:editId="051010F2">
                <wp:simplePos x="0" y="0"/>
                <wp:positionH relativeFrom="column">
                  <wp:posOffset>0</wp:posOffset>
                </wp:positionH>
                <wp:positionV relativeFrom="paragraph">
                  <wp:posOffset>0</wp:posOffset>
                </wp:positionV>
                <wp:extent cx="297815" cy="398780"/>
                <wp:effectExtent l="0" t="0" r="1905"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5049" w14:textId="299AA656" w:rsidR="00B371B6" w:rsidRPr="006A5444" w:rsidRDefault="00B371B6">
                            <w:pPr>
                              <w:rPr>
                                <w:b/>
                                <w:sz w:val="28"/>
                                <w:szCs w:val="28"/>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975544" id="_x0000_t202" coordsize="21600,21600" o:spt="202" path="m,l,21600r21600,l21600,xe">
                <v:stroke joinstyle="miter"/>
                <v:path gradientshapeok="t" o:connecttype="rect"/>
              </v:shapetype>
              <v:shape id="Text Box 3" o:spid="_x0000_s1026" type="#_x0000_t202" style="position:absolute;left:0;text-align:left;margin-left:0;margin-top:0;width:23.45pt;height:3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" filled="f" stroked="f">
                <v:textbox style="mso-fit-shape-to-text:t" inset=",7.2pt,,7.2pt">
                  <w:txbxContent>
                    <w:p w14:paraId="3FD65049" w14:textId="299AA656" w:rsidR="00B371B6" w:rsidRPr="006A5444" w:rsidRDefault="00B371B6">
                      <w:pPr>
                        <w:rPr>
                          <w:b/>
                          <w:sz w:val="28"/>
                          <w:szCs w:val="28"/>
                        </w:rPr>
                      </w:pPr>
                    </w:p>
                  </w:txbxContent>
                </v:textbox>
                <w10:wrap type="square"/>
              </v:shape>
            </w:pict>
          </mc:Fallback>
        </mc:AlternateContent>
      </w:r>
    </w:p>
    <w:p w14:paraId="67275135" w14:textId="7F3C6EE5" w:rsidR="004C0314" w:rsidRPr="00315CFC" w:rsidRDefault="00365E32" w:rsidP="004C0314">
      <w:pPr>
        <w:jc w:val="right"/>
        <w:rPr>
          <w:rFonts w:ascii="Helvetica" w:hAnsi="Helvetica"/>
          <w:b/>
          <w:sz w:val="22"/>
          <w:szCs w:val="22"/>
        </w:rPr>
      </w:pPr>
      <w:r w:rsidRPr="00315CFC">
        <w:rPr>
          <w:rFonts w:ascii="Helvetica" w:hAnsi="Helvetica"/>
          <w:b/>
          <w:noProof/>
          <w:sz w:val="28"/>
          <w:szCs w:val="28"/>
        </w:rPr>
        <mc:AlternateContent>
          <mc:Choice Requires="wps">
            <w:drawing>
              <wp:anchor distT="0" distB="0" distL="114300" distR="114300" simplePos="0" relativeHeight="251658240" behindDoc="0" locked="0" layoutInCell="1" allowOverlap="1" wp14:anchorId="32AF00F9" wp14:editId="445CC322">
                <wp:simplePos x="0" y="0"/>
                <wp:positionH relativeFrom="column">
                  <wp:posOffset>-88900</wp:posOffset>
                </wp:positionH>
                <wp:positionV relativeFrom="paragraph">
                  <wp:posOffset>127000</wp:posOffset>
                </wp:positionV>
                <wp:extent cx="297815" cy="337185"/>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A4345" w14:textId="22D138B7" w:rsidR="00B371B6" w:rsidRDefault="00B371B6"/>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AF00F9" id="Text Box 4" o:spid="_x0000_s1027" type="#_x0000_t202" style="position:absolute;left:0;text-align:left;margin-left:-7pt;margin-top:10pt;width:23.45pt;height:2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" filled="f" stroked="f">
                <v:textbox style="mso-fit-shape-to-text:t" inset=",7.2pt,,7.2pt">
                  <w:txbxContent>
                    <w:p w14:paraId="03EA4345" w14:textId="22D138B7" w:rsidR="00B371B6" w:rsidRDefault="00B371B6"/>
                  </w:txbxContent>
                </v:textbox>
                <w10:wrap type="tight"/>
              </v:shape>
            </w:pict>
          </mc:Fallback>
        </mc:AlternateContent>
      </w:r>
      <w:r w:rsidR="004C0314" w:rsidRPr="00315CFC">
        <w:rPr>
          <w:rFonts w:ascii="Helvetica" w:hAnsi="Helvetica"/>
          <w:b/>
          <w:sz w:val="28"/>
          <w:szCs w:val="28"/>
        </w:rPr>
        <w:t>Roxbury Arts Group</w:t>
      </w:r>
    </w:p>
    <w:p w14:paraId="6A6357C9" w14:textId="28231B6A" w:rsidR="004C0314" w:rsidRPr="00315CFC" w:rsidRDefault="00AE76BF" w:rsidP="00AE76BF">
      <w:pPr>
        <w:tabs>
          <w:tab w:val="left" w:pos="2240"/>
          <w:tab w:val="right" w:pos="6648"/>
        </w:tabs>
        <w:jc w:val="right"/>
        <w:rPr>
          <w:rFonts w:ascii="Helvetica" w:hAnsi="Helvetica"/>
          <w:sz w:val="18"/>
          <w:szCs w:val="18"/>
        </w:rPr>
      </w:pPr>
      <w:r w:rsidRPr="00315CFC">
        <w:rPr>
          <w:rFonts w:ascii="Helvetica" w:hAnsi="Helvetica"/>
          <w:sz w:val="18"/>
          <w:szCs w:val="18"/>
        </w:rPr>
        <w:tab/>
      </w:r>
      <w:r w:rsidR="004C0314" w:rsidRPr="00315CFC">
        <w:rPr>
          <w:rFonts w:ascii="Helvetica" w:hAnsi="Helvetica"/>
          <w:sz w:val="18"/>
          <w:szCs w:val="18"/>
        </w:rPr>
        <w:t>PO Box 93</w:t>
      </w:r>
    </w:p>
    <w:p w14:paraId="002BABB1" w14:textId="3CE3841A" w:rsidR="004C0314" w:rsidRPr="00315CFC" w:rsidRDefault="004C0314" w:rsidP="004C0314">
      <w:pPr>
        <w:jc w:val="right"/>
        <w:rPr>
          <w:rFonts w:ascii="Helvetica" w:hAnsi="Helvetica"/>
          <w:sz w:val="18"/>
          <w:szCs w:val="18"/>
        </w:rPr>
      </w:pPr>
      <w:r w:rsidRPr="00315CFC">
        <w:rPr>
          <w:rFonts w:ascii="Helvetica" w:hAnsi="Helvetica"/>
          <w:sz w:val="18"/>
          <w:szCs w:val="18"/>
        </w:rPr>
        <w:t>5025 Vega Mountain Road</w:t>
      </w:r>
    </w:p>
    <w:p w14:paraId="26664778" w14:textId="77777777" w:rsidR="004C0314" w:rsidRPr="00315CFC" w:rsidRDefault="004C0314" w:rsidP="004C0314">
      <w:pPr>
        <w:jc w:val="right"/>
        <w:rPr>
          <w:rFonts w:ascii="Helvetica" w:hAnsi="Helvetica"/>
          <w:sz w:val="18"/>
          <w:szCs w:val="18"/>
        </w:rPr>
      </w:pPr>
      <w:r w:rsidRPr="00315CFC">
        <w:rPr>
          <w:rFonts w:ascii="Helvetica" w:hAnsi="Helvetica"/>
          <w:sz w:val="18"/>
          <w:szCs w:val="18"/>
        </w:rPr>
        <w:t>Roxbury NY 12474</w:t>
      </w:r>
    </w:p>
    <w:p w14:paraId="3CD099D7" w14:textId="77777777" w:rsidR="004C0314" w:rsidRPr="00315CFC" w:rsidRDefault="004C0314" w:rsidP="004C0314">
      <w:pPr>
        <w:jc w:val="right"/>
        <w:rPr>
          <w:rFonts w:ascii="Helvetica" w:hAnsi="Helvetica"/>
          <w:sz w:val="18"/>
          <w:szCs w:val="18"/>
        </w:rPr>
      </w:pPr>
      <w:r w:rsidRPr="00315CFC">
        <w:rPr>
          <w:rFonts w:ascii="Helvetica" w:hAnsi="Helvetica"/>
          <w:sz w:val="18"/>
          <w:szCs w:val="18"/>
        </w:rPr>
        <w:t>607.326.7908</w:t>
      </w:r>
    </w:p>
    <w:p w14:paraId="29AAADC4" w14:textId="77777777" w:rsidR="004C0314" w:rsidRPr="00315CFC" w:rsidRDefault="004C0314" w:rsidP="004C0314">
      <w:pPr>
        <w:jc w:val="right"/>
        <w:rPr>
          <w:rFonts w:ascii="Helvetica" w:hAnsi="Helvetica"/>
          <w:sz w:val="18"/>
          <w:szCs w:val="18"/>
        </w:rPr>
      </w:pPr>
      <w:r w:rsidRPr="00315CFC">
        <w:rPr>
          <w:rFonts w:ascii="Helvetica" w:hAnsi="Helvetica"/>
          <w:sz w:val="18"/>
          <w:szCs w:val="18"/>
        </w:rPr>
        <w:t>www.roxburyartsgroup.org</w:t>
      </w:r>
    </w:p>
    <w:p w14:paraId="13D8F7D2" w14:textId="1332DF2B" w:rsidR="004C0314" w:rsidRPr="00315CFC" w:rsidRDefault="008A7FB1" w:rsidP="004C0314">
      <w:pPr>
        <w:jc w:val="right"/>
        <w:rPr>
          <w:rFonts w:ascii="Helvetica" w:hAnsi="Helvetica"/>
          <w:sz w:val="18"/>
          <w:szCs w:val="18"/>
        </w:rPr>
      </w:pPr>
      <w:r w:rsidRPr="00315CFC">
        <w:rPr>
          <w:rFonts w:ascii="Helvetica" w:hAnsi="Helvetica"/>
          <w:sz w:val="18"/>
          <w:szCs w:val="18"/>
        </w:rPr>
        <w:t>Ursula Hudak</w:t>
      </w:r>
      <w:r w:rsidR="006E51A5" w:rsidRPr="00315CFC">
        <w:rPr>
          <w:rFonts w:ascii="Helvetica" w:hAnsi="Helvetica"/>
          <w:sz w:val="18"/>
          <w:szCs w:val="18"/>
        </w:rPr>
        <w:t xml:space="preserve">, </w:t>
      </w:r>
      <w:r w:rsidRPr="00315CFC">
        <w:rPr>
          <w:rFonts w:ascii="Helvetica" w:hAnsi="Helvetica"/>
          <w:sz w:val="18"/>
          <w:szCs w:val="18"/>
        </w:rPr>
        <w:t>Creative Opportunities</w:t>
      </w:r>
      <w:r w:rsidR="00BF2AD4" w:rsidRPr="00315CFC">
        <w:rPr>
          <w:rFonts w:ascii="Helvetica" w:hAnsi="Helvetica"/>
          <w:sz w:val="18"/>
          <w:szCs w:val="18"/>
        </w:rPr>
        <w:t xml:space="preserve"> </w:t>
      </w:r>
      <w:r w:rsidR="006E51A5" w:rsidRPr="00315CFC">
        <w:rPr>
          <w:rFonts w:ascii="Helvetica" w:hAnsi="Helvetica"/>
          <w:sz w:val="18"/>
          <w:szCs w:val="18"/>
        </w:rPr>
        <w:t>Coordinator, community</w:t>
      </w:r>
      <w:r w:rsidR="004C0314" w:rsidRPr="00315CFC">
        <w:rPr>
          <w:rFonts w:ascii="Helvetica" w:hAnsi="Helvetica"/>
          <w:sz w:val="18"/>
          <w:szCs w:val="18"/>
        </w:rPr>
        <w:t>@roxburyartsgroup.org</w:t>
      </w:r>
    </w:p>
    <w:p w14:paraId="083C23C0" w14:textId="05883E8A" w:rsidR="006F750D" w:rsidRPr="00BE11A2" w:rsidRDefault="008A7FB1" w:rsidP="00E76AA3">
      <w:pPr>
        <w:pBdr>
          <w:top w:val="single" w:sz="4" w:space="8" w:color="auto"/>
        </w:pBdr>
        <w:jc w:val="center"/>
        <w:rPr>
          <w:b/>
          <w:sz w:val="36"/>
          <w:szCs w:val="36"/>
        </w:rPr>
      </w:pPr>
      <w:r w:rsidRPr="00BE11A2">
        <w:rPr>
          <w:b/>
          <w:noProof/>
          <w:sz w:val="36"/>
          <w:szCs w:val="36"/>
        </w:rPr>
        <w:drawing>
          <wp:anchor distT="0" distB="0" distL="114300" distR="114300" simplePos="0" relativeHeight="251673600" behindDoc="0" locked="0" layoutInCell="1" allowOverlap="1" wp14:anchorId="7EFE0E91" wp14:editId="7070DBB1">
            <wp:simplePos x="0" y="0"/>
            <wp:positionH relativeFrom="column">
              <wp:posOffset>51435</wp:posOffset>
            </wp:positionH>
            <wp:positionV relativeFrom="paragraph">
              <wp:posOffset>552450</wp:posOffset>
            </wp:positionV>
            <wp:extent cx="6757035" cy="3309620"/>
            <wp:effectExtent l="0" t="0" r="0" b="0"/>
            <wp:wrapSquare wrapText="bothSides"/>
            <wp:docPr id="9" name="Picture 9" descr="../../../../Users/Annie/Desktop/DCAG_logo_ma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nnie/Desktop/DCAG_logo_main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035" cy="330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42B82" w14:textId="1C265499" w:rsidR="006F750D" w:rsidRPr="00BE11A2" w:rsidRDefault="006F750D" w:rsidP="00E76AA3">
      <w:pPr>
        <w:pBdr>
          <w:top w:val="single" w:sz="4" w:space="8" w:color="auto"/>
        </w:pBdr>
        <w:jc w:val="center"/>
        <w:rPr>
          <w:b/>
          <w:sz w:val="36"/>
          <w:szCs w:val="36"/>
        </w:rPr>
      </w:pPr>
    </w:p>
    <w:p w14:paraId="365B2D4D" w14:textId="77777777" w:rsidR="006F750D" w:rsidRPr="00BE11A2" w:rsidRDefault="006F750D" w:rsidP="008A7FB1">
      <w:pPr>
        <w:pBdr>
          <w:top w:val="single" w:sz="4" w:space="8" w:color="auto"/>
        </w:pBdr>
        <w:rPr>
          <w:b/>
          <w:sz w:val="36"/>
          <w:szCs w:val="36"/>
        </w:rPr>
      </w:pPr>
    </w:p>
    <w:p w14:paraId="62E5BFF5" w14:textId="77777777" w:rsidR="006F750D" w:rsidRPr="00BE11A2" w:rsidRDefault="006F750D" w:rsidP="00E76AA3">
      <w:pPr>
        <w:pBdr>
          <w:top w:val="single" w:sz="4" w:space="8" w:color="auto"/>
        </w:pBdr>
        <w:jc w:val="center"/>
        <w:rPr>
          <w:b/>
          <w:sz w:val="36"/>
          <w:szCs w:val="36"/>
        </w:rPr>
      </w:pPr>
    </w:p>
    <w:p w14:paraId="4F112C71" w14:textId="77777777" w:rsidR="006F750D" w:rsidRPr="00BE11A2" w:rsidRDefault="006F750D" w:rsidP="00E76AA3">
      <w:pPr>
        <w:pBdr>
          <w:top w:val="single" w:sz="4" w:space="8" w:color="auto"/>
        </w:pBdr>
        <w:jc w:val="center"/>
        <w:rPr>
          <w:b/>
          <w:sz w:val="36"/>
          <w:szCs w:val="36"/>
        </w:rPr>
      </w:pPr>
    </w:p>
    <w:p w14:paraId="649F393D" w14:textId="77777777" w:rsidR="006F750D" w:rsidRPr="00BE11A2" w:rsidRDefault="006F750D" w:rsidP="00E76AA3">
      <w:pPr>
        <w:pBdr>
          <w:top w:val="single" w:sz="4" w:space="8" w:color="auto"/>
        </w:pBdr>
        <w:jc w:val="center"/>
        <w:rPr>
          <w:b/>
          <w:sz w:val="36"/>
          <w:szCs w:val="36"/>
        </w:rPr>
      </w:pPr>
    </w:p>
    <w:p w14:paraId="4B669235" w14:textId="77777777" w:rsidR="006F750D" w:rsidRPr="00BE11A2" w:rsidRDefault="006F750D" w:rsidP="00E76AA3">
      <w:pPr>
        <w:pBdr>
          <w:top w:val="single" w:sz="4" w:space="8" w:color="auto"/>
        </w:pBdr>
        <w:jc w:val="center"/>
        <w:rPr>
          <w:b/>
          <w:sz w:val="36"/>
          <w:szCs w:val="36"/>
        </w:rPr>
      </w:pPr>
    </w:p>
    <w:p w14:paraId="168610C8" w14:textId="77777777" w:rsidR="004C0314" w:rsidRPr="00315CFC" w:rsidRDefault="00B65639" w:rsidP="00E76AA3">
      <w:pPr>
        <w:pBdr>
          <w:top w:val="single" w:sz="4" w:space="8" w:color="auto"/>
        </w:pBdr>
        <w:jc w:val="center"/>
        <w:rPr>
          <w:rFonts w:ascii="Helvetica" w:hAnsi="Helvetica"/>
          <w:b/>
          <w:sz w:val="36"/>
          <w:szCs w:val="36"/>
        </w:rPr>
      </w:pPr>
      <w:r w:rsidRPr="00315CFC">
        <w:rPr>
          <w:rFonts w:ascii="Helvetica" w:hAnsi="Helvetica"/>
          <w:b/>
          <w:sz w:val="36"/>
          <w:szCs w:val="36"/>
        </w:rPr>
        <w:t>Del</w:t>
      </w:r>
      <w:r w:rsidR="006E57BE" w:rsidRPr="00315CFC">
        <w:rPr>
          <w:rFonts w:ascii="Helvetica" w:hAnsi="Helvetica"/>
          <w:b/>
          <w:sz w:val="36"/>
          <w:szCs w:val="36"/>
        </w:rPr>
        <w:t>aware C</w:t>
      </w:r>
      <w:r w:rsidRPr="00315CFC">
        <w:rPr>
          <w:rFonts w:ascii="Helvetica" w:hAnsi="Helvetica"/>
          <w:b/>
          <w:sz w:val="36"/>
          <w:szCs w:val="36"/>
        </w:rPr>
        <w:t>o</w:t>
      </w:r>
      <w:r w:rsidR="006E57BE" w:rsidRPr="00315CFC">
        <w:rPr>
          <w:rFonts w:ascii="Helvetica" w:hAnsi="Helvetica"/>
          <w:b/>
          <w:sz w:val="36"/>
          <w:szCs w:val="36"/>
        </w:rPr>
        <w:t>unty</w:t>
      </w:r>
      <w:r w:rsidRPr="00315CFC">
        <w:rPr>
          <w:rFonts w:ascii="Helvetica" w:hAnsi="Helvetica"/>
          <w:b/>
          <w:sz w:val="36"/>
          <w:szCs w:val="36"/>
        </w:rPr>
        <w:t xml:space="preserve"> </w:t>
      </w:r>
      <w:r w:rsidR="004C0314" w:rsidRPr="00315CFC">
        <w:rPr>
          <w:rFonts w:ascii="Helvetica" w:hAnsi="Helvetica"/>
          <w:b/>
          <w:sz w:val="36"/>
          <w:szCs w:val="36"/>
        </w:rPr>
        <w:t>Arts Grant Guidelines</w:t>
      </w:r>
    </w:p>
    <w:p w14:paraId="303E86D9" w14:textId="306253CF" w:rsidR="004C0314" w:rsidRPr="00315CFC" w:rsidRDefault="004C0314" w:rsidP="004C0314">
      <w:pPr>
        <w:jc w:val="center"/>
        <w:rPr>
          <w:rFonts w:ascii="Helvetica" w:hAnsi="Helvetica"/>
          <w:sz w:val="22"/>
          <w:szCs w:val="22"/>
        </w:rPr>
      </w:pPr>
      <w:r w:rsidRPr="00315CFC">
        <w:rPr>
          <w:rFonts w:ascii="Helvetica" w:hAnsi="Helvetica"/>
          <w:sz w:val="22"/>
          <w:szCs w:val="22"/>
        </w:rPr>
        <w:t>A program of the Roxbury Arts Group made possible with</w:t>
      </w:r>
      <w:r w:rsidR="00293A3A" w:rsidRPr="00315CFC">
        <w:rPr>
          <w:rFonts w:ascii="Helvetica" w:hAnsi="Helvetica"/>
          <w:sz w:val="22"/>
          <w:szCs w:val="22"/>
        </w:rPr>
        <w:t xml:space="preserve"> funds from the Statewide Community Regrants</w:t>
      </w:r>
      <w:r w:rsidRPr="00315CFC">
        <w:rPr>
          <w:rFonts w:ascii="Helvetica" w:hAnsi="Helvetica"/>
          <w:sz w:val="22"/>
          <w:szCs w:val="22"/>
        </w:rPr>
        <w:t xml:space="preserve"> Program</w:t>
      </w:r>
      <w:r w:rsidR="009C1051" w:rsidRPr="00315CFC">
        <w:rPr>
          <w:rFonts w:ascii="Helvetica" w:hAnsi="Helvetica"/>
          <w:sz w:val="22"/>
          <w:szCs w:val="22"/>
        </w:rPr>
        <w:t xml:space="preserve"> </w:t>
      </w:r>
      <w:r w:rsidRPr="00315CFC">
        <w:rPr>
          <w:rFonts w:ascii="Helvetica" w:hAnsi="Helvetica"/>
          <w:sz w:val="22"/>
          <w:szCs w:val="22"/>
        </w:rPr>
        <w:t>of the New York State Council on the Arts (NYSCA)</w:t>
      </w:r>
    </w:p>
    <w:p w14:paraId="0722FF0D" w14:textId="77777777" w:rsidR="006F750D" w:rsidRPr="00315CFC" w:rsidRDefault="006F750D" w:rsidP="006F750D">
      <w:pPr>
        <w:rPr>
          <w:rFonts w:ascii="Helvetica" w:hAnsi="Helvetica"/>
          <w:sz w:val="22"/>
          <w:szCs w:val="22"/>
        </w:rPr>
      </w:pPr>
    </w:p>
    <w:p w14:paraId="69C80387" w14:textId="77777777" w:rsidR="004C0314" w:rsidRPr="00315CFC" w:rsidRDefault="004C0314" w:rsidP="004C0314">
      <w:pPr>
        <w:jc w:val="right"/>
        <w:rPr>
          <w:rFonts w:ascii="Helvetica" w:hAnsi="Helvetica"/>
          <w:sz w:val="22"/>
          <w:szCs w:val="22"/>
        </w:rPr>
      </w:pPr>
    </w:p>
    <w:p w14:paraId="048051CE" w14:textId="7AF67CE1" w:rsidR="007123ED" w:rsidRPr="007245EC" w:rsidRDefault="00293A3A" w:rsidP="00315CFC">
      <w:pPr>
        <w:pBdr>
          <w:top w:val="single" w:sz="4" w:space="4" w:color="auto"/>
          <w:left w:val="single" w:sz="4" w:space="4" w:color="auto"/>
          <w:bottom w:val="single" w:sz="4" w:space="4" w:color="auto"/>
          <w:right w:val="single" w:sz="4" w:space="4" w:color="auto"/>
        </w:pBdr>
        <w:shd w:val="clear" w:color="auto" w:fill="DEEAF6" w:themeFill="accent1" w:themeFillTint="33"/>
        <w:jc w:val="center"/>
        <w:rPr>
          <w:rFonts w:ascii="Helvetica" w:hAnsi="Helvetica"/>
          <w:b/>
          <w:sz w:val="26"/>
          <w:szCs w:val="26"/>
        </w:rPr>
      </w:pPr>
      <w:r w:rsidRPr="00315CFC">
        <w:rPr>
          <w:rFonts w:ascii="Helvetica" w:hAnsi="Helvetica"/>
          <w:b/>
          <w:sz w:val="26"/>
          <w:szCs w:val="26"/>
        </w:rPr>
        <w:t xml:space="preserve">COMPLETE GUIDELINES </w:t>
      </w:r>
      <w:r w:rsidRPr="007245EC">
        <w:rPr>
          <w:rFonts w:ascii="Helvetica" w:hAnsi="Helvetica"/>
          <w:b/>
          <w:sz w:val="26"/>
          <w:szCs w:val="26"/>
        </w:rPr>
        <w:t xml:space="preserve">FOR </w:t>
      </w:r>
      <w:r w:rsidR="00976283" w:rsidRPr="007245EC">
        <w:rPr>
          <w:rFonts w:ascii="Helvetica" w:hAnsi="Helvetica"/>
          <w:b/>
          <w:sz w:val="26"/>
          <w:szCs w:val="26"/>
        </w:rPr>
        <w:t>202</w:t>
      </w:r>
      <w:r w:rsidR="00B21922" w:rsidRPr="007245EC">
        <w:rPr>
          <w:rFonts w:ascii="Helvetica" w:hAnsi="Helvetica"/>
          <w:b/>
          <w:sz w:val="26"/>
          <w:szCs w:val="26"/>
        </w:rPr>
        <w:t>4</w:t>
      </w:r>
    </w:p>
    <w:p w14:paraId="2061A239" w14:textId="6E083A58" w:rsidR="004C0314" w:rsidRPr="00315CFC" w:rsidRDefault="004C0314" w:rsidP="00315CFC">
      <w:pPr>
        <w:pBdr>
          <w:top w:val="single" w:sz="4" w:space="4" w:color="auto"/>
          <w:left w:val="single" w:sz="4" w:space="4" w:color="auto"/>
          <w:bottom w:val="single" w:sz="4" w:space="4" w:color="auto"/>
          <w:right w:val="single" w:sz="4" w:space="4" w:color="auto"/>
        </w:pBdr>
        <w:shd w:val="clear" w:color="auto" w:fill="DEEAF6" w:themeFill="accent1" w:themeFillTint="33"/>
        <w:jc w:val="center"/>
        <w:rPr>
          <w:rFonts w:ascii="Helvetica" w:hAnsi="Helvetica"/>
          <w:b/>
          <w:sz w:val="22"/>
          <w:szCs w:val="22"/>
        </w:rPr>
      </w:pPr>
      <w:r w:rsidRPr="007245EC">
        <w:rPr>
          <w:rFonts w:ascii="Helvetica" w:hAnsi="Helvetica"/>
          <w:b/>
          <w:sz w:val="22"/>
          <w:szCs w:val="22"/>
        </w:rPr>
        <w:t xml:space="preserve">Grant </w:t>
      </w:r>
      <w:r w:rsidR="0097495C" w:rsidRPr="007245EC">
        <w:rPr>
          <w:rFonts w:ascii="Helvetica" w:hAnsi="Helvetica"/>
          <w:b/>
          <w:sz w:val="22"/>
          <w:szCs w:val="22"/>
        </w:rPr>
        <w:t>Deadline:</w:t>
      </w:r>
      <w:r w:rsidRPr="007245EC">
        <w:rPr>
          <w:rFonts w:ascii="Helvetica" w:hAnsi="Helvetica"/>
          <w:b/>
          <w:sz w:val="22"/>
          <w:szCs w:val="22"/>
        </w:rPr>
        <w:t xml:space="preserve"> </w:t>
      </w:r>
      <w:r w:rsidR="00E71B4D" w:rsidRPr="007245EC">
        <w:rPr>
          <w:rFonts w:ascii="Helvetica" w:hAnsi="Helvetica"/>
          <w:b/>
          <w:sz w:val="22"/>
          <w:szCs w:val="22"/>
        </w:rPr>
        <w:t>4 pm</w:t>
      </w:r>
      <w:r w:rsidR="006E51A5" w:rsidRPr="007245EC">
        <w:rPr>
          <w:rFonts w:ascii="Helvetica" w:hAnsi="Helvetica"/>
          <w:b/>
          <w:sz w:val="22"/>
          <w:szCs w:val="22"/>
        </w:rPr>
        <w:t xml:space="preserve"> on </w:t>
      </w:r>
      <w:r w:rsidR="00820A1A" w:rsidRPr="007245EC">
        <w:rPr>
          <w:rFonts w:ascii="Helvetica" w:hAnsi="Helvetica"/>
          <w:b/>
          <w:sz w:val="22"/>
          <w:szCs w:val="22"/>
        </w:rPr>
        <w:t>Thursday, January 11</w:t>
      </w:r>
      <w:r w:rsidR="00820A1A" w:rsidRPr="007245EC">
        <w:rPr>
          <w:rFonts w:ascii="Helvetica" w:hAnsi="Helvetica"/>
          <w:b/>
          <w:sz w:val="22"/>
          <w:szCs w:val="22"/>
          <w:vertAlign w:val="superscript"/>
        </w:rPr>
        <w:t>th</w:t>
      </w:r>
      <w:r w:rsidR="00820A1A" w:rsidRPr="007245EC">
        <w:rPr>
          <w:rFonts w:ascii="Helvetica" w:hAnsi="Helvetica"/>
          <w:b/>
          <w:sz w:val="22"/>
          <w:szCs w:val="22"/>
        </w:rPr>
        <w:t>, 2024</w:t>
      </w:r>
    </w:p>
    <w:p w14:paraId="5C99381A" w14:textId="7658C3A6" w:rsidR="004C0314" w:rsidRPr="00315CFC" w:rsidRDefault="00A24BCC" w:rsidP="00A24BCC">
      <w:pPr>
        <w:tabs>
          <w:tab w:val="left" w:pos="6757"/>
        </w:tabs>
        <w:rPr>
          <w:rFonts w:ascii="Helvetica" w:hAnsi="Helvetica"/>
          <w:sz w:val="22"/>
          <w:szCs w:val="22"/>
        </w:rPr>
      </w:pPr>
      <w:r w:rsidRPr="00315CFC">
        <w:rPr>
          <w:rFonts w:ascii="Helvetica" w:hAnsi="Helvetica"/>
          <w:sz w:val="22"/>
          <w:szCs w:val="22"/>
        </w:rPr>
        <w:tab/>
      </w:r>
    </w:p>
    <w:p w14:paraId="29717706" w14:textId="2BE5CE4B" w:rsidR="006F750D" w:rsidRPr="00315CFC" w:rsidRDefault="004C0314" w:rsidP="00315CFC">
      <w:pPr>
        <w:pBdr>
          <w:top w:val="single" w:sz="4" w:space="1" w:color="auto"/>
          <w:left w:val="single" w:sz="4" w:space="4" w:color="auto"/>
          <w:bottom w:val="single" w:sz="4" w:space="0" w:color="auto"/>
          <w:right w:val="single" w:sz="4" w:space="4" w:color="auto"/>
        </w:pBdr>
        <w:shd w:val="clear" w:color="auto" w:fill="DEEAF6" w:themeFill="accent1" w:themeFillTint="33"/>
        <w:jc w:val="center"/>
        <w:rPr>
          <w:rFonts w:ascii="Helvetica" w:hAnsi="Helvetica"/>
          <w:sz w:val="22"/>
          <w:szCs w:val="22"/>
        </w:rPr>
      </w:pPr>
      <w:r w:rsidRPr="00315CFC">
        <w:rPr>
          <w:rFonts w:ascii="Helvetica" w:hAnsi="Helvetica"/>
          <w:sz w:val="22"/>
          <w:szCs w:val="22"/>
        </w:rPr>
        <w:t>If there are any accommodations that the Roxbury Arts Group can provide to facilitate you</w:t>
      </w:r>
      <w:r w:rsidR="00D0188B" w:rsidRPr="00315CFC">
        <w:rPr>
          <w:rFonts w:ascii="Helvetica" w:hAnsi="Helvetica"/>
          <w:sz w:val="22"/>
          <w:szCs w:val="22"/>
        </w:rPr>
        <w:t>r participation in the Delaware County</w:t>
      </w:r>
      <w:r w:rsidRPr="00315CFC">
        <w:rPr>
          <w:rFonts w:ascii="Helvetica" w:hAnsi="Helvetica"/>
          <w:sz w:val="22"/>
          <w:szCs w:val="22"/>
        </w:rPr>
        <w:t xml:space="preserve"> Arts Grants prog</w:t>
      </w:r>
      <w:r w:rsidR="006E51A5" w:rsidRPr="00315CFC">
        <w:rPr>
          <w:rFonts w:ascii="Helvetica" w:hAnsi="Helvetica"/>
          <w:sz w:val="22"/>
          <w:szCs w:val="22"/>
        </w:rPr>
        <w:t xml:space="preserve">ram, please contact </w:t>
      </w:r>
      <w:r w:rsidR="00CC22BB" w:rsidRPr="00315CFC">
        <w:rPr>
          <w:rFonts w:ascii="Helvetica" w:hAnsi="Helvetica"/>
          <w:sz w:val="22"/>
          <w:szCs w:val="22"/>
        </w:rPr>
        <w:t>Ursula H</w:t>
      </w:r>
      <w:r w:rsidR="008A7FB1" w:rsidRPr="00315CFC">
        <w:rPr>
          <w:rFonts w:ascii="Helvetica" w:hAnsi="Helvetica"/>
          <w:sz w:val="22"/>
          <w:szCs w:val="22"/>
        </w:rPr>
        <w:t>u</w:t>
      </w:r>
      <w:r w:rsidR="00CC22BB" w:rsidRPr="00315CFC">
        <w:rPr>
          <w:rFonts w:ascii="Helvetica" w:hAnsi="Helvetica"/>
          <w:sz w:val="22"/>
          <w:szCs w:val="22"/>
        </w:rPr>
        <w:t>dak</w:t>
      </w:r>
      <w:r w:rsidR="006E51A5" w:rsidRPr="00315CFC">
        <w:rPr>
          <w:rFonts w:ascii="Helvetica" w:hAnsi="Helvetica"/>
          <w:sz w:val="22"/>
          <w:szCs w:val="22"/>
        </w:rPr>
        <w:t xml:space="preserve"> </w:t>
      </w:r>
      <w:r w:rsidRPr="00315CFC">
        <w:rPr>
          <w:rFonts w:ascii="Helvetica" w:hAnsi="Helvetica"/>
          <w:sz w:val="22"/>
          <w:szCs w:val="22"/>
        </w:rPr>
        <w:t xml:space="preserve">by calling call 607.326.7908 or e-mail to </w:t>
      </w:r>
      <w:hyperlink r:id="rId11" w:history="1">
        <w:r w:rsidR="006F750D" w:rsidRPr="00315CFC">
          <w:rPr>
            <w:rStyle w:val="Hyperlink"/>
            <w:rFonts w:ascii="Helvetica" w:hAnsi="Helvetica"/>
            <w:sz w:val="22"/>
            <w:szCs w:val="22"/>
          </w:rPr>
          <w:t>community@roxburyartsgroup.org</w:t>
        </w:r>
      </w:hyperlink>
    </w:p>
    <w:p w14:paraId="082B1621" w14:textId="77777777" w:rsidR="00E97881" w:rsidRPr="00315CFC" w:rsidRDefault="00E97881" w:rsidP="004C0314">
      <w:pPr>
        <w:rPr>
          <w:rFonts w:ascii="Helvetica" w:hAnsi="Helvetica"/>
          <w:sz w:val="18"/>
          <w:szCs w:val="18"/>
        </w:rPr>
      </w:pPr>
    </w:p>
    <w:p w14:paraId="427395A5" w14:textId="4DA0AEBE" w:rsidR="006F750D" w:rsidRPr="00315CFC" w:rsidRDefault="006F750D" w:rsidP="006F750D">
      <w:pPr>
        <w:jc w:val="center"/>
        <w:rPr>
          <w:rFonts w:ascii="Helvetica" w:hAnsi="Helvetica"/>
          <w:b/>
          <w:sz w:val="44"/>
          <w:szCs w:val="44"/>
        </w:rPr>
      </w:pPr>
      <w:r w:rsidRPr="00315CFC">
        <w:rPr>
          <w:rFonts w:ascii="Helvetica" w:hAnsi="Helvetica"/>
          <w:b/>
          <w:sz w:val="44"/>
          <w:szCs w:val="44"/>
        </w:rPr>
        <w:lastRenderedPageBreak/>
        <w:t>Table of Contents</w:t>
      </w:r>
    </w:p>
    <w:p w14:paraId="715F21E5" w14:textId="77777777" w:rsidR="006F750D" w:rsidRPr="00315CFC" w:rsidRDefault="006F750D" w:rsidP="004C0314">
      <w:pPr>
        <w:rPr>
          <w:rFonts w:ascii="Helvetica" w:hAnsi="Helvetica"/>
          <w:sz w:val="18"/>
          <w:szCs w:val="18"/>
        </w:rPr>
      </w:pPr>
    </w:p>
    <w:p w14:paraId="5BEDD211" w14:textId="77777777" w:rsidR="006F750D" w:rsidRPr="00315CFC" w:rsidRDefault="006F750D" w:rsidP="00D726E1">
      <w:pPr>
        <w:rPr>
          <w:rFonts w:ascii="Helvetica" w:hAnsi="Helvetica"/>
          <w:sz w:val="18"/>
          <w:szCs w:val="18"/>
        </w:rPr>
        <w:sectPr w:rsidR="006F750D" w:rsidRPr="00315CFC" w:rsidSect="00492DF3">
          <w:footerReference w:type="even" r:id="rId12"/>
          <w:footerReference w:type="default" r:id="rId13"/>
          <w:type w:val="continuous"/>
          <w:pgSz w:w="12240" w:h="15840"/>
          <w:pgMar w:top="432" w:right="720" w:bottom="540" w:left="720" w:header="720" w:footer="720" w:gutter="0"/>
          <w:cols w:sep="1" w:space="720"/>
        </w:sectPr>
      </w:pPr>
    </w:p>
    <w:p w14:paraId="47BB9F5A" w14:textId="77777777" w:rsidR="00B40C82" w:rsidRPr="00315CFC" w:rsidRDefault="00B40C82" w:rsidP="00D726E1">
      <w:pPr>
        <w:rPr>
          <w:rFonts w:ascii="Helvetica" w:hAnsi="Helvetica"/>
          <w:sz w:val="24"/>
          <w:szCs w:val="24"/>
        </w:rPr>
      </w:pPr>
    </w:p>
    <w:p w14:paraId="56E3EF04" w14:textId="4311D1F5" w:rsidR="00B40C82" w:rsidRPr="00315CFC" w:rsidRDefault="00B40C82" w:rsidP="00D726E1">
      <w:pPr>
        <w:pStyle w:val="ListParagraph"/>
        <w:numPr>
          <w:ilvl w:val="0"/>
          <w:numId w:val="22"/>
        </w:numPr>
        <w:rPr>
          <w:rFonts w:ascii="Helvetica" w:hAnsi="Helvetica"/>
          <w:b/>
          <w:sz w:val="24"/>
          <w:szCs w:val="24"/>
        </w:rPr>
      </w:pPr>
      <w:r w:rsidRPr="00315CFC">
        <w:rPr>
          <w:rFonts w:ascii="Helvetica" w:hAnsi="Helvetica"/>
          <w:b/>
          <w:sz w:val="24"/>
          <w:szCs w:val="24"/>
        </w:rPr>
        <w:t>Overview</w:t>
      </w:r>
    </w:p>
    <w:p w14:paraId="6B7FB353" w14:textId="77777777" w:rsidR="00CC22BB" w:rsidRPr="00315CFC" w:rsidRDefault="00B40C82" w:rsidP="00CC22BB">
      <w:pPr>
        <w:ind w:left="720"/>
        <w:rPr>
          <w:rFonts w:ascii="Helvetica" w:hAnsi="Helvetica"/>
          <w:bCs/>
        </w:rPr>
      </w:pPr>
      <w:r w:rsidRPr="00315CFC">
        <w:rPr>
          <w:rFonts w:ascii="Helvetica" w:hAnsi="Helvetica"/>
        </w:rPr>
        <w:t>a.</w:t>
      </w:r>
      <w:r w:rsidR="00B96E90" w:rsidRPr="00315CFC">
        <w:rPr>
          <w:rFonts w:ascii="Helvetica" w:hAnsi="Helvetica"/>
        </w:rPr>
        <w:t xml:space="preserve"> </w:t>
      </w:r>
      <w:r w:rsidR="00CC22BB" w:rsidRPr="00315CFC">
        <w:rPr>
          <w:rFonts w:ascii="Helvetica" w:hAnsi="Helvetica"/>
          <w:bCs/>
        </w:rPr>
        <w:t>Goals of the Delaware County Arts Grant Program</w:t>
      </w:r>
    </w:p>
    <w:p w14:paraId="3B8FD84D" w14:textId="1E991865" w:rsidR="00CC22BB" w:rsidRPr="00315CFC" w:rsidRDefault="00CC22BB" w:rsidP="00CC22BB">
      <w:pPr>
        <w:ind w:firstLine="720"/>
        <w:rPr>
          <w:rFonts w:ascii="Helvetica" w:hAnsi="Helvetica"/>
        </w:rPr>
      </w:pPr>
      <w:r w:rsidRPr="00315CFC">
        <w:rPr>
          <w:rFonts w:ascii="Helvetica" w:hAnsi="Helvetica"/>
        </w:rPr>
        <w:t>b. Under-Served Communities</w:t>
      </w:r>
    </w:p>
    <w:p w14:paraId="444E51A1" w14:textId="77777777" w:rsidR="00CC22BB" w:rsidRPr="00315CFC" w:rsidRDefault="00CC22BB" w:rsidP="008A7FB1">
      <w:pPr>
        <w:ind w:firstLine="720"/>
        <w:rPr>
          <w:rFonts w:ascii="Helvetica" w:hAnsi="Helvetica"/>
        </w:rPr>
      </w:pPr>
      <w:r w:rsidRPr="00315CFC">
        <w:rPr>
          <w:rFonts w:ascii="Helvetica" w:hAnsi="Helvetica"/>
        </w:rPr>
        <w:t xml:space="preserve">c. Funding Expenditure  </w:t>
      </w:r>
    </w:p>
    <w:p w14:paraId="78D05C9E" w14:textId="76A0F596" w:rsidR="00B40C82" w:rsidRPr="00315CFC" w:rsidRDefault="00D211A1" w:rsidP="008A7FB1">
      <w:pPr>
        <w:ind w:firstLine="720"/>
        <w:rPr>
          <w:rFonts w:ascii="Helvetica" w:hAnsi="Helvetica"/>
        </w:rPr>
      </w:pPr>
      <w:r w:rsidRPr="00315CFC">
        <w:rPr>
          <w:rFonts w:ascii="Helvetica" w:hAnsi="Helvetica"/>
        </w:rPr>
        <w:t>d</w:t>
      </w:r>
      <w:r w:rsidR="00CC22BB" w:rsidRPr="00315CFC">
        <w:rPr>
          <w:rFonts w:ascii="Helvetica" w:hAnsi="Helvetica"/>
        </w:rPr>
        <w:t xml:space="preserve">. </w:t>
      </w:r>
      <w:r w:rsidR="00CC22BB" w:rsidRPr="00315CFC">
        <w:rPr>
          <w:rFonts w:ascii="Helvetica" w:hAnsi="Helvetica"/>
          <w:bCs/>
        </w:rPr>
        <w:t>Funding Priorities for 2024</w:t>
      </w:r>
    </w:p>
    <w:p w14:paraId="3B935BEC" w14:textId="77777777" w:rsidR="00E3591F" w:rsidRPr="00315CFC" w:rsidRDefault="00E3591F" w:rsidP="00D726E1">
      <w:pPr>
        <w:ind w:left="360"/>
        <w:rPr>
          <w:rFonts w:ascii="Helvetica" w:hAnsi="Helvetica"/>
        </w:rPr>
      </w:pPr>
    </w:p>
    <w:p w14:paraId="02B1AF74" w14:textId="051A11C2" w:rsidR="00B40C82" w:rsidRPr="00315CFC" w:rsidRDefault="00B40C82" w:rsidP="00D726E1">
      <w:pPr>
        <w:pStyle w:val="ListParagraph"/>
        <w:numPr>
          <w:ilvl w:val="0"/>
          <w:numId w:val="22"/>
        </w:numPr>
        <w:rPr>
          <w:rFonts w:ascii="Helvetica" w:hAnsi="Helvetica"/>
          <w:b/>
          <w:sz w:val="24"/>
          <w:szCs w:val="24"/>
        </w:rPr>
      </w:pPr>
      <w:r w:rsidRPr="00315CFC">
        <w:rPr>
          <w:rFonts w:ascii="Helvetica" w:hAnsi="Helvetica"/>
          <w:b/>
          <w:sz w:val="24"/>
          <w:szCs w:val="24"/>
        </w:rPr>
        <w:t xml:space="preserve">Types of Grants </w:t>
      </w:r>
      <w:r w:rsidR="00CC22BB" w:rsidRPr="00315CFC">
        <w:rPr>
          <w:rFonts w:ascii="Helvetica" w:hAnsi="Helvetica"/>
          <w:b/>
          <w:sz w:val="24"/>
          <w:szCs w:val="24"/>
        </w:rPr>
        <w:t>and Eligibility</w:t>
      </w:r>
    </w:p>
    <w:p w14:paraId="2913D7A4" w14:textId="18382C05" w:rsidR="008377A4" w:rsidRPr="00315CFC" w:rsidRDefault="008377A4" w:rsidP="00CC22BB">
      <w:pPr>
        <w:pStyle w:val="ListParagraph"/>
        <w:numPr>
          <w:ilvl w:val="1"/>
          <w:numId w:val="22"/>
        </w:numPr>
        <w:rPr>
          <w:rFonts w:ascii="Helvetica" w:hAnsi="Helvetica"/>
        </w:rPr>
      </w:pPr>
      <w:r w:rsidRPr="00315CFC">
        <w:rPr>
          <w:rFonts w:ascii="Helvetica" w:hAnsi="Helvetica"/>
        </w:rPr>
        <w:t>Community Arts Grants</w:t>
      </w:r>
    </w:p>
    <w:p w14:paraId="28A14000" w14:textId="082FB3DD" w:rsidR="00CC22BB" w:rsidRPr="00315CFC" w:rsidRDefault="00CC22BB" w:rsidP="00CC22BB">
      <w:pPr>
        <w:pStyle w:val="ListParagraph"/>
        <w:numPr>
          <w:ilvl w:val="1"/>
          <w:numId w:val="22"/>
        </w:numPr>
        <w:rPr>
          <w:rFonts w:ascii="Helvetica" w:hAnsi="Helvetica"/>
        </w:rPr>
      </w:pPr>
      <w:r w:rsidRPr="00315CFC">
        <w:rPr>
          <w:rFonts w:ascii="Helvetica" w:hAnsi="Helvetica"/>
        </w:rPr>
        <w:t>Community Arts Grants Eligibility</w:t>
      </w:r>
    </w:p>
    <w:p w14:paraId="19D8AB0C" w14:textId="229F438C" w:rsidR="00B40C82" w:rsidRPr="00315CFC" w:rsidRDefault="00B40C82" w:rsidP="00CC22BB">
      <w:pPr>
        <w:pStyle w:val="ListParagraph"/>
        <w:numPr>
          <w:ilvl w:val="1"/>
          <w:numId w:val="22"/>
        </w:numPr>
        <w:rPr>
          <w:rFonts w:ascii="Helvetica" w:hAnsi="Helvetica" w:cs="Arial"/>
        </w:rPr>
      </w:pPr>
      <w:r w:rsidRPr="00315CFC">
        <w:rPr>
          <w:rFonts w:ascii="Helvetica" w:hAnsi="Helvetica" w:cs="Arial"/>
        </w:rPr>
        <w:t>Creative Learning</w:t>
      </w:r>
    </w:p>
    <w:p w14:paraId="118BAF31" w14:textId="77777777" w:rsidR="00CC22BB" w:rsidRPr="00315CFC" w:rsidRDefault="00CC22BB" w:rsidP="00CC22BB">
      <w:pPr>
        <w:pStyle w:val="ListParagraph"/>
        <w:numPr>
          <w:ilvl w:val="1"/>
          <w:numId w:val="22"/>
        </w:numPr>
        <w:rPr>
          <w:rFonts w:ascii="Helvetica" w:hAnsi="Helvetica"/>
        </w:rPr>
      </w:pPr>
      <w:r w:rsidRPr="00315CFC">
        <w:rPr>
          <w:rFonts w:ascii="Helvetica" w:hAnsi="Helvetica"/>
        </w:rPr>
        <w:t>Creative Learning Grant Eligibility</w:t>
      </w:r>
    </w:p>
    <w:p w14:paraId="69400F84" w14:textId="3FD10F0F" w:rsidR="00CC22BB" w:rsidRPr="00315CFC" w:rsidRDefault="00CC22BB" w:rsidP="00CC22BB">
      <w:pPr>
        <w:pStyle w:val="ListParagraph"/>
        <w:numPr>
          <w:ilvl w:val="1"/>
          <w:numId w:val="22"/>
        </w:numPr>
        <w:rPr>
          <w:rFonts w:ascii="Helvetica" w:hAnsi="Helvetica"/>
        </w:rPr>
      </w:pPr>
      <w:r w:rsidRPr="00315CFC">
        <w:rPr>
          <w:rFonts w:ascii="Helvetica" w:hAnsi="Helvetica" w:cs="Arial"/>
        </w:rPr>
        <w:t>Individual Artist</w:t>
      </w:r>
    </w:p>
    <w:p w14:paraId="0C5F78FC" w14:textId="6036058B" w:rsidR="00CC22BB" w:rsidRPr="00315CFC" w:rsidRDefault="00CC22BB" w:rsidP="00CC22BB">
      <w:pPr>
        <w:pStyle w:val="ListParagraph"/>
        <w:numPr>
          <w:ilvl w:val="1"/>
          <w:numId w:val="22"/>
        </w:numPr>
        <w:rPr>
          <w:rFonts w:ascii="Helvetica" w:hAnsi="Helvetica"/>
        </w:rPr>
      </w:pPr>
      <w:r w:rsidRPr="00315CFC">
        <w:rPr>
          <w:rFonts w:ascii="Helvetica" w:hAnsi="Helvetica"/>
        </w:rPr>
        <w:t>Individual Artist Grant Eligibility</w:t>
      </w:r>
    </w:p>
    <w:p w14:paraId="1F3A3D82" w14:textId="77777777" w:rsidR="00E3591F" w:rsidRPr="00315CFC" w:rsidRDefault="00E3591F" w:rsidP="00D726E1">
      <w:pPr>
        <w:ind w:left="360"/>
        <w:rPr>
          <w:rFonts w:ascii="Helvetica" w:hAnsi="Helvetica" w:cs="Arial"/>
          <w:sz w:val="16"/>
          <w:szCs w:val="16"/>
        </w:rPr>
      </w:pPr>
    </w:p>
    <w:p w14:paraId="1290A820" w14:textId="061A02D5" w:rsidR="00B40C82" w:rsidRPr="00315CFC" w:rsidRDefault="00E97881" w:rsidP="00D726E1">
      <w:pPr>
        <w:pStyle w:val="ListParagraph"/>
        <w:numPr>
          <w:ilvl w:val="0"/>
          <w:numId w:val="22"/>
        </w:numPr>
        <w:rPr>
          <w:rFonts w:ascii="Helvetica" w:hAnsi="Helvetica"/>
          <w:b/>
          <w:sz w:val="24"/>
          <w:szCs w:val="24"/>
        </w:rPr>
      </w:pPr>
      <w:r w:rsidRPr="00315CFC">
        <w:rPr>
          <w:rFonts w:ascii="Helvetica" w:hAnsi="Helvetica"/>
          <w:b/>
          <w:sz w:val="24"/>
          <w:szCs w:val="24"/>
        </w:rPr>
        <w:t>Eligibility</w:t>
      </w:r>
      <w:r w:rsidR="00B40C82" w:rsidRPr="00315CFC">
        <w:rPr>
          <w:rFonts w:ascii="Helvetica" w:hAnsi="Helvetica"/>
          <w:b/>
          <w:sz w:val="24"/>
          <w:szCs w:val="24"/>
        </w:rPr>
        <w:t xml:space="preserve"> </w:t>
      </w:r>
      <w:r w:rsidR="000A028C">
        <w:rPr>
          <w:rFonts w:ascii="Helvetica" w:hAnsi="Helvetica"/>
          <w:b/>
          <w:sz w:val="24"/>
          <w:szCs w:val="24"/>
        </w:rPr>
        <w:t>Limitations</w:t>
      </w:r>
    </w:p>
    <w:p w14:paraId="3CFE63D9" w14:textId="77777777" w:rsidR="00B40C82" w:rsidRPr="00315CFC" w:rsidRDefault="00B40C82" w:rsidP="00D726E1">
      <w:pPr>
        <w:ind w:left="360"/>
        <w:rPr>
          <w:rFonts w:ascii="Helvetica" w:hAnsi="Helvetica"/>
        </w:rPr>
      </w:pPr>
      <w:r w:rsidRPr="00315CFC">
        <w:rPr>
          <w:rFonts w:ascii="Helvetica" w:hAnsi="Helvetica"/>
        </w:rPr>
        <w:t xml:space="preserve">a. Repeat Applicants </w:t>
      </w:r>
    </w:p>
    <w:p w14:paraId="6E874707" w14:textId="77777777" w:rsidR="008A7FB1" w:rsidRPr="00315CFC" w:rsidRDefault="008A7FB1" w:rsidP="00D726E1">
      <w:pPr>
        <w:ind w:left="360"/>
        <w:rPr>
          <w:rFonts w:ascii="Helvetica" w:hAnsi="Helvetica"/>
        </w:rPr>
      </w:pPr>
      <w:r w:rsidRPr="00315CFC">
        <w:rPr>
          <w:rFonts w:ascii="Helvetica" w:hAnsi="Helvetica"/>
        </w:rPr>
        <w:t>b</w:t>
      </w:r>
      <w:r w:rsidR="009B07C4" w:rsidRPr="00315CFC">
        <w:rPr>
          <w:rFonts w:ascii="Helvetica" w:hAnsi="Helvetica"/>
        </w:rPr>
        <w:t>. Ineligible Projects or E</w:t>
      </w:r>
      <w:r w:rsidR="00B40C82" w:rsidRPr="00315CFC">
        <w:rPr>
          <w:rFonts w:ascii="Helvetica" w:hAnsi="Helvetica"/>
        </w:rPr>
        <w:t>xpenditures</w:t>
      </w:r>
    </w:p>
    <w:p w14:paraId="439CB95C" w14:textId="39E9E771" w:rsidR="00B40C82" w:rsidRDefault="008A7FB1" w:rsidP="008A7FB1">
      <w:pPr>
        <w:ind w:left="360"/>
        <w:rPr>
          <w:rFonts w:ascii="Helvetica" w:hAnsi="Helvetica"/>
        </w:rPr>
      </w:pPr>
      <w:r w:rsidRPr="00315CFC">
        <w:rPr>
          <w:rFonts w:ascii="Helvetica" w:hAnsi="Helvetica"/>
        </w:rPr>
        <w:t xml:space="preserve">c. Eligible Organizations </w:t>
      </w:r>
    </w:p>
    <w:p w14:paraId="22BFB39D" w14:textId="06C4D9FA" w:rsidR="000A028C" w:rsidRPr="00315CFC" w:rsidRDefault="000A028C" w:rsidP="008A7FB1">
      <w:pPr>
        <w:ind w:left="360"/>
        <w:rPr>
          <w:rFonts w:ascii="Helvetica" w:hAnsi="Helvetica"/>
        </w:rPr>
      </w:pPr>
      <w:r>
        <w:rPr>
          <w:rFonts w:ascii="Helvetica" w:hAnsi="Helvetica"/>
        </w:rPr>
        <w:t>d. Demonstrating Eligible Non-Profit Status</w:t>
      </w:r>
    </w:p>
    <w:p w14:paraId="6285DC20" w14:textId="7859E5E7" w:rsidR="008A7FB1" w:rsidRPr="00315CFC" w:rsidRDefault="000A028C" w:rsidP="008A7FB1">
      <w:pPr>
        <w:ind w:left="360"/>
        <w:rPr>
          <w:rFonts w:ascii="Helvetica" w:hAnsi="Helvetica"/>
        </w:rPr>
      </w:pPr>
      <w:r>
        <w:rPr>
          <w:rFonts w:ascii="Helvetica" w:hAnsi="Helvetica"/>
        </w:rPr>
        <w:t>e</w:t>
      </w:r>
      <w:r w:rsidR="008A7FB1" w:rsidRPr="00315CFC">
        <w:rPr>
          <w:rFonts w:ascii="Helvetica" w:hAnsi="Helvetica"/>
        </w:rPr>
        <w:t>. Use of a NYSCA Funded Site</w:t>
      </w:r>
    </w:p>
    <w:p w14:paraId="29C31743" w14:textId="4557DFEC" w:rsidR="008A7FB1" w:rsidRPr="00315CFC" w:rsidRDefault="000A028C" w:rsidP="008A7FB1">
      <w:pPr>
        <w:ind w:left="360"/>
        <w:rPr>
          <w:rFonts w:ascii="Helvetica" w:hAnsi="Helvetica"/>
        </w:rPr>
      </w:pPr>
      <w:r>
        <w:rPr>
          <w:rFonts w:ascii="Helvetica" w:hAnsi="Helvetica"/>
        </w:rPr>
        <w:t>f</w:t>
      </w:r>
      <w:r w:rsidR="008A7FB1" w:rsidRPr="00315CFC">
        <w:rPr>
          <w:rFonts w:ascii="Helvetica" w:hAnsi="Helvetica"/>
        </w:rPr>
        <w:t>.</w:t>
      </w:r>
      <w:r w:rsidR="009B07C4" w:rsidRPr="00315CFC">
        <w:rPr>
          <w:rFonts w:ascii="Helvetica" w:hAnsi="Helvetica"/>
        </w:rPr>
        <w:t xml:space="preserve"> Your P</w:t>
      </w:r>
      <w:r w:rsidR="00B40C82" w:rsidRPr="00315CFC">
        <w:rPr>
          <w:rFonts w:ascii="Helvetica" w:hAnsi="Helvetica"/>
        </w:rPr>
        <w:t>rogram and the American Disabilities Act (AD</w:t>
      </w:r>
      <w:r w:rsidR="008A7FB1" w:rsidRPr="00315CFC">
        <w:rPr>
          <w:rFonts w:ascii="Helvetica" w:hAnsi="Helvetica"/>
        </w:rPr>
        <w:t>A)</w:t>
      </w:r>
    </w:p>
    <w:p w14:paraId="527EA3BA" w14:textId="77777777" w:rsidR="008A7FB1" w:rsidRPr="00315CFC" w:rsidRDefault="008A7FB1" w:rsidP="00CC22BB">
      <w:pPr>
        <w:rPr>
          <w:rFonts w:ascii="Helvetica" w:hAnsi="Helvetica"/>
          <w:sz w:val="16"/>
          <w:szCs w:val="16"/>
        </w:rPr>
      </w:pPr>
    </w:p>
    <w:p w14:paraId="1CBE3638" w14:textId="22E41BA7" w:rsidR="00E97881" w:rsidRPr="00315CFC" w:rsidRDefault="00E97881" w:rsidP="00D726E1">
      <w:pPr>
        <w:pStyle w:val="ListParagraph"/>
        <w:numPr>
          <w:ilvl w:val="0"/>
          <w:numId w:val="22"/>
        </w:numPr>
        <w:rPr>
          <w:rFonts w:ascii="Helvetica" w:hAnsi="Helvetica"/>
          <w:b/>
          <w:sz w:val="24"/>
          <w:szCs w:val="24"/>
        </w:rPr>
      </w:pPr>
      <w:r w:rsidRPr="00315CFC">
        <w:rPr>
          <w:rFonts w:ascii="Helvetica" w:hAnsi="Helvetica"/>
          <w:b/>
          <w:sz w:val="24"/>
          <w:szCs w:val="24"/>
        </w:rPr>
        <w:t>Fiscal Sponsorship</w:t>
      </w:r>
      <w:r w:rsidR="008A7FB1" w:rsidRPr="00315CFC">
        <w:rPr>
          <w:rFonts w:ascii="Helvetica" w:hAnsi="Helvetica"/>
          <w:b/>
          <w:sz w:val="24"/>
          <w:szCs w:val="24"/>
        </w:rPr>
        <w:t>/</w:t>
      </w:r>
      <w:r w:rsidR="003B3F8A" w:rsidRPr="00315CFC">
        <w:rPr>
          <w:rFonts w:ascii="Helvetica" w:hAnsi="Helvetica"/>
          <w:b/>
          <w:sz w:val="24"/>
          <w:szCs w:val="24"/>
        </w:rPr>
        <w:t>Partnership</w:t>
      </w:r>
      <w:r w:rsidR="008A7FB1" w:rsidRPr="00315CFC">
        <w:rPr>
          <w:rFonts w:ascii="Helvetica" w:hAnsi="Helvetica"/>
          <w:b/>
          <w:sz w:val="24"/>
          <w:szCs w:val="24"/>
        </w:rPr>
        <w:t>s</w:t>
      </w:r>
    </w:p>
    <w:p w14:paraId="7638ACE6" w14:textId="77777777" w:rsidR="00405046" w:rsidRDefault="00405046" w:rsidP="00405046">
      <w:pPr>
        <w:pStyle w:val="ListParagraph"/>
        <w:numPr>
          <w:ilvl w:val="1"/>
          <w:numId w:val="22"/>
        </w:numPr>
        <w:rPr>
          <w:rFonts w:ascii="Helvetica" w:hAnsi="Helvetica"/>
          <w:bCs/>
        </w:rPr>
      </w:pPr>
      <w:r w:rsidRPr="00315CFC">
        <w:rPr>
          <w:rFonts w:ascii="Helvetica" w:hAnsi="Helvetica"/>
          <w:bCs/>
        </w:rPr>
        <w:t>Do I need a Fiscal Sponsor or can I apply directly?</w:t>
      </w:r>
    </w:p>
    <w:p w14:paraId="09CB590B" w14:textId="034B1088" w:rsidR="008A7FB1" w:rsidRPr="00315CFC" w:rsidRDefault="008A7FB1" w:rsidP="008A7FB1">
      <w:pPr>
        <w:pStyle w:val="ListParagraph"/>
        <w:numPr>
          <w:ilvl w:val="1"/>
          <w:numId w:val="22"/>
        </w:numPr>
        <w:rPr>
          <w:rFonts w:ascii="Helvetica" w:hAnsi="Helvetica"/>
          <w:bCs/>
        </w:rPr>
      </w:pPr>
      <w:r w:rsidRPr="00315CFC">
        <w:rPr>
          <w:rFonts w:ascii="Helvetica" w:hAnsi="Helvetica"/>
          <w:bCs/>
        </w:rPr>
        <w:t>What is a Fiscal Sponsor?</w:t>
      </w:r>
    </w:p>
    <w:p w14:paraId="24B79F91" w14:textId="48385ED2" w:rsidR="00E3591F" w:rsidRPr="00405046" w:rsidRDefault="008A7FB1" w:rsidP="00405046">
      <w:pPr>
        <w:pStyle w:val="ListParagraph"/>
        <w:numPr>
          <w:ilvl w:val="1"/>
          <w:numId w:val="22"/>
        </w:numPr>
        <w:rPr>
          <w:rFonts w:ascii="Helvetica" w:hAnsi="Helvetica"/>
          <w:bCs/>
        </w:rPr>
      </w:pPr>
      <w:r w:rsidRPr="00315CFC">
        <w:rPr>
          <w:rFonts w:ascii="Helvetica" w:hAnsi="Helvetica"/>
          <w:bCs/>
        </w:rPr>
        <w:t>What is a Community Based Partner?</w:t>
      </w:r>
    </w:p>
    <w:p w14:paraId="7005D268" w14:textId="77777777" w:rsidR="00405046" w:rsidRPr="00315CFC" w:rsidRDefault="00405046" w:rsidP="00405046">
      <w:pPr>
        <w:pStyle w:val="ListParagraph"/>
        <w:numPr>
          <w:ilvl w:val="1"/>
          <w:numId w:val="22"/>
        </w:numPr>
        <w:rPr>
          <w:rFonts w:ascii="Helvetica" w:hAnsi="Helvetica"/>
          <w:bCs/>
        </w:rPr>
      </w:pPr>
      <w:r w:rsidRPr="00315CFC">
        <w:rPr>
          <w:rFonts w:ascii="Helvetica" w:hAnsi="Helvetica"/>
          <w:bCs/>
        </w:rPr>
        <w:t>Individual Artists and Fiscal Sponsorship</w:t>
      </w:r>
    </w:p>
    <w:p w14:paraId="13FEB0E4" w14:textId="77777777" w:rsidR="008A7FB1" w:rsidRPr="00405046" w:rsidRDefault="008A7FB1" w:rsidP="00405046">
      <w:pPr>
        <w:rPr>
          <w:rFonts w:ascii="Helvetica" w:hAnsi="Helvetica"/>
          <w:bCs/>
        </w:rPr>
      </w:pPr>
    </w:p>
    <w:p w14:paraId="625C2765" w14:textId="6118AF52" w:rsidR="00E97881" w:rsidRPr="00315CFC" w:rsidRDefault="00E97881" w:rsidP="00D726E1">
      <w:pPr>
        <w:pStyle w:val="ListParagraph"/>
        <w:numPr>
          <w:ilvl w:val="0"/>
          <w:numId w:val="22"/>
        </w:numPr>
        <w:rPr>
          <w:rFonts w:ascii="Helvetica" w:hAnsi="Helvetica"/>
          <w:b/>
          <w:sz w:val="24"/>
          <w:szCs w:val="24"/>
        </w:rPr>
      </w:pPr>
      <w:r w:rsidRPr="00315CFC">
        <w:rPr>
          <w:rFonts w:ascii="Helvetica" w:hAnsi="Helvetica"/>
          <w:b/>
          <w:sz w:val="24"/>
          <w:szCs w:val="24"/>
        </w:rPr>
        <w:t>How to Apply</w:t>
      </w:r>
    </w:p>
    <w:p w14:paraId="612933A9" w14:textId="77777777" w:rsidR="00E97881" w:rsidRPr="00315CFC" w:rsidRDefault="00E97881" w:rsidP="008A7FB1">
      <w:pPr>
        <w:ind w:left="360" w:firstLine="360"/>
        <w:rPr>
          <w:rFonts w:ascii="Helvetica" w:hAnsi="Helvetica"/>
        </w:rPr>
      </w:pPr>
      <w:r w:rsidRPr="00315CFC">
        <w:rPr>
          <w:rFonts w:ascii="Helvetica" w:hAnsi="Helvetica"/>
        </w:rPr>
        <w:t>a. Application Deadline</w:t>
      </w:r>
    </w:p>
    <w:p w14:paraId="3CF517A7" w14:textId="28A89B6B" w:rsidR="00E97881" w:rsidRPr="00315CFC" w:rsidRDefault="00CC26CD" w:rsidP="008A7FB1">
      <w:pPr>
        <w:ind w:left="360" w:firstLine="360"/>
        <w:rPr>
          <w:rFonts w:ascii="Helvetica" w:hAnsi="Helvetica"/>
        </w:rPr>
      </w:pPr>
      <w:r w:rsidRPr="00315CFC">
        <w:rPr>
          <w:rFonts w:ascii="Helvetica" w:hAnsi="Helvetica"/>
        </w:rPr>
        <w:t>b. Where to Get an A</w:t>
      </w:r>
      <w:r w:rsidR="00E97881" w:rsidRPr="00315CFC">
        <w:rPr>
          <w:rFonts w:ascii="Helvetica" w:hAnsi="Helvetica"/>
        </w:rPr>
        <w:t>pplication</w:t>
      </w:r>
    </w:p>
    <w:p w14:paraId="2B6B720B" w14:textId="0EC327D8" w:rsidR="00E3591F" w:rsidRPr="00315CFC" w:rsidRDefault="00BA41D8" w:rsidP="008A7FB1">
      <w:pPr>
        <w:ind w:left="360" w:firstLine="360"/>
        <w:rPr>
          <w:rFonts w:ascii="Helvetica" w:hAnsi="Helvetica"/>
        </w:rPr>
      </w:pPr>
      <w:r w:rsidRPr="00315CFC">
        <w:rPr>
          <w:rFonts w:ascii="Helvetica" w:hAnsi="Helvetica"/>
        </w:rPr>
        <w:t>c</w:t>
      </w:r>
      <w:r w:rsidR="00E3591F" w:rsidRPr="00315CFC">
        <w:rPr>
          <w:rFonts w:ascii="Helvetica" w:hAnsi="Helvetica"/>
        </w:rPr>
        <w:t>. Drafts Deadline</w:t>
      </w:r>
    </w:p>
    <w:p w14:paraId="7990931F" w14:textId="01669238" w:rsidR="008A7FB1" w:rsidRPr="00315CFC" w:rsidRDefault="008A7FB1" w:rsidP="008A7FB1">
      <w:pPr>
        <w:ind w:left="360" w:firstLine="360"/>
        <w:rPr>
          <w:rFonts w:ascii="Helvetica" w:hAnsi="Helvetica"/>
        </w:rPr>
      </w:pPr>
      <w:r w:rsidRPr="00315CFC">
        <w:rPr>
          <w:rFonts w:ascii="Helvetica" w:hAnsi="Helvetica"/>
        </w:rPr>
        <w:t>d. Information Sessions</w:t>
      </w:r>
    </w:p>
    <w:p w14:paraId="21A2B967" w14:textId="6F30232B" w:rsidR="008A7FB1" w:rsidRPr="00315CFC" w:rsidRDefault="008A7FB1" w:rsidP="000A028C">
      <w:pPr>
        <w:ind w:left="360" w:firstLine="360"/>
        <w:rPr>
          <w:rFonts w:ascii="Helvetica" w:hAnsi="Helvetica"/>
        </w:rPr>
      </w:pPr>
      <w:r w:rsidRPr="00315CFC">
        <w:rPr>
          <w:rFonts w:ascii="Helvetica" w:hAnsi="Helvetica"/>
        </w:rPr>
        <w:t>e. Budget</w:t>
      </w:r>
      <w:r w:rsidR="008377A4" w:rsidRPr="00315CFC">
        <w:rPr>
          <w:rFonts w:ascii="Helvetica" w:hAnsi="Helvetica"/>
        </w:rPr>
        <w:t xml:space="preserve"> and Matching Funding</w:t>
      </w:r>
    </w:p>
    <w:p w14:paraId="469C063E" w14:textId="30DAE6F7" w:rsidR="00BA41D8" w:rsidRPr="00315CFC" w:rsidRDefault="000A028C" w:rsidP="008A7FB1">
      <w:pPr>
        <w:ind w:left="360" w:firstLine="360"/>
        <w:rPr>
          <w:rFonts w:ascii="Helvetica" w:hAnsi="Helvetica"/>
        </w:rPr>
      </w:pPr>
      <w:r>
        <w:rPr>
          <w:rFonts w:ascii="Helvetica" w:hAnsi="Helvetica"/>
        </w:rPr>
        <w:t>f</w:t>
      </w:r>
      <w:r w:rsidR="008A7FB1" w:rsidRPr="00315CFC">
        <w:rPr>
          <w:rFonts w:ascii="Helvetica" w:hAnsi="Helvetica"/>
        </w:rPr>
        <w:t xml:space="preserve">. </w:t>
      </w:r>
      <w:r w:rsidR="008A7FB1" w:rsidRPr="00315CFC">
        <w:rPr>
          <w:rFonts w:ascii="Helvetica" w:hAnsi="Helvetica"/>
          <w:bCs/>
        </w:rPr>
        <w:t>Optional Documents highly recommended:</w:t>
      </w:r>
    </w:p>
    <w:p w14:paraId="635A5558" w14:textId="75362C26" w:rsidR="00BD016A" w:rsidRPr="00315CFC" w:rsidRDefault="000A028C" w:rsidP="008A7FB1">
      <w:pPr>
        <w:ind w:left="360" w:firstLine="360"/>
        <w:rPr>
          <w:rFonts w:ascii="Helvetica" w:hAnsi="Helvetica"/>
        </w:rPr>
      </w:pPr>
      <w:r>
        <w:rPr>
          <w:rFonts w:ascii="Helvetica" w:hAnsi="Helvetica"/>
        </w:rPr>
        <w:t>g</w:t>
      </w:r>
      <w:r w:rsidR="00BD016A" w:rsidRPr="00315CFC">
        <w:rPr>
          <w:rFonts w:ascii="Helvetica" w:hAnsi="Helvetica"/>
        </w:rPr>
        <w:t xml:space="preserve">. </w:t>
      </w:r>
      <w:r w:rsidR="008A7FB1" w:rsidRPr="00315CFC">
        <w:rPr>
          <w:rFonts w:ascii="Helvetica" w:hAnsi="Helvetica"/>
        </w:rPr>
        <w:t>Required Documents</w:t>
      </w:r>
    </w:p>
    <w:p w14:paraId="608F8DAE" w14:textId="77777777" w:rsidR="008A7FB1" w:rsidRPr="00315CFC" w:rsidRDefault="008A7FB1" w:rsidP="00D726E1">
      <w:pPr>
        <w:rPr>
          <w:rFonts w:ascii="Helvetica" w:hAnsi="Helvetica"/>
        </w:rPr>
      </w:pPr>
    </w:p>
    <w:p w14:paraId="7DE9B997" w14:textId="54AE7326" w:rsidR="00E97881" w:rsidRPr="00315CFC" w:rsidRDefault="00E6700F" w:rsidP="00D726E1">
      <w:pPr>
        <w:pStyle w:val="ListParagraph"/>
        <w:numPr>
          <w:ilvl w:val="0"/>
          <w:numId w:val="22"/>
        </w:numPr>
        <w:rPr>
          <w:rFonts w:ascii="Helvetica" w:hAnsi="Helvetica"/>
          <w:b/>
          <w:sz w:val="24"/>
          <w:szCs w:val="24"/>
        </w:rPr>
      </w:pPr>
      <w:r w:rsidRPr="00315CFC">
        <w:rPr>
          <w:rFonts w:ascii="Helvetica" w:hAnsi="Helvetica"/>
          <w:b/>
          <w:sz w:val="24"/>
          <w:szCs w:val="24"/>
        </w:rPr>
        <w:t>Dec</w:t>
      </w:r>
      <w:r w:rsidR="00E97881" w:rsidRPr="00315CFC">
        <w:rPr>
          <w:rFonts w:ascii="Helvetica" w:hAnsi="Helvetica"/>
          <w:b/>
          <w:sz w:val="24"/>
          <w:szCs w:val="24"/>
        </w:rPr>
        <w:t>ision Making</w:t>
      </w:r>
    </w:p>
    <w:p w14:paraId="02F981DB" w14:textId="5C2C3465" w:rsidR="00E97881" w:rsidRPr="00315CFC" w:rsidRDefault="00E97881" w:rsidP="008A7FB1">
      <w:pPr>
        <w:ind w:left="360" w:firstLine="360"/>
        <w:rPr>
          <w:rFonts w:ascii="Helvetica" w:hAnsi="Helvetica"/>
        </w:rPr>
      </w:pPr>
      <w:r w:rsidRPr="00315CFC">
        <w:rPr>
          <w:rFonts w:ascii="Helvetica" w:hAnsi="Helvetica"/>
        </w:rPr>
        <w:t xml:space="preserve">a. Grant </w:t>
      </w:r>
      <w:r w:rsidR="00E6700F" w:rsidRPr="00315CFC">
        <w:rPr>
          <w:rFonts w:ascii="Helvetica" w:hAnsi="Helvetica"/>
        </w:rPr>
        <w:t>Dec</w:t>
      </w:r>
      <w:r w:rsidRPr="00315CFC">
        <w:rPr>
          <w:rFonts w:ascii="Helvetica" w:hAnsi="Helvetica"/>
        </w:rPr>
        <w:t>isions</w:t>
      </w:r>
    </w:p>
    <w:p w14:paraId="4F7017CD" w14:textId="1455B88D" w:rsidR="00E3591F" w:rsidRPr="00315CFC" w:rsidRDefault="00E97881" w:rsidP="008A7FB1">
      <w:pPr>
        <w:ind w:left="360" w:firstLine="360"/>
        <w:rPr>
          <w:rFonts w:ascii="Helvetica" w:hAnsi="Helvetica"/>
        </w:rPr>
      </w:pPr>
      <w:r w:rsidRPr="00315CFC">
        <w:rPr>
          <w:rFonts w:ascii="Helvetica" w:hAnsi="Helvetica"/>
        </w:rPr>
        <w:t>b. Panel Criteria</w:t>
      </w:r>
    </w:p>
    <w:p w14:paraId="1C236C8E" w14:textId="77777777" w:rsidR="00E3591F" w:rsidRPr="00315CFC" w:rsidRDefault="00E3591F" w:rsidP="00D726E1">
      <w:pPr>
        <w:ind w:left="360"/>
        <w:rPr>
          <w:rFonts w:ascii="Helvetica" w:hAnsi="Helvetica"/>
          <w:sz w:val="16"/>
          <w:szCs w:val="16"/>
        </w:rPr>
      </w:pPr>
    </w:p>
    <w:p w14:paraId="77E9BCC7" w14:textId="22C7E29C" w:rsidR="00E97881" w:rsidRPr="00315CFC" w:rsidRDefault="008A7FB1" w:rsidP="00D726E1">
      <w:pPr>
        <w:pStyle w:val="ListParagraph"/>
        <w:numPr>
          <w:ilvl w:val="0"/>
          <w:numId w:val="22"/>
        </w:numPr>
        <w:rPr>
          <w:rFonts w:ascii="Helvetica" w:hAnsi="Helvetica"/>
          <w:b/>
          <w:sz w:val="24"/>
          <w:szCs w:val="24"/>
        </w:rPr>
      </w:pPr>
      <w:r w:rsidRPr="00315CFC">
        <w:rPr>
          <w:rFonts w:ascii="Helvetica" w:hAnsi="Helvetica"/>
          <w:b/>
          <w:sz w:val="24"/>
          <w:szCs w:val="24"/>
        </w:rPr>
        <w:t>After Decision</w:t>
      </w:r>
    </w:p>
    <w:p w14:paraId="476D5553" w14:textId="77777777" w:rsidR="00E97881" w:rsidRPr="00315CFC" w:rsidRDefault="00E97881" w:rsidP="008A7FB1">
      <w:pPr>
        <w:ind w:left="360" w:firstLine="360"/>
        <w:rPr>
          <w:rFonts w:ascii="Helvetica" w:hAnsi="Helvetica"/>
        </w:rPr>
      </w:pPr>
      <w:r w:rsidRPr="00315CFC">
        <w:rPr>
          <w:rFonts w:ascii="Helvetica" w:hAnsi="Helvetica"/>
        </w:rPr>
        <w:t>a. Award Notification</w:t>
      </w:r>
    </w:p>
    <w:p w14:paraId="74E5CE1C" w14:textId="0CE7CA9C" w:rsidR="00E97881" w:rsidRPr="00315CFC" w:rsidRDefault="00E97881" w:rsidP="008A7FB1">
      <w:pPr>
        <w:ind w:left="360" w:firstLine="360"/>
        <w:rPr>
          <w:rFonts w:ascii="Helvetica" w:hAnsi="Helvetica"/>
        </w:rPr>
      </w:pPr>
      <w:r w:rsidRPr="00315CFC">
        <w:rPr>
          <w:rFonts w:ascii="Helvetica" w:hAnsi="Helvetica"/>
        </w:rPr>
        <w:t>b. Grantee Responsibilities</w:t>
      </w:r>
    </w:p>
    <w:p w14:paraId="561E94ED" w14:textId="72ED6291" w:rsidR="008A7FB1" w:rsidRPr="00315CFC" w:rsidRDefault="008A7FB1" w:rsidP="008A7FB1">
      <w:pPr>
        <w:ind w:left="720"/>
        <w:rPr>
          <w:rFonts w:ascii="Helvetica" w:hAnsi="Helvetica"/>
        </w:rPr>
      </w:pPr>
      <w:r w:rsidRPr="00315CFC">
        <w:rPr>
          <w:rFonts w:ascii="Helvetica" w:hAnsi="Helvetica"/>
        </w:rPr>
        <w:t>c Other Documentation During and After Projects</w:t>
      </w:r>
    </w:p>
    <w:p w14:paraId="37300F6C" w14:textId="02D5FBFA" w:rsidR="008A7FB1" w:rsidRPr="00315CFC" w:rsidRDefault="008A7FB1" w:rsidP="008A7FB1">
      <w:pPr>
        <w:ind w:left="360" w:firstLine="360"/>
        <w:rPr>
          <w:rFonts w:ascii="Helvetica" w:hAnsi="Helvetica"/>
        </w:rPr>
      </w:pPr>
      <w:r w:rsidRPr="00315CFC">
        <w:rPr>
          <w:rFonts w:ascii="Helvetica" w:hAnsi="Helvetica"/>
        </w:rPr>
        <w:t>d. Appeals</w:t>
      </w:r>
    </w:p>
    <w:p w14:paraId="7E94F78F" w14:textId="77777777" w:rsidR="00E3591F" w:rsidRPr="00315CFC" w:rsidRDefault="00E3591F" w:rsidP="00D726E1">
      <w:pPr>
        <w:rPr>
          <w:rFonts w:ascii="Helvetica" w:hAnsi="Helvetica"/>
          <w:b/>
          <w:sz w:val="24"/>
          <w:szCs w:val="24"/>
        </w:rPr>
      </w:pPr>
    </w:p>
    <w:p w14:paraId="72055B2E" w14:textId="77777777" w:rsidR="00E3591F" w:rsidRPr="00315CFC" w:rsidRDefault="00E3591F" w:rsidP="00D726E1">
      <w:pPr>
        <w:rPr>
          <w:rFonts w:ascii="Helvetica" w:hAnsi="Helvetica"/>
          <w:b/>
          <w:sz w:val="24"/>
          <w:szCs w:val="24"/>
        </w:rPr>
        <w:sectPr w:rsidR="00E3591F" w:rsidRPr="00315CFC" w:rsidSect="00E97881">
          <w:type w:val="continuous"/>
          <w:pgSz w:w="12240" w:h="15840"/>
          <w:pgMar w:top="432" w:right="720" w:bottom="540" w:left="720" w:header="720" w:footer="720" w:gutter="0"/>
          <w:cols w:num="2" w:sep="1" w:space="720"/>
        </w:sectPr>
      </w:pPr>
    </w:p>
    <w:p w14:paraId="339F05CE" w14:textId="77777777" w:rsidR="007A5523" w:rsidRPr="00315CFC" w:rsidRDefault="007A5523" w:rsidP="004C0314">
      <w:pPr>
        <w:rPr>
          <w:rFonts w:ascii="Helvetica" w:hAnsi="Helvetica"/>
          <w:sz w:val="22"/>
          <w:szCs w:val="22"/>
        </w:rPr>
      </w:pPr>
    </w:p>
    <w:p w14:paraId="5FC9E2F8" w14:textId="47422E52" w:rsidR="004C0314" w:rsidRPr="00315CFC" w:rsidRDefault="004C0314" w:rsidP="00315CFC">
      <w:pPr>
        <w:pStyle w:val="Heading3"/>
        <w:numPr>
          <w:ilvl w:val="0"/>
          <w:numId w:val="42"/>
        </w:numPr>
        <w:shd w:val="clear" w:color="auto" w:fill="DEEAF6" w:themeFill="accent1" w:themeFillTint="33"/>
        <w:rPr>
          <w:rFonts w:ascii="Helvetica" w:hAnsi="Helvetica"/>
        </w:rPr>
      </w:pPr>
      <w:r w:rsidRPr="00315CFC">
        <w:rPr>
          <w:rFonts w:ascii="Helvetica" w:hAnsi="Helvetica"/>
        </w:rPr>
        <w:t>Overview</w:t>
      </w:r>
      <w:r w:rsidR="00EC0026" w:rsidRPr="00315CFC">
        <w:rPr>
          <w:rFonts w:ascii="Helvetica" w:hAnsi="Helvetica"/>
        </w:rPr>
        <w:t xml:space="preserve"> </w:t>
      </w:r>
    </w:p>
    <w:p w14:paraId="474C29EA" w14:textId="44D10A2E" w:rsidR="00EE3DB5" w:rsidRPr="00315CFC" w:rsidRDefault="00EE3DB5" w:rsidP="00EE3DB5">
      <w:pPr>
        <w:rPr>
          <w:rFonts w:ascii="Helvetica" w:hAnsi="Helvetica"/>
          <w:sz w:val="22"/>
          <w:szCs w:val="22"/>
        </w:rPr>
      </w:pPr>
    </w:p>
    <w:p w14:paraId="72ABA6D6" w14:textId="4767A568" w:rsidR="004C0314" w:rsidRPr="00315CFC" w:rsidRDefault="00B57D98" w:rsidP="00EC0026">
      <w:pPr>
        <w:rPr>
          <w:rFonts w:ascii="Helvetica" w:hAnsi="Helvetica"/>
          <w:sz w:val="22"/>
          <w:szCs w:val="22"/>
        </w:rPr>
      </w:pPr>
      <w:r w:rsidRPr="00315CFC">
        <w:rPr>
          <w:rFonts w:ascii="Helvetica" w:hAnsi="Helvetica"/>
          <w:sz w:val="22"/>
          <w:szCs w:val="22"/>
        </w:rPr>
        <w:t xml:space="preserve">The </w:t>
      </w:r>
      <w:r w:rsidR="00293A3A" w:rsidRPr="00315CFC">
        <w:rPr>
          <w:rFonts w:ascii="Helvetica" w:hAnsi="Helvetica"/>
          <w:sz w:val="22"/>
          <w:szCs w:val="22"/>
        </w:rPr>
        <w:t>Statewide Community Regrant</w:t>
      </w:r>
      <w:r w:rsidR="00CC26CD" w:rsidRPr="00315CFC">
        <w:rPr>
          <w:rFonts w:ascii="Helvetica" w:hAnsi="Helvetica"/>
          <w:sz w:val="22"/>
          <w:szCs w:val="22"/>
        </w:rPr>
        <w:t xml:space="preserve"> </w:t>
      </w:r>
      <w:r w:rsidRPr="00315CFC">
        <w:rPr>
          <w:rFonts w:ascii="Helvetica" w:hAnsi="Helvetica"/>
          <w:sz w:val="22"/>
          <w:szCs w:val="22"/>
        </w:rPr>
        <w:t>p</w:t>
      </w:r>
      <w:r w:rsidR="004C0314" w:rsidRPr="00315CFC">
        <w:rPr>
          <w:rFonts w:ascii="Helvetica" w:hAnsi="Helvetica"/>
          <w:sz w:val="22"/>
          <w:szCs w:val="22"/>
        </w:rPr>
        <w:t>rogram</w:t>
      </w:r>
      <w:r w:rsidRPr="00315CFC">
        <w:rPr>
          <w:rFonts w:ascii="Helvetica" w:hAnsi="Helvetica"/>
          <w:sz w:val="22"/>
          <w:szCs w:val="22"/>
        </w:rPr>
        <w:t xml:space="preserve"> (SCR)</w:t>
      </w:r>
      <w:r w:rsidR="00AF66BD" w:rsidRPr="00315CFC">
        <w:rPr>
          <w:rFonts w:ascii="Helvetica" w:hAnsi="Helvetica"/>
          <w:sz w:val="22"/>
          <w:szCs w:val="22"/>
        </w:rPr>
        <w:t>,</w:t>
      </w:r>
      <w:r w:rsidR="004C0314" w:rsidRPr="00315CFC">
        <w:rPr>
          <w:rFonts w:ascii="Helvetica" w:hAnsi="Helvetica"/>
          <w:sz w:val="22"/>
          <w:szCs w:val="22"/>
        </w:rPr>
        <w:t xml:space="preserve"> </w:t>
      </w:r>
      <w:r w:rsidRPr="00315CFC">
        <w:rPr>
          <w:rFonts w:ascii="Helvetica" w:hAnsi="Helvetica"/>
          <w:sz w:val="22"/>
          <w:szCs w:val="22"/>
        </w:rPr>
        <w:t xml:space="preserve">known in Delaware County as the Delaware County Arts Grant, </w:t>
      </w:r>
      <w:r w:rsidR="004C0314" w:rsidRPr="00315CFC">
        <w:rPr>
          <w:rFonts w:ascii="Helvetica" w:hAnsi="Helvetica"/>
          <w:sz w:val="22"/>
          <w:szCs w:val="22"/>
        </w:rPr>
        <w:t xml:space="preserve">is a re-grant program of the </w:t>
      </w:r>
      <w:r w:rsidRPr="00315CFC">
        <w:rPr>
          <w:rFonts w:ascii="Helvetica" w:hAnsi="Helvetica"/>
          <w:sz w:val="22"/>
          <w:szCs w:val="22"/>
        </w:rPr>
        <w:t>New York State Council on the Arts (NYSCA)</w:t>
      </w:r>
      <w:r w:rsidR="004C0314" w:rsidRPr="00315CFC">
        <w:rPr>
          <w:rFonts w:ascii="Helvetica" w:hAnsi="Helvetica"/>
          <w:sz w:val="22"/>
          <w:szCs w:val="22"/>
        </w:rPr>
        <w:t>. Founded in 1977</w:t>
      </w:r>
      <w:r w:rsidRPr="00315CFC">
        <w:rPr>
          <w:rFonts w:ascii="Helvetica" w:hAnsi="Helvetica"/>
          <w:sz w:val="22"/>
          <w:szCs w:val="22"/>
        </w:rPr>
        <w:t xml:space="preserve">, </w:t>
      </w:r>
      <w:r w:rsidR="00293A3A" w:rsidRPr="00315CFC">
        <w:rPr>
          <w:rFonts w:ascii="Helvetica" w:hAnsi="Helvetica"/>
          <w:sz w:val="22"/>
          <w:szCs w:val="22"/>
        </w:rPr>
        <w:t>SCR</w:t>
      </w:r>
      <w:r w:rsidR="004C0314" w:rsidRPr="00315CFC">
        <w:rPr>
          <w:rFonts w:ascii="Helvetica" w:hAnsi="Helvetica"/>
          <w:sz w:val="22"/>
          <w:szCs w:val="22"/>
        </w:rPr>
        <w:t xml:space="preserve"> was developed to ensure that New York State's cultural funding re</w:t>
      </w:r>
      <w:r w:rsidR="00BB5005" w:rsidRPr="00315CFC">
        <w:rPr>
          <w:rFonts w:ascii="Helvetica" w:hAnsi="Helvetica"/>
          <w:sz w:val="22"/>
          <w:szCs w:val="22"/>
        </w:rPr>
        <w:t xml:space="preserve">aches </w:t>
      </w:r>
      <w:r w:rsidR="00293A3A" w:rsidRPr="00315CFC">
        <w:rPr>
          <w:rFonts w:ascii="Helvetica" w:hAnsi="Helvetica"/>
          <w:sz w:val="22"/>
          <w:szCs w:val="22"/>
        </w:rPr>
        <w:t>every part of the state. The SCR</w:t>
      </w:r>
      <w:r w:rsidR="004C0314" w:rsidRPr="00315CFC">
        <w:rPr>
          <w:rFonts w:ascii="Helvetica" w:hAnsi="Helvetica"/>
          <w:sz w:val="22"/>
          <w:szCs w:val="22"/>
        </w:rPr>
        <w:t xml:space="preserve"> </w:t>
      </w:r>
      <w:r w:rsidRPr="00315CFC">
        <w:rPr>
          <w:rFonts w:ascii="Helvetica" w:hAnsi="Helvetica"/>
          <w:sz w:val="22"/>
          <w:szCs w:val="22"/>
        </w:rPr>
        <w:t>g</w:t>
      </w:r>
      <w:r w:rsidR="00BB5005" w:rsidRPr="00315CFC">
        <w:rPr>
          <w:rFonts w:ascii="Helvetica" w:hAnsi="Helvetica"/>
          <w:sz w:val="22"/>
          <w:szCs w:val="22"/>
        </w:rPr>
        <w:t xml:space="preserve">rant </w:t>
      </w:r>
      <w:r w:rsidRPr="00315CFC">
        <w:rPr>
          <w:rFonts w:ascii="Helvetica" w:hAnsi="Helvetica"/>
          <w:sz w:val="22"/>
          <w:szCs w:val="22"/>
        </w:rPr>
        <w:t>p</w:t>
      </w:r>
      <w:r w:rsidR="00BB5005" w:rsidRPr="00315CFC">
        <w:rPr>
          <w:rFonts w:ascii="Helvetica" w:hAnsi="Helvetica"/>
          <w:sz w:val="22"/>
          <w:szCs w:val="22"/>
        </w:rPr>
        <w:t xml:space="preserve">rogram </w:t>
      </w:r>
      <w:r w:rsidR="004C0314" w:rsidRPr="00315CFC">
        <w:rPr>
          <w:rFonts w:ascii="Helvetica" w:hAnsi="Helvetica"/>
          <w:sz w:val="22"/>
          <w:szCs w:val="22"/>
        </w:rPr>
        <w:t>has since become one of the Council's most effective means of making arts support available to geographically, economically, and ethnically diverse segments of</w:t>
      </w:r>
      <w:r w:rsidR="00293A3A" w:rsidRPr="00315CFC">
        <w:rPr>
          <w:rFonts w:ascii="Helvetica" w:hAnsi="Helvetica"/>
          <w:sz w:val="22"/>
          <w:szCs w:val="22"/>
        </w:rPr>
        <w:t xml:space="preserve"> the state's population. The SCR</w:t>
      </w:r>
      <w:r w:rsidR="004C0314" w:rsidRPr="00315CFC">
        <w:rPr>
          <w:rFonts w:ascii="Helvetica" w:hAnsi="Helvetica"/>
          <w:sz w:val="22"/>
          <w:szCs w:val="22"/>
        </w:rPr>
        <w:t xml:space="preserve"> </w:t>
      </w:r>
      <w:r w:rsidRPr="00315CFC">
        <w:rPr>
          <w:rFonts w:ascii="Helvetica" w:hAnsi="Helvetica"/>
          <w:sz w:val="22"/>
          <w:szCs w:val="22"/>
        </w:rPr>
        <w:t>program</w:t>
      </w:r>
      <w:r w:rsidR="00BB5005" w:rsidRPr="00315CFC">
        <w:rPr>
          <w:rFonts w:ascii="Helvetica" w:hAnsi="Helvetica"/>
          <w:sz w:val="22"/>
          <w:szCs w:val="22"/>
        </w:rPr>
        <w:t xml:space="preserve"> </w:t>
      </w:r>
      <w:r w:rsidR="004C0314" w:rsidRPr="00315CFC">
        <w:rPr>
          <w:rFonts w:ascii="Helvetica" w:hAnsi="Helvetica"/>
          <w:sz w:val="22"/>
          <w:szCs w:val="22"/>
        </w:rPr>
        <w:t>is administered by the Roxbury Arts Group</w:t>
      </w:r>
      <w:r w:rsidRPr="00315CFC">
        <w:rPr>
          <w:rFonts w:ascii="Helvetica" w:hAnsi="Helvetica"/>
          <w:sz w:val="22"/>
          <w:szCs w:val="22"/>
        </w:rPr>
        <w:t xml:space="preserve"> in Delaware County and t</w:t>
      </w:r>
      <w:r w:rsidR="0097495C" w:rsidRPr="00315CFC">
        <w:rPr>
          <w:rFonts w:ascii="Helvetica" w:hAnsi="Helvetica"/>
          <w:sz w:val="22"/>
          <w:szCs w:val="22"/>
        </w:rPr>
        <w:t>hese grants are made possible with funds from the Office of the Governor and the New York State Legislature.</w:t>
      </w:r>
    </w:p>
    <w:p w14:paraId="6AD2BA36" w14:textId="77777777" w:rsidR="00B96E90" w:rsidRPr="00315CFC" w:rsidRDefault="00B96E90" w:rsidP="00EC0026">
      <w:pPr>
        <w:rPr>
          <w:rFonts w:ascii="Helvetica" w:hAnsi="Helvetica"/>
          <w:sz w:val="22"/>
          <w:szCs w:val="22"/>
        </w:rPr>
      </w:pPr>
    </w:p>
    <w:p w14:paraId="0B8201F8" w14:textId="7CAD4019" w:rsidR="005A251B" w:rsidRPr="007245EC" w:rsidRDefault="00B96E90" w:rsidP="005A251B">
      <w:pPr>
        <w:rPr>
          <w:rFonts w:ascii="Helvetica" w:hAnsi="Helvetica"/>
          <w:sz w:val="22"/>
          <w:szCs w:val="22"/>
        </w:rPr>
      </w:pPr>
      <w:r w:rsidRPr="007245EC">
        <w:rPr>
          <w:rFonts w:ascii="Helvetica" w:hAnsi="Helvetica"/>
          <w:sz w:val="22"/>
          <w:szCs w:val="22"/>
        </w:rPr>
        <w:t xml:space="preserve">The Delaware County Arts </w:t>
      </w:r>
      <w:r w:rsidR="00B57D98" w:rsidRPr="007245EC">
        <w:rPr>
          <w:rFonts w:ascii="Helvetica" w:hAnsi="Helvetica"/>
          <w:sz w:val="22"/>
          <w:szCs w:val="22"/>
        </w:rPr>
        <w:t xml:space="preserve">Grant </w:t>
      </w:r>
      <w:r w:rsidR="00FB0713" w:rsidRPr="007245EC">
        <w:rPr>
          <w:rFonts w:ascii="Helvetica" w:hAnsi="Helvetica"/>
          <w:sz w:val="22"/>
          <w:szCs w:val="22"/>
        </w:rPr>
        <w:t>offers</w:t>
      </w:r>
      <w:r w:rsidRPr="007245EC">
        <w:rPr>
          <w:rFonts w:ascii="Helvetica" w:hAnsi="Helvetica"/>
          <w:sz w:val="22"/>
          <w:szCs w:val="22"/>
        </w:rPr>
        <w:t xml:space="preserve"> three distinct funding categories: Community Arts, Creative Learning, and Individual Artist</w:t>
      </w:r>
      <w:r w:rsidRPr="007245EC">
        <w:rPr>
          <w:rFonts w:ascii="Helvetica" w:hAnsi="Helvetica"/>
          <w:b/>
          <w:sz w:val="22"/>
          <w:szCs w:val="22"/>
        </w:rPr>
        <w:t>.</w:t>
      </w:r>
      <w:r w:rsidR="005A251B" w:rsidRPr="007245EC">
        <w:rPr>
          <w:rFonts w:ascii="Helvetica" w:hAnsi="Helvetica"/>
          <w:b/>
          <w:i/>
          <w:iCs/>
          <w:color w:val="808080" w:themeColor="background1" w:themeShade="80"/>
          <w:sz w:val="22"/>
          <w:szCs w:val="22"/>
        </w:rPr>
        <w:t xml:space="preserve"> </w:t>
      </w:r>
      <w:r w:rsidR="005A251B" w:rsidRPr="007245EC">
        <w:rPr>
          <w:rFonts w:ascii="Helvetica" w:hAnsi="Helvetica"/>
          <w:sz w:val="22"/>
          <w:szCs w:val="22"/>
        </w:rPr>
        <w:t xml:space="preserve">A single applicant is able to submit up to </w:t>
      </w:r>
      <w:r w:rsidR="005A251B" w:rsidRPr="007245EC">
        <w:rPr>
          <w:rFonts w:ascii="Helvetica" w:hAnsi="Helvetica"/>
          <w:b/>
          <w:sz w:val="22"/>
          <w:szCs w:val="22"/>
        </w:rPr>
        <w:t>three (3)</w:t>
      </w:r>
      <w:r w:rsidR="005A251B" w:rsidRPr="007245EC">
        <w:rPr>
          <w:rFonts w:ascii="Helvetica" w:hAnsi="Helvetica"/>
          <w:sz w:val="22"/>
          <w:szCs w:val="22"/>
        </w:rPr>
        <w:t xml:space="preserve"> project requests in any combination of the three grant categories,</w:t>
      </w:r>
      <w:r w:rsidR="00B57D98" w:rsidRPr="007245EC">
        <w:rPr>
          <w:rFonts w:ascii="Helvetica" w:hAnsi="Helvetica"/>
          <w:sz w:val="22"/>
          <w:szCs w:val="22"/>
        </w:rPr>
        <w:t xml:space="preserve"> but the </w:t>
      </w:r>
      <w:r w:rsidR="008377A4" w:rsidRPr="007245EC">
        <w:rPr>
          <w:rFonts w:ascii="Helvetica" w:hAnsi="Helvetica"/>
          <w:sz w:val="22"/>
          <w:szCs w:val="22"/>
        </w:rPr>
        <w:t>requested funding amount</w:t>
      </w:r>
      <w:r w:rsidR="00B57D98" w:rsidRPr="007245EC">
        <w:rPr>
          <w:rFonts w:ascii="Helvetica" w:hAnsi="Helvetica"/>
          <w:sz w:val="22"/>
          <w:szCs w:val="22"/>
        </w:rPr>
        <w:t xml:space="preserve"> of the </w:t>
      </w:r>
      <w:r w:rsidR="008377A4" w:rsidRPr="007245EC">
        <w:rPr>
          <w:rFonts w:ascii="Helvetica" w:hAnsi="Helvetica"/>
          <w:sz w:val="22"/>
          <w:szCs w:val="22"/>
        </w:rPr>
        <w:t xml:space="preserve">combined </w:t>
      </w:r>
      <w:r w:rsidR="00B57D98" w:rsidRPr="007245EC">
        <w:rPr>
          <w:rFonts w:ascii="Helvetica" w:hAnsi="Helvetica"/>
          <w:sz w:val="22"/>
          <w:szCs w:val="22"/>
        </w:rPr>
        <w:t>projects may</w:t>
      </w:r>
      <w:r w:rsidR="005A251B" w:rsidRPr="007245EC">
        <w:rPr>
          <w:rFonts w:ascii="Helvetica" w:hAnsi="Helvetica"/>
          <w:sz w:val="22"/>
          <w:szCs w:val="22"/>
        </w:rPr>
        <w:t xml:space="preserve"> total no more than $5,000.</w:t>
      </w:r>
    </w:p>
    <w:p w14:paraId="42E53ACD" w14:textId="77777777" w:rsidR="00ED52E4" w:rsidRPr="007245EC" w:rsidRDefault="00ED52E4" w:rsidP="004C0314">
      <w:pPr>
        <w:rPr>
          <w:rFonts w:ascii="Helvetica" w:hAnsi="Helvetica"/>
          <w:sz w:val="22"/>
          <w:szCs w:val="22"/>
        </w:rPr>
      </w:pPr>
    </w:p>
    <w:p w14:paraId="604AEC2F" w14:textId="7032A85B" w:rsidR="00B96E90" w:rsidRPr="007245EC" w:rsidRDefault="00B96E90" w:rsidP="00B96E90">
      <w:pPr>
        <w:rPr>
          <w:rFonts w:ascii="Helvetica" w:hAnsi="Helvetica"/>
          <w:b/>
          <w:sz w:val="22"/>
          <w:szCs w:val="22"/>
        </w:rPr>
      </w:pPr>
      <w:r w:rsidRPr="007245EC">
        <w:rPr>
          <w:rFonts w:ascii="Helvetica" w:hAnsi="Helvetica"/>
          <w:b/>
          <w:sz w:val="22"/>
          <w:szCs w:val="22"/>
        </w:rPr>
        <w:t>a. Goals of the Delaware County Arts Grant</w:t>
      </w:r>
      <w:r w:rsidRPr="007245EC">
        <w:rPr>
          <w:rFonts w:ascii="Helvetica" w:hAnsi="Helvetica"/>
          <w:sz w:val="22"/>
          <w:szCs w:val="22"/>
        </w:rPr>
        <w:t xml:space="preserve"> </w:t>
      </w:r>
      <w:r w:rsidRPr="007245EC">
        <w:rPr>
          <w:rFonts w:ascii="Helvetica" w:hAnsi="Helvetica"/>
          <w:b/>
          <w:sz w:val="22"/>
          <w:szCs w:val="22"/>
        </w:rPr>
        <w:t>Program</w:t>
      </w:r>
    </w:p>
    <w:p w14:paraId="3553A2A3" w14:textId="77777777" w:rsidR="00B96E90" w:rsidRPr="00315CFC" w:rsidRDefault="00B96E90" w:rsidP="00B96E90">
      <w:pPr>
        <w:numPr>
          <w:ilvl w:val="0"/>
          <w:numId w:val="1"/>
        </w:numPr>
        <w:rPr>
          <w:rFonts w:ascii="Helvetica" w:hAnsi="Helvetica"/>
          <w:sz w:val="22"/>
          <w:szCs w:val="22"/>
        </w:rPr>
      </w:pPr>
      <w:r w:rsidRPr="007245EC">
        <w:rPr>
          <w:rFonts w:ascii="Helvetica" w:hAnsi="Helvetica"/>
          <w:sz w:val="22"/>
          <w:szCs w:val="22"/>
        </w:rPr>
        <w:t>Making quality arts programming available to all Delaware</w:t>
      </w:r>
      <w:r w:rsidRPr="00315CFC">
        <w:rPr>
          <w:rFonts w:ascii="Helvetica" w:hAnsi="Helvetica"/>
          <w:sz w:val="22"/>
          <w:szCs w:val="22"/>
        </w:rPr>
        <w:t xml:space="preserve"> County residents and visitors</w:t>
      </w:r>
    </w:p>
    <w:p w14:paraId="64931FB4" w14:textId="77777777" w:rsidR="00B96E90" w:rsidRPr="00315CFC" w:rsidRDefault="00B96E90" w:rsidP="00B96E90">
      <w:pPr>
        <w:numPr>
          <w:ilvl w:val="0"/>
          <w:numId w:val="1"/>
        </w:numPr>
        <w:rPr>
          <w:rFonts w:ascii="Helvetica" w:hAnsi="Helvetica"/>
          <w:sz w:val="22"/>
          <w:szCs w:val="22"/>
        </w:rPr>
      </w:pPr>
      <w:r w:rsidRPr="00315CFC">
        <w:rPr>
          <w:rFonts w:ascii="Helvetica" w:hAnsi="Helvetica"/>
          <w:sz w:val="22"/>
          <w:szCs w:val="22"/>
        </w:rPr>
        <w:t>Assisting emerging arts organizations</w:t>
      </w:r>
    </w:p>
    <w:p w14:paraId="7B342A15" w14:textId="1BCDCADE" w:rsidR="00B96E90" w:rsidRPr="00315CFC" w:rsidRDefault="00B96E90" w:rsidP="00B96E90">
      <w:pPr>
        <w:numPr>
          <w:ilvl w:val="0"/>
          <w:numId w:val="1"/>
        </w:numPr>
        <w:rPr>
          <w:rFonts w:ascii="Helvetica" w:hAnsi="Helvetica"/>
          <w:sz w:val="22"/>
          <w:szCs w:val="22"/>
        </w:rPr>
      </w:pPr>
      <w:r w:rsidRPr="00315CFC">
        <w:rPr>
          <w:rFonts w:ascii="Helvetica" w:hAnsi="Helvetica"/>
          <w:sz w:val="22"/>
          <w:szCs w:val="22"/>
        </w:rPr>
        <w:t xml:space="preserve">Supporting the </w:t>
      </w:r>
      <w:r w:rsidR="0097495C" w:rsidRPr="00315CFC">
        <w:rPr>
          <w:rFonts w:ascii="Helvetica" w:hAnsi="Helvetica"/>
          <w:sz w:val="22"/>
          <w:szCs w:val="22"/>
        </w:rPr>
        <w:t>artistic</w:t>
      </w:r>
      <w:r w:rsidRPr="00315CFC">
        <w:rPr>
          <w:rFonts w:ascii="Helvetica" w:hAnsi="Helvetica"/>
          <w:sz w:val="22"/>
          <w:szCs w:val="22"/>
        </w:rPr>
        <w:t xml:space="preserve"> expression of Delaware County’s</w:t>
      </w:r>
      <w:r w:rsidR="0097495C" w:rsidRPr="00315CFC">
        <w:rPr>
          <w:rFonts w:ascii="Helvetica" w:hAnsi="Helvetica"/>
          <w:sz w:val="22"/>
          <w:szCs w:val="22"/>
        </w:rPr>
        <w:t xml:space="preserve"> diverse cultural</w:t>
      </w:r>
      <w:r w:rsidRPr="00315CFC">
        <w:rPr>
          <w:rFonts w:ascii="Helvetica" w:hAnsi="Helvetica"/>
          <w:sz w:val="22"/>
          <w:szCs w:val="22"/>
        </w:rPr>
        <w:t xml:space="preserve"> groups</w:t>
      </w:r>
    </w:p>
    <w:p w14:paraId="402D4155" w14:textId="02A9379A" w:rsidR="008A7FB1" w:rsidRPr="00315CFC" w:rsidRDefault="00B96E90" w:rsidP="00ED52E4">
      <w:pPr>
        <w:numPr>
          <w:ilvl w:val="0"/>
          <w:numId w:val="1"/>
        </w:numPr>
        <w:rPr>
          <w:rFonts w:ascii="Helvetica" w:hAnsi="Helvetica"/>
          <w:sz w:val="22"/>
          <w:szCs w:val="22"/>
        </w:rPr>
      </w:pPr>
      <w:r w:rsidRPr="00315CFC">
        <w:rPr>
          <w:rFonts w:ascii="Helvetica" w:hAnsi="Helvetica"/>
          <w:sz w:val="22"/>
          <w:szCs w:val="22"/>
        </w:rPr>
        <w:t>Making arts programming accessible to under-served and minority communities</w:t>
      </w:r>
    </w:p>
    <w:p w14:paraId="5CA80B33" w14:textId="77777777" w:rsidR="0097495C" w:rsidRPr="00315CFC" w:rsidRDefault="0097495C" w:rsidP="00ED52E4">
      <w:pPr>
        <w:rPr>
          <w:rFonts w:ascii="Helvetica" w:hAnsi="Helvetica"/>
          <w:b/>
          <w:sz w:val="22"/>
          <w:szCs w:val="22"/>
        </w:rPr>
      </w:pPr>
    </w:p>
    <w:p w14:paraId="29ED7F17" w14:textId="23DFAABE" w:rsidR="00CC22BB" w:rsidRPr="00315CFC" w:rsidRDefault="00CC22BB" w:rsidP="00CC22BB">
      <w:pPr>
        <w:rPr>
          <w:rFonts w:ascii="Helvetica" w:hAnsi="Helvetica"/>
          <w:b/>
          <w:sz w:val="22"/>
          <w:szCs w:val="22"/>
        </w:rPr>
      </w:pPr>
      <w:r w:rsidRPr="00315CFC">
        <w:rPr>
          <w:rFonts w:ascii="Helvetica" w:hAnsi="Helvetica"/>
          <w:b/>
          <w:sz w:val="22"/>
          <w:szCs w:val="22"/>
        </w:rPr>
        <w:t xml:space="preserve">b. Under-Served Communities </w:t>
      </w:r>
    </w:p>
    <w:p w14:paraId="173161DC" w14:textId="77777777" w:rsidR="00CC22BB" w:rsidRPr="00315CFC" w:rsidRDefault="00CC22BB" w:rsidP="00CC22BB">
      <w:pPr>
        <w:rPr>
          <w:rFonts w:ascii="Helvetica" w:hAnsi="Helvetica"/>
          <w:sz w:val="22"/>
          <w:szCs w:val="22"/>
        </w:rPr>
      </w:pPr>
      <w:r w:rsidRPr="00315CFC">
        <w:rPr>
          <w:rFonts w:ascii="Helvetica" w:hAnsi="Helvetica"/>
          <w:sz w:val="22"/>
          <w:szCs w:val="22"/>
        </w:rPr>
        <w:t xml:space="preserve">Under-served communities are comprised of individuals who have limited access to art programs, services or resources and may be marginalized due to geography, race, economic status, gender, gender identity, sexual orientation, age, religion or disability or other demonstrable factors. The term "community" can refer to a group </w:t>
      </w:r>
      <w:r w:rsidRPr="00315CFC">
        <w:rPr>
          <w:rFonts w:ascii="Helvetica" w:hAnsi="Helvetica"/>
          <w:sz w:val="22"/>
          <w:szCs w:val="22"/>
        </w:rPr>
        <w:lastRenderedPageBreak/>
        <w:t>of people with a common heritage or characteristics, whether or not living in the same place. Age alone (i.e. youth, seniors) does not qualify a group as being under-served.</w:t>
      </w:r>
    </w:p>
    <w:p w14:paraId="2E9875D7" w14:textId="77777777" w:rsidR="00CC22BB" w:rsidRPr="00315CFC" w:rsidRDefault="00CC22BB" w:rsidP="00ED52E4">
      <w:pPr>
        <w:rPr>
          <w:rFonts w:ascii="Helvetica" w:hAnsi="Helvetica"/>
          <w:b/>
          <w:sz w:val="22"/>
          <w:szCs w:val="22"/>
        </w:rPr>
      </w:pPr>
    </w:p>
    <w:p w14:paraId="3A6D7F14" w14:textId="4F0DBB57" w:rsidR="00B96E90" w:rsidRPr="00315CFC" w:rsidRDefault="00CC22BB" w:rsidP="00B96E90">
      <w:pPr>
        <w:rPr>
          <w:rFonts w:ascii="Helvetica" w:hAnsi="Helvetica"/>
          <w:b/>
          <w:sz w:val="22"/>
          <w:szCs w:val="22"/>
        </w:rPr>
      </w:pPr>
      <w:r w:rsidRPr="00315CFC">
        <w:rPr>
          <w:rFonts w:ascii="Helvetica" w:hAnsi="Helvetica"/>
          <w:b/>
          <w:sz w:val="22"/>
          <w:szCs w:val="22"/>
        </w:rPr>
        <w:t>c</w:t>
      </w:r>
      <w:r w:rsidR="00B96E90" w:rsidRPr="00315CFC">
        <w:rPr>
          <w:rFonts w:ascii="Helvetica" w:hAnsi="Helvetica"/>
          <w:b/>
          <w:sz w:val="22"/>
          <w:szCs w:val="22"/>
        </w:rPr>
        <w:t xml:space="preserve">. Funding Expenditure  </w:t>
      </w:r>
    </w:p>
    <w:p w14:paraId="21718F11" w14:textId="6E69FA81" w:rsidR="00B96E90" w:rsidRPr="00315CFC" w:rsidRDefault="00B96E90" w:rsidP="00B96E90">
      <w:pPr>
        <w:rPr>
          <w:rFonts w:ascii="Helvetica" w:hAnsi="Helvetica"/>
          <w:sz w:val="22"/>
          <w:szCs w:val="22"/>
        </w:rPr>
      </w:pPr>
      <w:r w:rsidRPr="00315CFC">
        <w:rPr>
          <w:rFonts w:ascii="Helvetica" w:hAnsi="Helvetica"/>
          <w:sz w:val="22"/>
          <w:szCs w:val="22"/>
        </w:rPr>
        <w:t>The Delaware County Arts Grant funds are intended to assist with:</w:t>
      </w:r>
    </w:p>
    <w:p w14:paraId="023BD181" w14:textId="77777777" w:rsidR="008377A4" w:rsidRPr="00315CFC" w:rsidRDefault="008377A4" w:rsidP="008377A4">
      <w:pPr>
        <w:widowControl w:val="0"/>
        <w:numPr>
          <w:ilvl w:val="0"/>
          <w:numId w:val="50"/>
        </w:numPr>
        <w:pBdr>
          <w:top w:val="nil"/>
          <w:left w:val="nil"/>
          <w:bottom w:val="nil"/>
          <w:right w:val="nil"/>
          <w:between w:val="nil"/>
        </w:pBdr>
        <w:suppressAutoHyphens/>
        <w:rPr>
          <w:rFonts w:ascii="Helvetica" w:eastAsia="Calibri" w:hAnsi="Helvetica" w:cs="Calibri"/>
          <w:sz w:val="22"/>
          <w:szCs w:val="22"/>
        </w:rPr>
      </w:pPr>
      <w:r w:rsidRPr="00315CFC">
        <w:rPr>
          <w:rFonts w:ascii="Helvetica" w:eastAsia="Calibri" w:hAnsi="Helvetica" w:cs="Calibri"/>
          <w:sz w:val="22"/>
          <w:szCs w:val="22"/>
        </w:rPr>
        <w:t xml:space="preserve">Activities/Projects of local arts organizations including both live and virtual activities. </w:t>
      </w:r>
    </w:p>
    <w:p w14:paraId="4BE0FA6F" w14:textId="77777777" w:rsidR="008377A4" w:rsidRPr="00315CFC" w:rsidRDefault="008377A4" w:rsidP="008377A4">
      <w:pPr>
        <w:widowControl w:val="0"/>
        <w:numPr>
          <w:ilvl w:val="0"/>
          <w:numId w:val="51"/>
        </w:numPr>
        <w:suppressAutoHyphens/>
        <w:jc w:val="both"/>
        <w:rPr>
          <w:rFonts w:ascii="Helvetica" w:eastAsia="Calibri" w:hAnsi="Helvetica" w:cs="Calibri"/>
          <w:sz w:val="22"/>
          <w:szCs w:val="22"/>
        </w:rPr>
      </w:pPr>
      <w:r w:rsidRPr="00315CFC">
        <w:rPr>
          <w:rFonts w:ascii="Helvetica" w:eastAsia="Calibri" w:hAnsi="Helvetica" w:cs="Calibri"/>
          <w:sz w:val="22"/>
          <w:szCs w:val="22"/>
        </w:rPr>
        <w:t>Artist fees</w:t>
      </w:r>
    </w:p>
    <w:p w14:paraId="10F4537D" w14:textId="77777777" w:rsidR="008377A4" w:rsidRPr="00315CFC" w:rsidRDefault="008377A4" w:rsidP="008377A4">
      <w:pPr>
        <w:widowControl w:val="0"/>
        <w:numPr>
          <w:ilvl w:val="0"/>
          <w:numId w:val="51"/>
        </w:numPr>
        <w:suppressAutoHyphens/>
        <w:jc w:val="both"/>
        <w:rPr>
          <w:rFonts w:ascii="Helvetica" w:eastAsia="Calibri" w:hAnsi="Helvetica" w:cs="Calibri"/>
          <w:sz w:val="22"/>
          <w:szCs w:val="22"/>
        </w:rPr>
      </w:pPr>
      <w:r w:rsidRPr="00315CFC">
        <w:rPr>
          <w:rFonts w:ascii="Helvetica" w:eastAsia="Calibri" w:hAnsi="Helvetica" w:cs="Calibri"/>
          <w:sz w:val="22"/>
          <w:szCs w:val="22"/>
        </w:rPr>
        <w:t>Marketing/publicity costs</w:t>
      </w:r>
    </w:p>
    <w:p w14:paraId="0833A0C1" w14:textId="77777777" w:rsidR="008377A4" w:rsidRPr="00315CFC" w:rsidRDefault="008377A4" w:rsidP="008377A4">
      <w:pPr>
        <w:widowControl w:val="0"/>
        <w:numPr>
          <w:ilvl w:val="0"/>
          <w:numId w:val="51"/>
        </w:numPr>
        <w:suppressAutoHyphens/>
        <w:jc w:val="both"/>
        <w:rPr>
          <w:rFonts w:ascii="Helvetica" w:eastAsia="Calibri" w:hAnsi="Helvetica" w:cs="Calibri"/>
          <w:sz w:val="22"/>
          <w:szCs w:val="22"/>
        </w:rPr>
      </w:pPr>
      <w:r w:rsidRPr="00315CFC">
        <w:rPr>
          <w:rFonts w:ascii="Helvetica" w:eastAsia="Calibri" w:hAnsi="Helvetica" w:cs="Calibri"/>
          <w:sz w:val="22"/>
          <w:szCs w:val="22"/>
        </w:rPr>
        <w:t>Direct administrative expenses and/or planning and preparation expenses for a proposed event.</w:t>
      </w:r>
    </w:p>
    <w:p w14:paraId="3FAAC463" w14:textId="77777777" w:rsidR="008377A4" w:rsidRPr="007245EC" w:rsidRDefault="008377A4" w:rsidP="008377A4">
      <w:pPr>
        <w:widowControl w:val="0"/>
        <w:numPr>
          <w:ilvl w:val="0"/>
          <w:numId w:val="51"/>
        </w:numPr>
        <w:suppressAutoHyphens/>
        <w:jc w:val="both"/>
        <w:rPr>
          <w:rFonts w:ascii="Helvetica" w:eastAsia="Calibri" w:hAnsi="Helvetica" w:cs="Calibri"/>
          <w:sz w:val="22"/>
          <w:szCs w:val="22"/>
        </w:rPr>
      </w:pPr>
      <w:r w:rsidRPr="00315CFC">
        <w:rPr>
          <w:rFonts w:ascii="Helvetica" w:eastAsia="Calibri" w:hAnsi="Helvetica" w:cs="Calibri"/>
          <w:sz w:val="22"/>
          <w:szCs w:val="22"/>
        </w:rPr>
        <w:t xml:space="preserve">Supplies and materials needed to execute the proposed project. Individual items may not exceed $1,000. </w:t>
      </w:r>
      <w:r w:rsidRPr="007245EC">
        <w:rPr>
          <w:rFonts w:ascii="Helvetica" w:eastAsia="Calibri" w:hAnsi="Helvetica" w:cs="Calibri"/>
          <w:sz w:val="22"/>
          <w:szCs w:val="22"/>
        </w:rPr>
        <w:t>Examples: art supplies, sheet music, hardware, memory cards, and other consumable equipment.</w:t>
      </w:r>
    </w:p>
    <w:p w14:paraId="153CCD41" w14:textId="77777777" w:rsidR="008377A4" w:rsidRPr="007245EC" w:rsidRDefault="008377A4" w:rsidP="008377A4">
      <w:pPr>
        <w:widowControl w:val="0"/>
        <w:numPr>
          <w:ilvl w:val="0"/>
          <w:numId w:val="51"/>
        </w:numPr>
        <w:suppressAutoHyphens/>
        <w:jc w:val="both"/>
        <w:rPr>
          <w:rFonts w:ascii="Helvetica" w:eastAsia="Calibri" w:hAnsi="Helvetica" w:cs="Calibri"/>
          <w:sz w:val="22"/>
          <w:szCs w:val="22"/>
        </w:rPr>
      </w:pPr>
      <w:r w:rsidRPr="007245EC">
        <w:rPr>
          <w:rFonts w:ascii="Helvetica" w:eastAsia="Calibri" w:hAnsi="Helvetica" w:cs="Calibri"/>
          <w:sz w:val="22"/>
          <w:szCs w:val="22"/>
        </w:rPr>
        <w:t>Equipment, software, subscriptions, and training needed to execute the proposed project. Individual items may not exceed $1,000. Examples: cameras, lighting equipment, subscriptions, and training tools.</w:t>
      </w:r>
    </w:p>
    <w:p w14:paraId="6F1E8E09" w14:textId="77777777" w:rsidR="008377A4" w:rsidRPr="007245EC" w:rsidRDefault="008377A4" w:rsidP="00B96E90">
      <w:pPr>
        <w:rPr>
          <w:rFonts w:ascii="Helvetica" w:hAnsi="Helvetica"/>
          <w:b/>
          <w:i/>
          <w:iCs/>
          <w:color w:val="808080" w:themeColor="background1" w:themeShade="80"/>
          <w:sz w:val="22"/>
          <w:szCs w:val="22"/>
        </w:rPr>
      </w:pPr>
    </w:p>
    <w:p w14:paraId="063D23F1" w14:textId="7D93A26A" w:rsidR="00B96E90" w:rsidRPr="007245EC" w:rsidRDefault="00D211A1" w:rsidP="00B96E90">
      <w:pPr>
        <w:rPr>
          <w:rFonts w:ascii="Helvetica" w:hAnsi="Helvetica"/>
          <w:b/>
          <w:sz w:val="22"/>
          <w:szCs w:val="22"/>
        </w:rPr>
      </w:pPr>
      <w:r w:rsidRPr="007245EC">
        <w:rPr>
          <w:rFonts w:ascii="Helvetica" w:hAnsi="Helvetica"/>
          <w:b/>
          <w:sz w:val="22"/>
          <w:szCs w:val="22"/>
        </w:rPr>
        <w:t>d</w:t>
      </w:r>
      <w:r w:rsidR="00B96E90" w:rsidRPr="007245EC">
        <w:rPr>
          <w:rFonts w:ascii="Helvetica" w:hAnsi="Helvetica"/>
          <w:b/>
          <w:sz w:val="22"/>
          <w:szCs w:val="22"/>
        </w:rPr>
        <w:t xml:space="preserve">. Funding Priorities for 2024 </w:t>
      </w:r>
    </w:p>
    <w:p w14:paraId="72989091" w14:textId="3AB0149F" w:rsidR="00B96E90" w:rsidRPr="007245EC" w:rsidRDefault="00B96E90" w:rsidP="00B96E90">
      <w:pPr>
        <w:rPr>
          <w:rFonts w:ascii="Helvetica" w:hAnsi="Helvetica"/>
          <w:bCs/>
          <w:sz w:val="22"/>
          <w:szCs w:val="22"/>
        </w:rPr>
      </w:pPr>
      <w:r w:rsidRPr="007245EC">
        <w:rPr>
          <w:rFonts w:ascii="Helvetica" w:hAnsi="Helvetica"/>
          <w:bCs/>
          <w:sz w:val="22"/>
          <w:szCs w:val="22"/>
        </w:rPr>
        <w:t xml:space="preserve">Each year the </w:t>
      </w:r>
      <w:r w:rsidR="0097495C" w:rsidRPr="007245EC">
        <w:rPr>
          <w:rFonts w:ascii="Helvetica" w:hAnsi="Helvetica"/>
          <w:bCs/>
          <w:sz w:val="22"/>
          <w:szCs w:val="22"/>
        </w:rPr>
        <w:t>Delaware County Arts Grant</w:t>
      </w:r>
      <w:r w:rsidRPr="007245EC">
        <w:rPr>
          <w:rFonts w:ascii="Helvetica" w:hAnsi="Helvetica"/>
          <w:bCs/>
          <w:sz w:val="22"/>
          <w:szCs w:val="22"/>
        </w:rPr>
        <w:t xml:space="preserve"> creates funding priorities based on the needs of the community. Applicants can and should justify in their application how their project is appliable to one or more of funding priority as listed below. The funding priorities this year are</w:t>
      </w:r>
      <w:r w:rsidR="008377A4" w:rsidRPr="007245EC">
        <w:rPr>
          <w:rFonts w:ascii="Helvetica" w:hAnsi="Helvetica"/>
          <w:bCs/>
          <w:sz w:val="22"/>
          <w:szCs w:val="22"/>
        </w:rPr>
        <w:t>:</w:t>
      </w:r>
    </w:p>
    <w:p w14:paraId="61EEF778" w14:textId="77777777" w:rsidR="00B96E90" w:rsidRPr="007245EC" w:rsidRDefault="00B96E90" w:rsidP="00B96E90">
      <w:pPr>
        <w:rPr>
          <w:rFonts w:ascii="Helvetica" w:hAnsi="Helvetica"/>
          <w:bCs/>
          <w:sz w:val="22"/>
          <w:szCs w:val="22"/>
        </w:rPr>
      </w:pPr>
    </w:p>
    <w:p w14:paraId="4415C717" w14:textId="77777777" w:rsidR="00B96E90" w:rsidRPr="007245EC" w:rsidRDefault="00B96E90" w:rsidP="00B96E90">
      <w:pPr>
        <w:pStyle w:val="ListParagraph"/>
        <w:numPr>
          <w:ilvl w:val="0"/>
          <w:numId w:val="38"/>
        </w:numPr>
        <w:rPr>
          <w:rFonts w:ascii="Helvetica" w:hAnsi="Helvetica"/>
          <w:bCs/>
          <w:sz w:val="22"/>
          <w:szCs w:val="22"/>
        </w:rPr>
      </w:pPr>
      <w:r w:rsidRPr="007245EC">
        <w:rPr>
          <w:rFonts w:ascii="Helvetica" w:hAnsi="Helvetica"/>
          <w:bCs/>
          <w:sz w:val="22"/>
          <w:szCs w:val="22"/>
        </w:rPr>
        <w:t>Projects that result in public art. They may be temporary or permanent.</w:t>
      </w:r>
    </w:p>
    <w:p w14:paraId="2652ABF3" w14:textId="533141EC" w:rsidR="00B96E90" w:rsidRPr="007245EC" w:rsidRDefault="00B96E90" w:rsidP="00B96E90">
      <w:pPr>
        <w:numPr>
          <w:ilvl w:val="0"/>
          <w:numId w:val="38"/>
        </w:numPr>
        <w:rPr>
          <w:rFonts w:ascii="Helvetica" w:hAnsi="Helvetica"/>
          <w:sz w:val="22"/>
          <w:szCs w:val="22"/>
        </w:rPr>
      </w:pPr>
      <w:r w:rsidRPr="007245EC">
        <w:rPr>
          <w:rFonts w:ascii="Helvetica" w:hAnsi="Helvetica"/>
          <w:sz w:val="22"/>
          <w:szCs w:val="22"/>
        </w:rPr>
        <w:t>Projects that incorporate media arts</w:t>
      </w:r>
    </w:p>
    <w:p w14:paraId="1283A4D6" w14:textId="278D02A7" w:rsidR="00B96E90" w:rsidRPr="007245EC" w:rsidRDefault="00B96E90" w:rsidP="00B96E90">
      <w:pPr>
        <w:numPr>
          <w:ilvl w:val="0"/>
          <w:numId w:val="38"/>
        </w:numPr>
        <w:rPr>
          <w:rFonts w:ascii="Helvetica" w:hAnsi="Helvetica"/>
          <w:sz w:val="22"/>
          <w:szCs w:val="22"/>
        </w:rPr>
      </w:pPr>
      <w:r w:rsidRPr="007245EC">
        <w:rPr>
          <w:rFonts w:ascii="Helvetica" w:hAnsi="Helvetica"/>
          <w:sz w:val="22"/>
          <w:szCs w:val="22"/>
        </w:rPr>
        <w:t>Projects that incorporate fiber arts, pottery</w:t>
      </w:r>
      <w:r w:rsidR="0097495C" w:rsidRPr="007245EC">
        <w:rPr>
          <w:rFonts w:ascii="Helvetica" w:hAnsi="Helvetica"/>
          <w:sz w:val="22"/>
          <w:szCs w:val="22"/>
        </w:rPr>
        <w:t xml:space="preserve">, </w:t>
      </w:r>
      <w:r w:rsidRPr="007245EC">
        <w:rPr>
          <w:rFonts w:ascii="Helvetica" w:hAnsi="Helvetica"/>
          <w:sz w:val="22"/>
          <w:szCs w:val="22"/>
        </w:rPr>
        <w:t>glassblowing</w:t>
      </w:r>
      <w:r w:rsidR="0097495C" w:rsidRPr="007245EC">
        <w:rPr>
          <w:rFonts w:ascii="Helvetica" w:hAnsi="Helvetica"/>
          <w:sz w:val="22"/>
          <w:szCs w:val="22"/>
        </w:rPr>
        <w:t xml:space="preserve"> and </w:t>
      </w:r>
      <w:r w:rsidRPr="007245EC">
        <w:rPr>
          <w:rFonts w:ascii="Helvetica" w:hAnsi="Helvetica"/>
          <w:sz w:val="22"/>
          <w:szCs w:val="22"/>
        </w:rPr>
        <w:t>metal smithing</w:t>
      </w:r>
    </w:p>
    <w:p w14:paraId="3423753C" w14:textId="77777777" w:rsidR="00B96E90" w:rsidRPr="007245EC" w:rsidRDefault="00B96E90" w:rsidP="00B96E90">
      <w:pPr>
        <w:numPr>
          <w:ilvl w:val="0"/>
          <w:numId w:val="38"/>
        </w:numPr>
        <w:rPr>
          <w:rFonts w:ascii="Helvetica" w:hAnsi="Helvetica"/>
          <w:sz w:val="22"/>
          <w:szCs w:val="22"/>
        </w:rPr>
      </w:pPr>
      <w:r w:rsidRPr="007245EC">
        <w:rPr>
          <w:rFonts w:ascii="Helvetica" w:hAnsi="Helvetica"/>
          <w:sz w:val="22"/>
          <w:szCs w:val="22"/>
        </w:rPr>
        <w:t>Projects that incorporate folk/traditional arts</w:t>
      </w:r>
    </w:p>
    <w:p w14:paraId="7865B26A" w14:textId="77777777" w:rsidR="008377A4" w:rsidRPr="007245EC" w:rsidRDefault="00B96E90" w:rsidP="00FE19AD">
      <w:pPr>
        <w:pStyle w:val="ListParagraph"/>
        <w:numPr>
          <w:ilvl w:val="0"/>
          <w:numId w:val="7"/>
        </w:numPr>
        <w:rPr>
          <w:rFonts w:ascii="Helvetica" w:hAnsi="Helvetica"/>
          <w:sz w:val="22"/>
          <w:szCs w:val="22"/>
        </w:rPr>
      </w:pPr>
      <w:r w:rsidRPr="007245EC">
        <w:rPr>
          <w:rFonts w:ascii="Helvetica" w:hAnsi="Helvetica"/>
          <w:bCs/>
          <w:sz w:val="22"/>
          <w:szCs w:val="22"/>
        </w:rPr>
        <w:t xml:space="preserve">In-School/After School Creative Learning </w:t>
      </w:r>
      <w:r w:rsidR="008377A4" w:rsidRPr="007245EC">
        <w:rPr>
          <w:rFonts w:ascii="Helvetica" w:hAnsi="Helvetica"/>
          <w:bCs/>
          <w:sz w:val="22"/>
          <w:szCs w:val="22"/>
        </w:rPr>
        <w:t>Projects.</w:t>
      </w:r>
    </w:p>
    <w:p w14:paraId="2D96157B" w14:textId="6792737F" w:rsidR="00B96E90" w:rsidRPr="00315CFC" w:rsidRDefault="00B96E90" w:rsidP="00FE19AD">
      <w:pPr>
        <w:pStyle w:val="ListParagraph"/>
        <w:numPr>
          <w:ilvl w:val="0"/>
          <w:numId w:val="7"/>
        </w:numPr>
        <w:rPr>
          <w:rFonts w:ascii="Helvetica" w:hAnsi="Helvetica"/>
          <w:sz w:val="22"/>
          <w:szCs w:val="22"/>
        </w:rPr>
      </w:pPr>
      <w:r w:rsidRPr="00315CFC">
        <w:rPr>
          <w:rFonts w:ascii="Helvetica" w:hAnsi="Helvetica"/>
          <w:sz w:val="22"/>
          <w:szCs w:val="22"/>
        </w:rPr>
        <w:t>Creative Placemaking: Creative placemaking animates public and spaces, rejuvenates structures and streetscapes, improves local business viability and public safety, and brings diverse people together to celebrate, inspire, and be inspired.</w:t>
      </w:r>
    </w:p>
    <w:p w14:paraId="44B873D4" w14:textId="4D0589D5" w:rsidR="00B96E90" w:rsidRPr="00315CFC" w:rsidRDefault="00B96E90" w:rsidP="00B96E90">
      <w:pPr>
        <w:numPr>
          <w:ilvl w:val="0"/>
          <w:numId w:val="7"/>
        </w:numPr>
        <w:rPr>
          <w:rFonts w:ascii="Helvetica" w:hAnsi="Helvetica"/>
          <w:sz w:val="22"/>
          <w:szCs w:val="22"/>
        </w:rPr>
      </w:pPr>
      <w:r w:rsidRPr="00315CFC">
        <w:rPr>
          <w:rFonts w:ascii="Helvetica" w:hAnsi="Helvetica"/>
          <w:sz w:val="22"/>
          <w:szCs w:val="22"/>
        </w:rPr>
        <w:t xml:space="preserve">New, emerging and grass-roots organizations and artists. </w:t>
      </w:r>
    </w:p>
    <w:p w14:paraId="419E6968" w14:textId="77777777" w:rsidR="00B96E90" w:rsidRPr="00315CFC" w:rsidRDefault="00B96E90" w:rsidP="00B96E90">
      <w:pPr>
        <w:rPr>
          <w:rFonts w:ascii="Helvetica" w:hAnsi="Helvetica"/>
          <w:b/>
          <w:color w:val="A6A6A6" w:themeColor="background1" w:themeShade="A6"/>
          <w:sz w:val="22"/>
          <w:szCs w:val="22"/>
        </w:rPr>
      </w:pPr>
    </w:p>
    <w:p w14:paraId="301039D1" w14:textId="4CFCB38F" w:rsidR="00DD29A9" w:rsidRPr="00315CFC" w:rsidRDefault="00E76AA3" w:rsidP="00DD29A9">
      <w:pPr>
        <w:rPr>
          <w:rFonts w:ascii="Helvetica" w:hAnsi="Helvetica"/>
          <w:sz w:val="22"/>
          <w:szCs w:val="22"/>
        </w:rPr>
      </w:pPr>
      <w:r w:rsidRPr="00315CFC">
        <w:rPr>
          <w:rFonts w:ascii="Helvetica" w:hAnsi="Helvetica"/>
          <w:noProof/>
          <w:sz w:val="22"/>
          <w:szCs w:val="22"/>
        </w:rPr>
        <mc:AlternateContent>
          <mc:Choice Requires="wps">
            <w:drawing>
              <wp:anchor distT="0" distB="0" distL="114300" distR="114300" simplePos="0" relativeHeight="251660288" behindDoc="0" locked="0" layoutInCell="1" allowOverlap="1" wp14:anchorId="5E2AD260" wp14:editId="39432F87">
                <wp:simplePos x="0" y="0"/>
                <wp:positionH relativeFrom="column">
                  <wp:posOffset>3908</wp:posOffset>
                </wp:positionH>
                <wp:positionV relativeFrom="paragraph">
                  <wp:posOffset>33118</wp:posOffset>
                </wp:positionV>
                <wp:extent cx="6854092" cy="3712"/>
                <wp:effectExtent l="0" t="0" r="29845" b="47625"/>
                <wp:wrapNone/>
                <wp:docPr id="7" name="Straight Connector 7"/>
                <wp:cNvGraphicFramePr/>
                <a:graphic xmlns:a="http://schemas.openxmlformats.org/drawingml/2006/main">
                  <a:graphicData uri="http://schemas.microsoft.com/office/word/2010/wordprocessingShape">
                    <wps:wsp>
                      <wps:cNvCnPr/>
                      <wps:spPr>
                        <a:xfrm>
                          <a:off x="0" y="0"/>
                          <a:ext cx="6854092" cy="37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0EAD9"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6pt" to="540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" strokecolor="black [3213]" strokeweight=".5pt">
                <v:stroke joinstyle="miter"/>
              </v:line>
            </w:pict>
          </mc:Fallback>
        </mc:AlternateContent>
      </w:r>
    </w:p>
    <w:p w14:paraId="0661DD9E" w14:textId="36034C7D" w:rsidR="00B96E90" w:rsidRPr="00315CFC" w:rsidRDefault="00706CA6" w:rsidP="00315CFC">
      <w:pPr>
        <w:pStyle w:val="Heading3"/>
        <w:numPr>
          <w:ilvl w:val="0"/>
          <w:numId w:val="42"/>
        </w:numPr>
        <w:shd w:val="clear" w:color="auto" w:fill="DEEAF6" w:themeFill="accent1" w:themeFillTint="33"/>
        <w:rPr>
          <w:rFonts w:ascii="Helvetica" w:hAnsi="Helvetica"/>
        </w:rPr>
      </w:pPr>
      <w:r w:rsidRPr="00315CFC">
        <w:rPr>
          <w:rFonts w:ascii="Helvetica" w:hAnsi="Helvetica"/>
        </w:rPr>
        <w:t>Types of Grants</w:t>
      </w:r>
      <w:r w:rsidR="00EE3DB5" w:rsidRPr="00315CFC">
        <w:rPr>
          <w:rFonts w:ascii="Helvetica" w:hAnsi="Helvetica"/>
        </w:rPr>
        <w:t xml:space="preserve"> </w:t>
      </w:r>
      <w:r w:rsidR="00B96E90" w:rsidRPr="00315CFC">
        <w:rPr>
          <w:rFonts w:ascii="Helvetica" w:hAnsi="Helvetica"/>
        </w:rPr>
        <w:t>and Eligibility</w:t>
      </w:r>
    </w:p>
    <w:p w14:paraId="201C8B7D" w14:textId="77777777" w:rsidR="00D211A1" w:rsidRPr="00315CFC" w:rsidRDefault="00D211A1" w:rsidP="00D211A1">
      <w:pPr>
        <w:rPr>
          <w:rFonts w:ascii="Helvetica" w:hAnsi="Helvetica"/>
          <w:color w:val="808080" w:themeColor="background1" w:themeShade="80"/>
          <w:sz w:val="22"/>
          <w:szCs w:val="22"/>
        </w:rPr>
      </w:pPr>
    </w:p>
    <w:p w14:paraId="1313068C" w14:textId="5FA37E68" w:rsidR="004C0314" w:rsidRPr="00315CFC" w:rsidRDefault="008377A4" w:rsidP="00B96E90">
      <w:pPr>
        <w:spacing w:after="100" w:afterAutospacing="1"/>
        <w:textAlignment w:val="top"/>
        <w:rPr>
          <w:rFonts w:ascii="Helvetica" w:hAnsi="Helvetica" w:cs="Arial"/>
          <w:sz w:val="22"/>
          <w:szCs w:val="22"/>
        </w:rPr>
      </w:pPr>
      <w:r w:rsidRPr="00315CFC">
        <w:rPr>
          <w:rFonts w:ascii="Helvetica" w:hAnsi="Helvetica" w:cs="Arial"/>
          <w:b/>
          <w:sz w:val="22"/>
          <w:szCs w:val="22"/>
        </w:rPr>
        <w:t>a</w:t>
      </w:r>
      <w:r w:rsidR="00CC22BB" w:rsidRPr="00315CFC">
        <w:rPr>
          <w:rFonts w:ascii="Helvetica" w:hAnsi="Helvetica" w:cs="Arial"/>
          <w:b/>
          <w:sz w:val="22"/>
          <w:szCs w:val="22"/>
        </w:rPr>
        <w:t xml:space="preserve">. </w:t>
      </w:r>
      <w:r w:rsidR="004C0314" w:rsidRPr="00315CFC">
        <w:rPr>
          <w:rFonts w:ascii="Helvetica" w:hAnsi="Helvetica" w:cs="Arial"/>
          <w:b/>
          <w:sz w:val="22"/>
          <w:szCs w:val="22"/>
        </w:rPr>
        <w:t xml:space="preserve">Community Arts </w:t>
      </w:r>
      <w:r w:rsidR="00BB5005" w:rsidRPr="00315CFC">
        <w:rPr>
          <w:rFonts w:ascii="Helvetica" w:hAnsi="Helvetica" w:cs="Arial"/>
          <w:b/>
          <w:sz w:val="22"/>
          <w:szCs w:val="22"/>
        </w:rPr>
        <w:t>G</w:t>
      </w:r>
      <w:r w:rsidR="004C0314" w:rsidRPr="00315CFC">
        <w:rPr>
          <w:rFonts w:ascii="Helvetica" w:hAnsi="Helvetica" w:cs="Arial"/>
          <w:b/>
          <w:sz w:val="22"/>
          <w:szCs w:val="22"/>
        </w:rPr>
        <w:t>rants</w:t>
      </w:r>
      <w:r w:rsidR="006E57BE" w:rsidRPr="00315CFC">
        <w:rPr>
          <w:rFonts w:ascii="Helvetica" w:hAnsi="Helvetica" w:cs="Arial"/>
          <w:sz w:val="22"/>
          <w:szCs w:val="22"/>
        </w:rPr>
        <w:t xml:space="preserve"> constitute the majority of </w:t>
      </w:r>
      <w:r w:rsidR="006E57BE" w:rsidRPr="00315CFC">
        <w:rPr>
          <w:rFonts w:ascii="Helvetica" w:hAnsi="Helvetica"/>
          <w:sz w:val="22"/>
          <w:szCs w:val="22"/>
        </w:rPr>
        <w:t xml:space="preserve">Delaware County Arts Grant </w:t>
      </w:r>
      <w:r w:rsidR="004C0314" w:rsidRPr="00315CFC">
        <w:rPr>
          <w:rFonts w:ascii="Helvetica" w:hAnsi="Helvetica" w:cs="Arial"/>
          <w:sz w:val="22"/>
          <w:szCs w:val="22"/>
        </w:rPr>
        <w:t xml:space="preserve">activity. These grants provide support for arts and cultural projects to community-based organizations, groups, collectives or artists. </w:t>
      </w:r>
      <w:r w:rsidR="0087733D" w:rsidRPr="00315CFC">
        <w:rPr>
          <w:rFonts w:ascii="Helvetica" w:hAnsi="Helvetica" w:cs="Arial"/>
          <w:sz w:val="22"/>
          <w:szCs w:val="22"/>
        </w:rPr>
        <w:t xml:space="preserve">These projects are community-based arts activities offered to the public and should </w:t>
      </w:r>
      <w:r w:rsidR="0097495C" w:rsidRPr="00315CFC">
        <w:rPr>
          <w:rFonts w:ascii="Helvetica" w:hAnsi="Helvetica" w:cs="Arial"/>
          <w:sz w:val="22"/>
          <w:szCs w:val="22"/>
        </w:rPr>
        <w:t xml:space="preserve">be </w:t>
      </w:r>
      <w:r w:rsidR="0087733D" w:rsidRPr="00315CFC">
        <w:rPr>
          <w:rFonts w:ascii="Helvetica" w:hAnsi="Helvetica" w:cs="Arial"/>
          <w:sz w:val="22"/>
          <w:szCs w:val="22"/>
        </w:rPr>
        <w:t>open and accessible to all</w:t>
      </w:r>
      <w:r w:rsidR="0097495C" w:rsidRPr="00315CFC">
        <w:rPr>
          <w:rFonts w:ascii="Helvetica" w:hAnsi="Helvetica" w:cs="Arial"/>
          <w:sz w:val="22"/>
          <w:szCs w:val="22"/>
        </w:rPr>
        <w:t>. T</w:t>
      </w:r>
      <w:r w:rsidR="0087733D" w:rsidRPr="00315CFC">
        <w:rPr>
          <w:rFonts w:ascii="Helvetica" w:hAnsi="Helvetica" w:cs="Arial"/>
          <w:sz w:val="22"/>
          <w:szCs w:val="22"/>
        </w:rPr>
        <w:t xml:space="preserve">his may include but are not limited to: exhibitions, workshops, performances (all disciplines), festivals, screenings or readings.  </w:t>
      </w:r>
      <w:r w:rsidR="004C0314" w:rsidRPr="00315CFC">
        <w:rPr>
          <w:rFonts w:ascii="Helvetica" w:hAnsi="Helvetica" w:cs="Arial"/>
          <w:sz w:val="22"/>
          <w:szCs w:val="22"/>
        </w:rPr>
        <w:t>Community Arts Grant support enables emerging artists and organizations to grow professionally and to enhance the cultural climate in communities where they live and operate.</w:t>
      </w:r>
      <w:r w:rsidRPr="00315CFC">
        <w:rPr>
          <w:rFonts w:ascii="Helvetica" w:hAnsi="Helvetica" w:cs="Arial"/>
          <w:sz w:val="22"/>
          <w:szCs w:val="22"/>
        </w:rPr>
        <w:t xml:space="preserve"> Funding of up to $5,000 is available to be applied to a maximum of 90% of project costs. </w:t>
      </w:r>
    </w:p>
    <w:p w14:paraId="2F76E1E3" w14:textId="3ACF86FB" w:rsidR="00B96E90" w:rsidRPr="00315CFC" w:rsidRDefault="008377A4" w:rsidP="00B96E90">
      <w:pPr>
        <w:rPr>
          <w:rFonts w:ascii="Helvetica" w:hAnsi="Helvetica"/>
          <w:b/>
          <w:sz w:val="22"/>
          <w:szCs w:val="22"/>
        </w:rPr>
      </w:pPr>
      <w:r w:rsidRPr="00315CFC">
        <w:rPr>
          <w:rFonts w:ascii="Helvetica" w:hAnsi="Helvetica"/>
          <w:b/>
          <w:sz w:val="22"/>
          <w:szCs w:val="22"/>
        </w:rPr>
        <w:t>b</w:t>
      </w:r>
      <w:r w:rsidR="00B96E90" w:rsidRPr="00315CFC">
        <w:rPr>
          <w:rFonts w:ascii="Helvetica" w:hAnsi="Helvetica"/>
          <w:b/>
          <w:sz w:val="22"/>
          <w:szCs w:val="22"/>
        </w:rPr>
        <w:t>. Community Arts Grants Eligibility</w:t>
      </w:r>
    </w:p>
    <w:p w14:paraId="7EC47E3A" w14:textId="14225E43" w:rsidR="00B96E90" w:rsidRPr="00315CFC" w:rsidRDefault="00B96E90" w:rsidP="00B96E90">
      <w:pPr>
        <w:ind w:left="360"/>
        <w:rPr>
          <w:rFonts w:ascii="Helvetica" w:hAnsi="Helvetica"/>
          <w:sz w:val="22"/>
          <w:szCs w:val="22"/>
        </w:rPr>
      </w:pPr>
      <w:r w:rsidRPr="00315CFC">
        <w:rPr>
          <w:rFonts w:ascii="Helvetica" w:hAnsi="Helvetica"/>
          <w:sz w:val="22"/>
          <w:szCs w:val="22"/>
        </w:rPr>
        <w:t>To apply for Community Arts Grants organizations and artists applicants must meet the following</w:t>
      </w:r>
      <w:r w:rsidR="0097495C" w:rsidRPr="00315CFC">
        <w:rPr>
          <w:rFonts w:ascii="Helvetica" w:hAnsi="Helvetica"/>
          <w:sz w:val="22"/>
          <w:szCs w:val="22"/>
        </w:rPr>
        <w:t xml:space="preserve"> criteria:</w:t>
      </w:r>
    </w:p>
    <w:p w14:paraId="532B832F" w14:textId="7940A568"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t>An organization or artist must send a representative to attend an Information</w:t>
      </w:r>
      <w:r w:rsidR="0097495C" w:rsidRPr="00315CFC">
        <w:rPr>
          <w:rFonts w:ascii="Helvetica" w:hAnsi="Helvetica"/>
          <w:sz w:val="22"/>
          <w:szCs w:val="22"/>
        </w:rPr>
        <w:t xml:space="preserve"> S</w:t>
      </w:r>
      <w:r w:rsidRPr="00315CFC">
        <w:rPr>
          <w:rFonts w:ascii="Helvetica" w:hAnsi="Helvetica"/>
          <w:sz w:val="22"/>
          <w:szCs w:val="22"/>
        </w:rPr>
        <w:t>ession or meet one-on-one with a member of the Roxbury Arts Group staff.</w:t>
      </w:r>
    </w:p>
    <w:p w14:paraId="4E129BBA" w14:textId="77777777" w:rsidR="0097495C" w:rsidRPr="00315CFC" w:rsidRDefault="00B96E90" w:rsidP="0097495C">
      <w:pPr>
        <w:numPr>
          <w:ilvl w:val="0"/>
          <w:numId w:val="4"/>
        </w:numPr>
        <w:rPr>
          <w:rFonts w:ascii="Helvetica" w:hAnsi="Helvetica"/>
          <w:spacing w:val="-6"/>
          <w:sz w:val="22"/>
          <w:szCs w:val="22"/>
        </w:rPr>
      </w:pPr>
      <w:r w:rsidRPr="00315CFC">
        <w:rPr>
          <w:rFonts w:ascii="Helvetica" w:hAnsi="Helvetica"/>
          <w:sz w:val="22"/>
          <w:szCs w:val="22"/>
        </w:rPr>
        <w:t>Individual artists and non-incorporated organizations that do not have 501c3 status may apply through the sponsorship of an eligible Delaware County-based, non-profit organization meeting the criteria of a fiscal sponsor or may apply directly as Community Based Partners.</w:t>
      </w:r>
    </w:p>
    <w:p w14:paraId="12F9A574" w14:textId="0447A0D9" w:rsidR="00B96E90" w:rsidRPr="00315CFC" w:rsidRDefault="00B96E90" w:rsidP="00B96E90">
      <w:pPr>
        <w:numPr>
          <w:ilvl w:val="0"/>
          <w:numId w:val="4"/>
        </w:numPr>
        <w:rPr>
          <w:rFonts w:ascii="Helvetica" w:hAnsi="Helvetica"/>
          <w:i/>
          <w:iCs/>
          <w:color w:val="808080" w:themeColor="background1" w:themeShade="80"/>
          <w:spacing w:val="-6"/>
          <w:sz w:val="22"/>
          <w:szCs w:val="22"/>
        </w:rPr>
      </w:pPr>
      <w:r w:rsidRPr="00315CFC">
        <w:rPr>
          <w:rFonts w:ascii="Helvetica" w:hAnsi="Helvetica"/>
          <w:sz w:val="22"/>
          <w:szCs w:val="22"/>
        </w:rPr>
        <w:t>Non-profit organizations in Delaware County with 501c3 status may apply directly and sponsor their own project.</w:t>
      </w:r>
    </w:p>
    <w:p w14:paraId="0E4D1036" w14:textId="77777777"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t>Previously funded organizations/artists must have provided final reports if their program is completed.</w:t>
      </w:r>
    </w:p>
    <w:p w14:paraId="3D739C84" w14:textId="77777777"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t>Organizations must not have applied directly, including those that were fiscally sponsored, to the New York State Council on the Arts (NYSCA) for funding in 2023 for projects in 202</w:t>
      </w:r>
      <w:r w:rsidRPr="00315CFC">
        <w:rPr>
          <w:rFonts w:ascii="Helvetica" w:hAnsi="Helvetica"/>
          <w:strike/>
          <w:sz w:val="22"/>
          <w:szCs w:val="22"/>
        </w:rPr>
        <w:t>4</w:t>
      </w:r>
      <w:r w:rsidRPr="00315CFC">
        <w:rPr>
          <w:rFonts w:ascii="Helvetica" w:hAnsi="Helvetica"/>
          <w:sz w:val="22"/>
          <w:szCs w:val="22"/>
        </w:rPr>
        <w:t>, regardless of funding status.</w:t>
      </w:r>
    </w:p>
    <w:p w14:paraId="174856F0" w14:textId="22387CCE"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t xml:space="preserve">Projects cannot involve </w:t>
      </w:r>
      <w:r w:rsidRPr="00315CFC">
        <w:rPr>
          <w:rFonts w:ascii="Helvetica" w:hAnsi="Helvetica"/>
          <w:i/>
          <w:sz w:val="22"/>
          <w:szCs w:val="22"/>
        </w:rPr>
        <w:t>partners</w:t>
      </w:r>
      <w:r w:rsidRPr="00315CFC">
        <w:rPr>
          <w:rFonts w:ascii="Helvetica" w:hAnsi="Helvetica"/>
          <w:sz w:val="22"/>
          <w:szCs w:val="22"/>
        </w:rPr>
        <w:t xml:space="preserve"> that apply directly to NYSCA. </w:t>
      </w:r>
    </w:p>
    <w:p w14:paraId="4D3BE6A4" w14:textId="77777777"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lastRenderedPageBreak/>
        <w:t>Delaware County Arts Grant site staff or Board Members cannot be involved (Delaware County Arts Grant site and Board Members may assist in projects but not lead them).</w:t>
      </w:r>
    </w:p>
    <w:p w14:paraId="0E0BF6ED" w14:textId="5D274FBE" w:rsidR="00B96E90" w:rsidRPr="00315CFC" w:rsidRDefault="00B96E90" w:rsidP="00B96E90">
      <w:pPr>
        <w:numPr>
          <w:ilvl w:val="0"/>
          <w:numId w:val="4"/>
        </w:numPr>
        <w:rPr>
          <w:rFonts w:ascii="Helvetica" w:hAnsi="Helvetica"/>
          <w:i/>
          <w:iCs/>
          <w:color w:val="808080" w:themeColor="background1" w:themeShade="80"/>
          <w:sz w:val="22"/>
          <w:szCs w:val="22"/>
        </w:rPr>
      </w:pPr>
      <w:r w:rsidRPr="00315CFC">
        <w:rPr>
          <w:rFonts w:ascii="Helvetica" w:hAnsi="Helvetica"/>
          <w:sz w:val="22"/>
          <w:szCs w:val="22"/>
        </w:rPr>
        <w:t>Public school districts and their components cannot directly</w:t>
      </w:r>
      <w:r w:rsidR="0097495C" w:rsidRPr="00315CFC">
        <w:rPr>
          <w:rFonts w:ascii="Helvetica" w:hAnsi="Helvetica"/>
          <w:sz w:val="22"/>
          <w:szCs w:val="22"/>
        </w:rPr>
        <w:t>.</w:t>
      </w:r>
    </w:p>
    <w:p w14:paraId="7C0C914D" w14:textId="4A36D9B3"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t xml:space="preserve">Must not be </w:t>
      </w:r>
      <w:r w:rsidR="00315CFC" w:rsidRPr="00315CFC">
        <w:rPr>
          <w:rFonts w:ascii="Helvetica" w:hAnsi="Helvetica"/>
          <w:sz w:val="22"/>
          <w:szCs w:val="22"/>
        </w:rPr>
        <w:t>p</w:t>
      </w:r>
      <w:r w:rsidRPr="00315CFC">
        <w:rPr>
          <w:rFonts w:ascii="Helvetica" w:hAnsi="Helvetica"/>
          <w:sz w:val="22"/>
          <w:szCs w:val="22"/>
        </w:rPr>
        <w:t>rivate and/or religious affiliated schools.</w:t>
      </w:r>
    </w:p>
    <w:p w14:paraId="092F2173" w14:textId="07002C57"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t xml:space="preserve">Must not be </w:t>
      </w:r>
      <w:r w:rsidR="00315CFC" w:rsidRPr="00315CFC">
        <w:rPr>
          <w:rFonts w:ascii="Helvetica" w:hAnsi="Helvetica"/>
          <w:sz w:val="22"/>
          <w:szCs w:val="22"/>
        </w:rPr>
        <w:t>f</w:t>
      </w:r>
      <w:r w:rsidRPr="00315CFC">
        <w:rPr>
          <w:rFonts w:ascii="Helvetica" w:hAnsi="Helvetica"/>
          <w:sz w:val="22"/>
          <w:szCs w:val="22"/>
        </w:rPr>
        <w:t>our and two year universities and colleges or their supporting foundations.</w:t>
      </w:r>
    </w:p>
    <w:p w14:paraId="7022F099" w14:textId="77777777" w:rsidR="00B96E90" w:rsidRPr="00315CFC" w:rsidRDefault="00B96E90" w:rsidP="00B96E90">
      <w:pPr>
        <w:numPr>
          <w:ilvl w:val="0"/>
          <w:numId w:val="4"/>
        </w:numPr>
        <w:rPr>
          <w:rFonts w:ascii="Helvetica" w:hAnsi="Helvetica"/>
          <w:sz w:val="22"/>
          <w:szCs w:val="22"/>
        </w:rPr>
      </w:pPr>
      <w:r w:rsidRPr="00315CFC">
        <w:rPr>
          <w:rFonts w:ascii="Helvetica" w:hAnsi="Helvetica"/>
          <w:sz w:val="22"/>
          <w:szCs w:val="22"/>
        </w:rPr>
        <w:t>Must not be New York State agencies (including SUNY schools) and departments and county government agencies and departments.</w:t>
      </w:r>
    </w:p>
    <w:p w14:paraId="419B414E" w14:textId="3A2A1FE3" w:rsidR="00B96E90" w:rsidRPr="00315CFC" w:rsidRDefault="00B96E90" w:rsidP="00CC22BB">
      <w:pPr>
        <w:numPr>
          <w:ilvl w:val="0"/>
          <w:numId w:val="4"/>
        </w:numPr>
        <w:rPr>
          <w:rFonts w:ascii="Helvetica" w:hAnsi="Helvetica"/>
          <w:spacing w:val="-6"/>
          <w:sz w:val="22"/>
          <w:szCs w:val="22"/>
        </w:rPr>
      </w:pPr>
      <w:r w:rsidRPr="00315CFC">
        <w:rPr>
          <w:rFonts w:ascii="Helvetica" w:hAnsi="Helvetica"/>
          <w:spacing w:val="-6"/>
          <w:sz w:val="22"/>
          <w:szCs w:val="22"/>
        </w:rPr>
        <w:t xml:space="preserve">Non-incorporated chapters of </w:t>
      </w:r>
      <w:r w:rsidR="00315CFC" w:rsidRPr="00315CFC">
        <w:rPr>
          <w:rFonts w:ascii="Helvetica" w:hAnsi="Helvetica"/>
          <w:spacing w:val="-6"/>
          <w:sz w:val="22"/>
          <w:szCs w:val="22"/>
        </w:rPr>
        <w:t>o</w:t>
      </w:r>
      <w:r w:rsidRPr="00315CFC">
        <w:rPr>
          <w:rFonts w:ascii="Helvetica" w:hAnsi="Helvetica"/>
          <w:spacing w:val="-6"/>
          <w:sz w:val="22"/>
          <w:szCs w:val="22"/>
        </w:rPr>
        <w:t xml:space="preserve">rganizations whose “parent” is incorporated outside the </w:t>
      </w:r>
      <w:r w:rsidRPr="00315CFC">
        <w:rPr>
          <w:rFonts w:ascii="Helvetica" w:hAnsi="Helvetica"/>
          <w:sz w:val="22"/>
          <w:szCs w:val="22"/>
        </w:rPr>
        <w:t xml:space="preserve">Delaware County Arts Grant </w:t>
      </w:r>
      <w:r w:rsidRPr="00315CFC">
        <w:rPr>
          <w:rFonts w:ascii="Helvetica" w:hAnsi="Helvetica"/>
          <w:spacing w:val="-6"/>
          <w:sz w:val="22"/>
          <w:szCs w:val="22"/>
        </w:rPr>
        <w:t>Service area cannot apply.</w:t>
      </w:r>
    </w:p>
    <w:p w14:paraId="3D6D2769" w14:textId="2822ECF5" w:rsidR="00E05343" w:rsidRPr="00315CFC" w:rsidRDefault="00E05343" w:rsidP="00E05343">
      <w:pPr>
        <w:spacing w:before="100" w:beforeAutospacing="1" w:after="100" w:afterAutospacing="1" w:line="180" w:lineRule="atLeast"/>
        <w:jc w:val="center"/>
        <w:textAlignment w:val="top"/>
        <w:rPr>
          <w:rFonts w:ascii="Helvetica" w:hAnsi="Helvetica" w:cs="Arial"/>
          <w:strike/>
          <w:sz w:val="22"/>
          <w:szCs w:val="22"/>
        </w:rPr>
      </w:pPr>
      <w:r w:rsidRPr="00315CFC">
        <w:rPr>
          <w:rFonts w:ascii="Helvetica" w:hAnsi="Helvetica" w:cs="Arial"/>
          <w:sz w:val="22"/>
          <w:szCs w:val="22"/>
        </w:rPr>
        <w:t>**************************************</w:t>
      </w:r>
    </w:p>
    <w:p w14:paraId="17826467" w14:textId="0E5B304A" w:rsidR="00C506B9" w:rsidRPr="00315CFC" w:rsidRDefault="008377A4" w:rsidP="00735CD0">
      <w:pPr>
        <w:spacing w:after="100" w:afterAutospacing="1"/>
        <w:textAlignment w:val="top"/>
        <w:rPr>
          <w:rFonts w:ascii="Helvetica" w:hAnsi="Helvetica" w:cs="Arial"/>
          <w:sz w:val="22"/>
          <w:szCs w:val="22"/>
        </w:rPr>
      </w:pPr>
      <w:r w:rsidRPr="00315CFC">
        <w:rPr>
          <w:rFonts w:ascii="Helvetica" w:hAnsi="Helvetica" w:cs="Arial"/>
          <w:b/>
          <w:sz w:val="22"/>
          <w:szCs w:val="22"/>
        </w:rPr>
        <w:t>c</w:t>
      </w:r>
      <w:r w:rsidR="00EE3DB5" w:rsidRPr="00315CFC">
        <w:rPr>
          <w:rFonts w:ascii="Helvetica" w:hAnsi="Helvetica" w:cs="Arial"/>
          <w:b/>
          <w:sz w:val="22"/>
          <w:szCs w:val="22"/>
        </w:rPr>
        <w:t>.</w:t>
      </w:r>
      <w:r w:rsidR="00EE3DB5" w:rsidRPr="00315CFC">
        <w:rPr>
          <w:rFonts w:ascii="Helvetica" w:hAnsi="Helvetica" w:cs="Arial"/>
          <w:sz w:val="22"/>
          <w:szCs w:val="22"/>
        </w:rPr>
        <w:t xml:space="preserve"> </w:t>
      </w:r>
      <w:r w:rsidR="00EE3DB5" w:rsidRPr="00315CFC">
        <w:rPr>
          <w:rFonts w:ascii="Helvetica" w:hAnsi="Helvetica" w:cs="Arial"/>
          <w:b/>
          <w:sz w:val="22"/>
          <w:szCs w:val="22"/>
        </w:rPr>
        <w:t>Creative Learning</w:t>
      </w:r>
      <w:r w:rsidR="0097495C" w:rsidRPr="00315CFC">
        <w:rPr>
          <w:rFonts w:ascii="Helvetica" w:hAnsi="Helvetica" w:cs="Arial"/>
          <w:b/>
          <w:sz w:val="22"/>
          <w:szCs w:val="22"/>
        </w:rPr>
        <w:t xml:space="preserve"> Grants </w:t>
      </w:r>
      <w:r w:rsidR="00C506B9" w:rsidRPr="00315CFC">
        <w:rPr>
          <w:rFonts w:ascii="Helvetica" w:hAnsi="Helvetica" w:cs="Arial"/>
          <w:sz w:val="22"/>
          <w:szCs w:val="22"/>
        </w:rPr>
        <w:t>serve to bring teaching artists and their classroom skills into dedicated learning environment</w:t>
      </w:r>
      <w:r w:rsidR="001A5F4A" w:rsidRPr="00315CFC">
        <w:rPr>
          <w:rFonts w:ascii="Helvetica" w:hAnsi="Helvetica" w:cs="Arial"/>
          <w:sz w:val="22"/>
          <w:szCs w:val="22"/>
        </w:rPr>
        <w:t>s</w:t>
      </w:r>
      <w:r w:rsidR="00C506B9" w:rsidRPr="00315CFC">
        <w:rPr>
          <w:rFonts w:ascii="Helvetica" w:hAnsi="Helvetica" w:cs="Arial"/>
          <w:sz w:val="22"/>
          <w:szCs w:val="22"/>
        </w:rPr>
        <w:t xml:space="preserve"> for all ages</w:t>
      </w:r>
      <w:r w:rsidR="00D211A1" w:rsidRPr="00315CFC">
        <w:rPr>
          <w:rFonts w:ascii="Helvetica" w:hAnsi="Helvetica" w:cs="Arial"/>
          <w:sz w:val="22"/>
          <w:szCs w:val="22"/>
        </w:rPr>
        <w:t>. Creative Learning projects must focus on the exploration of art and the artistic process.</w:t>
      </w:r>
      <w:r w:rsidR="00735CD0" w:rsidRPr="00735CD0">
        <w:rPr>
          <w:rFonts w:ascii="Helvetica" w:hAnsi="Helvetica" w:cs="Arial"/>
          <w:sz w:val="22"/>
          <w:szCs w:val="22"/>
        </w:rPr>
        <w:t xml:space="preserve"> </w:t>
      </w:r>
      <w:r w:rsidR="00735CD0" w:rsidRPr="00315CFC">
        <w:rPr>
          <w:rFonts w:ascii="Helvetica" w:hAnsi="Helvetica" w:cs="Arial"/>
          <w:sz w:val="22"/>
          <w:szCs w:val="22"/>
        </w:rPr>
        <w:t xml:space="preserve">Funding of up to $5,000 is available to be applied to a maximum of 90% of project costs. </w:t>
      </w:r>
    </w:p>
    <w:p w14:paraId="0849B69C" w14:textId="59C47E0B" w:rsidR="00C506B9" w:rsidRPr="007245EC" w:rsidRDefault="00C506B9" w:rsidP="00C506B9">
      <w:pPr>
        <w:rPr>
          <w:rFonts w:ascii="Helvetica" w:hAnsi="Helvetica" w:cs="Arial"/>
          <w:color w:val="808080" w:themeColor="background1" w:themeShade="80"/>
          <w:sz w:val="22"/>
          <w:szCs w:val="22"/>
        </w:rPr>
      </w:pPr>
      <w:r w:rsidRPr="007245EC">
        <w:rPr>
          <w:rFonts w:ascii="Helvetica" w:hAnsi="Helvetica" w:cs="Arial"/>
          <w:b/>
          <w:sz w:val="22"/>
          <w:szCs w:val="22"/>
        </w:rPr>
        <w:t>In-School Project</w:t>
      </w:r>
      <w:r w:rsidR="001A5F4A" w:rsidRPr="007245EC">
        <w:rPr>
          <w:rFonts w:ascii="Helvetica" w:hAnsi="Helvetica" w:cs="Arial"/>
          <w:sz w:val="22"/>
          <w:szCs w:val="22"/>
        </w:rPr>
        <w:t xml:space="preserve"> grants </w:t>
      </w:r>
      <w:r w:rsidRPr="007245EC">
        <w:rPr>
          <w:rFonts w:ascii="Helvetica" w:hAnsi="Helvetica" w:cs="Arial"/>
          <w:sz w:val="22"/>
          <w:szCs w:val="22"/>
        </w:rPr>
        <w:t>support the role that local cultural organizations and/or individual artists (working in partnership with a public school play in engaging K-12 public school students in rich artistic learning experiences</w:t>
      </w:r>
      <w:r w:rsidR="00D211A1" w:rsidRPr="007245EC">
        <w:rPr>
          <w:rFonts w:ascii="Helvetica" w:hAnsi="Helvetica" w:cs="Arial"/>
          <w:sz w:val="22"/>
          <w:szCs w:val="22"/>
        </w:rPr>
        <w:t xml:space="preserve"> during school hours</w:t>
      </w:r>
      <w:r w:rsidRPr="007245EC">
        <w:rPr>
          <w:rFonts w:ascii="Helvetica" w:hAnsi="Helvetica" w:cs="Arial"/>
          <w:sz w:val="22"/>
          <w:szCs w:val="22"/>
        </w:rPr>
        <w:t>.</w:t>
      </w:r>
      <w:r w:rsidR="00D211A1" w:rsidRPr="007245EC">
        <w:rPr>
          <w:rFonts w:ascii="Helvetica" w:hAnsi="Helvetica" w:cs="Arial"/>
          <w:sz w:val="22"/>
          <w:szCs w:val="22"/>
        </w:rPr>
        <w:t xml:space="preserve"> Inter-curricular collaboration is encouraged but not required</w:t>
      </w:r>
      <w:r w:rsidR="00315CFC" w:rsidRPr="007245EC">
        <w:rPr>
          <w:rFonts w:ascii="Helvetica" w:hAnsi="Helvetica" w:cs="Arial"/>
          <w:sz w:val="22"/>
          <w:szCs w:val="22"/>
        </w:rPr>
        <w:t>.</w:t>
      </w:r>
      <w:r w:rsidRPr="007245EC">
        <w:rPr>
          <w:rFonts w:ascii="Helvetica" w:hAnsi="Helvetica" w:cs="Arial"/>
          <w:sz w:val="22"/>
          <w:szCs w:val="22"/>
        </w:rPr>
        <w:t xml:space="preserve"> </w:t>
      </w:r>
      <w:r w:rsidRPr="007245EC">
        <w:rPr>
          <w:rFonts w:ascii="Helvetica" w:hAnsi="Helvetica" w:cs="Arial"/>
          <w:b/>
          <w:sz w:val="22"/>
          <w:szCs w:val="22"/>
        </w:rPr>
        <w:t>After-School Learning</w:t>
      </w:r>
      <w:r w:rsidRPr="007245EC">
        <w:rPr>
          <w:rFonts w:ascii="Helvetica" w:hAnsi="Helvetica" w:cs="Arial"/>
          <w:sz w:val="22"/>
          <w:szCs w:val="22"/>
        </w:rPr>
        <w:t xml:space="preserve"> grants support </w:t>
      </w:r>
      <w:r w:rsidR="00EE3DB5" w:rsidRPr="007245EC">
        <w:rPr>
          <w:rFonts w:ascii="Helvetica" w:hAnsi="Helvetica" w:cs="Arial"/>
          <w:sz w:val="22"/>
          <w:szCs w:val="22"/>
        </w:rPr>
        <w:t xml:space="preserve">Creative Learning </w:t>
      </w:r>
      <w:r w:rsidRPr="007245EC">
        <w:rPr>
          <w:rFonts w:ascii="Helvetica" w:hAnsi="Helvetica" w:cs="Arial"/>
          <w:sz w:val="22"/>
          <w:szCs w:val="22"/>
        </w:rPr>
        <w:t xml:space="preserve">projects that take place after-school. Projects can physically be held on or off school grounds. An example of a suitable off school site would be a public library. </w:t>
      </w:r>
      <w:r w:rsidRPr="007245EC">
        <w:rPr>
          <w:rFonts w:ascii="Helvetica" w:hAnsi="Helvetica" w:cs="Arial"/>
          <w:b/>
          <w:sz w:val="22"/>
          <w:szCs w:val="22"/>
        </w:rPr>
        <w:t>Community-Based Learning</w:t>
      </w:r>
      <w:r w:rsidRPr="007245EC">
        <w:rPr>
          <w:rFonts w:ascii="Helvetica" w:hAnsi="Helvetica" w:cs="Arial"/>
          <w:sz w:val="22"/>
          <w:szCs w:val="22"/>
        </w:rPr>
        <w:t xml:space="preserve"> grants support </w:t>
      </w:r>
      <w:r w:rsidR="00EE3DB5" w:rsidRPr="007245EC">
        <w:rPr>
          <w:rFonts w:ascii="Helvetica" w:hAnsi="Helvetica" w:cs="Arial"/>
          <w:sz w:val="22"/>
          <w:szCs w:val="22"/>
        </w:rPr>
        <w:t xml:space="preserve">Creative Learning </w:t>
      </w:r>
      <w:r w:rsidRPr="007245EC">
        <w:rPr>
          <w:rFonts w:ascii="Helvetica" w:hAnsi="Helvetica" w:cs="Arial"/>
          <w:sz w:val="22"/>
          <w:szCs w:val="22"/>
        </w:rPr>
        <w:t>projects that take place in community-based settings for youth and/or learners of all ages</w:t>
      </w:r>
      <w:r w:rsidR="00315CFC" w:rsidRPr="007245EC">
        <w:rPr>
          <w:rFonts w:ascii="Helvetica" w:hAnsi="Helvetica" w:cs="Arial"/>
          <w:sz w:val="22"/>
          <w:szCs w:val="22"/>
        </w:rPr>
        <w:t xml:space="preserve"> and abilities. </w:t>
      </w:r>
      <w:r w:rsidRPr="007245EC">
        <w:rPr>
          <w:rFonts w:ascii="Helvetica" w:hAnsi="Helvetica" w:cs="Arial"/>
          <w:sz w:val="22"/>
          <w:szCs w:val="22"/>
        </w:rPr>
        <w:t xml:space="preserve">These workshops can be exclusive to </w:t>
      </w:r>
      <w:r w:rsidR="00840A19" w:rsidRPr="007245EC">
        <w:rPr>
          <w:rFonts w:ascii="Helvetica" w:hAnsi="Helvetica" w:cs="Arial"/>
          <w:sz w:val="22"/>
          <w:szCs w:val="22"/>
        </w:rPr>
        <w:t xml:space="preserve">particular </w:t>
      </w:r>
      <w:r w:rsidRPr="007245EC">
        <w:rPr>
          <w:rFonts w:ascii="Helvetica" w:hAnsi="Helvetica" w:cs="Arial"/>
          <w:sz w:val="22"/>
          <w:szCs w:val="22"/>
        </w:rPr>
        <w:t>group</w:t>
      </w:r>
      <w:r w:rsidR="00840A19" w:rsidRPr="007245EC">
        <w:rPr>
          <w:rFonts w:ascii="Helvetica" w:hAnsi="Helvetica" w:cs="Arial"/>
          <w:sz w:val="22"/>
          <w:szCs w:val="22"/>
        </w:rPr>
        <w:t>s and programs</w:t>
      </w:r>
      <w:r w:rsidR="00B371B6" w:rsidRPr="007245EC">
        <w:rPr>
          <w:rFonts w:ascii="Helvetica" w:hAnsi="Helvetica" w:cs="Arial"/>
          <w:sz w:val="22"/>
          <w:szCs w:val="22"/>
        </w:rPr>
        <w:t xml:space="preserve"> such as Youth</w:t>
      </w:r>
      <w:r w:rsidR="007A5523" w:rsidRPr="007245EC">
        <w:rPr>
          <w:rFonts w:ascii="Helvetica" w:hAnsi="Helvetica" w:cs="Arial"/>
          <w:sz w:val="22"/>
          <w:szCs w:val="22"/>
        </w:rPr>
        <w:t xml:space="preserve"> Groups</w:t>
      </w:r>
      <w:r w:rsidR="002731FE" w:rsidRPr="007245EC">
        <w:rPr>
          <w:rFonts w:ascii="Helvetica" w:hAnsi="Helvetica" w:cs="Arial"/>
          <w:sz w:val="22"/>
          <w:szCs w:val="22"/>
        </w:rPr>
        <w:t xml:space="preserve"> and Seniors Homes</w:t>
      </w:r>
      <w:r w:rsidR="00D211A1" w:rsidRPr="007245EC">
        <w:rPr>
          <w:rFonts w:ascii="Helvetica" w:hAnsi="Helvetica" w:cs="Arial"/>
          <w:sz w:val="22"/>
          <w:szCs w:val="22"/>
        </w:rPr>
        <w:t>.</w:t>
      </w:r>
    </w:p>
    <w:p w14:paraId="0EEF2138" w14:textId="77777777" w:rsidR="00C506B9" w:rsidRPr="007245EC" w:rsidRDefault="00C506B9" w:rsidP="00C506B9">
      <w:pPr>
        <w:rPr>
          <w:rFonts w:ascii="Helvetica" w:hAnsi="Helvetica" w:cs="Arial"/>
          <w:sz w:val="22"/>
          <w:szCs w:val="22"/>
        </w:rPr>
      </w:pPr>
    </w:p>
    <w:p w14:paraId="06DA0AB5" w14:textId="15FD05A9" w:rsidR="00C506B9" w:rsidRPr="007245EC" w:rsidRDefault="00C506B9" w:rsidP="00C506B9">
      <w:pPr>
        <w:rPr>
          <w:rFonts w:ascii="Helvetica" w:hAnsi="Helvetica" w:cs="Arial"/>
          <w:sz w:val="22"/>
          <w:szCs w:val="22"/>
        </w:rPr>
      </w:pPr>
      <w:r w:rsidRPr="007245EC">
        <w:rPr>
          <w:rFonts w:ascii="Helvetica" w:hAnsi="Helvetica" w:cs="Arial"/>
          <w:sz w:val="22"/>
          <w:szCs w:val="22"/>
        </w:rPr>
        <w:t xml:space="preserve">Regardless of which </w:t>
      </w:r>
      <w:r w:rsidR="001A5F4A" w:rsidRPr="007245EC">
        <w:rPr>
          <w:rFonts w:ascii="Helvetica" w:hAnsi="Helvetica" w:cs="Arial"/>
          <w:sz w:val="22"/>
          <w:szCs w:val="22"/>
        </w:rPr>
        <w:t xml:space="preserve">Creative Learning option you choose, </w:t>
      </w:r>
      <w:r w:rsidRPr="007245EC">
        <w:rPr>
          <w:rFonts w:ascii="Helvetica" w:hAnsi="Helvetica" w:cs="Arial"/>
          <w:sz w:val="22"/>
          <w:szCs w:val="22"/>
        </w:rPr>
        <w:t>projects must provide:</w:t>
      </w:r>
    </w:p>
    <w:p w14:paraId="75D97F6B" w14:textId="25549DC0" w:rsidR="00C506B9" w:rsidRPr="007245EC" w:rsidRDefault="00C506B9" w:rsidP="00B40C82">
      <w:pPr>
        <w:numPr>
          <w:ilvl w:val="0"/>
          <w:numId w:val="20"/>
        </w:numPr>
        <w:rPr>
          <w:rFonts w:ascii="Helvetica" w:hAnsi="Helvetica" w:cs="Arial"/>
          <w:sz w:val="22"/>
          <w:szCs w:val="22"/>
        </w:rPr>
      </w:pPr>
      <w:r w:rsidRPr="007245EC">
        <w:rPr>
          <w:rFonts w:ascii="Helvetica" w:hAnsi="Helvetica" w:cs="Arial"/>
          <w:sz w:val="22"/>
          <w:szCs w:val="22"/>
        </w:rPr>
        <w:t>Sequential, skills-based study that incorporates one or more art forms and includes a minimum of 3 sequential hands-on learning sessions</w:t>
      </w:r>
    </w:p>
    <w:p w14:paraId="33FA1885" w14:textId="77777777" w:rsidR="00C506B9" w:rsidRPr="007245EC" w:rsidRDefault="00C506B9" w:rsidP="00B40C82">
      <w:pPr>
        <w:numPr>
          <w:ilvl w:val="0"/>
          <w:numId w:val="20"/>
        </w:numPr>
        <w:rPr>
          <w:rFonts w:ascii="Helvetica" w:hAnsi="Helvetica" w:cs="Arial"/>
          <w:sz w:val="22"/>
          <w:szCs w:val="22"/>
        </w:rPr>
      </w:pPr>
      <w:r w:rsidRPr="007245EC">
        <w:rPr>
          <w:rFonts w:ascii="Helvetica" w:hAnsi="Helvetica" w:cs="Arial"/>
          <w:sz w:val="22"/>
          <w:szCs w:val="22"/>
        </w:rPr>
        <w:t>In-depth, age and skills appropriate learning opportunities</w:t>
      </w:r>
    </w:p>
    <w:p w14:paraId="1C8B687B" w14:textId="77777777" w:rsidR="00C506B9" w:rsidRPr="007245EC" w:rsidRDefault="00C506B9" w:rsidP="00B40C82">
      <w:pPr>
        <w:numPr>
          <w:ilvl w:val="0"/>
          <w:numId w:val="20"/>
        </w:numPr>
        <w:rPr>
          <w:rFonts w:ascii="Helvetica" w:hAnsi="Helvetica" w:cs="Arial"/>
          <w:sz w:val="22"/>
          <w:szCs w:val="22"/>
        </w:rPr>
      </w:pPr>
      <w:r w:rsidRPr="007245EC">
        <w:rPr>
          <w:rFonts w:ascii="Helvetica" w:hAnsi="Helvetica" w:cs="Arial"/>
          <w:sz w:val="22"/>
          <w:szCs w:val="22"/>
        </w:rPr>
        <w:t>Hands-on, participatory creation and/or learning opportunities in one or more art forms that may culminate in exhibitions, productions, or demonstrations</w:t>
      </w:r>
    </w:p>
    <w:p w14:paraId="5EFA888A" w14:textId="77777777" w:rsidR="00DE74D0" w:rsidRPr="007245EC" w:rsidRDefault="00C506B9" w:rsidP="00E05343">
      <w:pPr>
        <w:numPr>
          <w:ilvl w:val="0"/>
          <w:numId w:val="20"/>
        </w:numPr>
        <w:rPr>
          <w:rFonts w:ascii="Helvetica" w:hAnsi="Helvetica" w:cs="Arial"/>
          <w:sz w:val="22"/>
          <w:szCs w:val="22"/>
        </w:rPr>
      </w:pPr>
      <w:r w:rsidRPr="007245EC">
        <w:rPr>
          <w:rFonts w:ascii="Helvetica" w:hAnsi="Helvetica" w:cs="Arial"/>
          <w:sz w:val="22"/>
          <w:szCs w:val="22"/>
        </w:rPr>
        <w:t>Stated learning goals, methodologies and outcomes and a means for evaluation</w:t>
      </w:r>
    </w:p>
    <w:p w14:paraId="6E7062F2" w14:textId="77777777" w:rsidR="00B96E90" w:rsidRPr="007245EC" w:rsidRDefault="00B96E90" w:rsidP="00B96E90">
      <w:pPr>
        <w:rPr>
          <w:rFonts w:ascii="Helvetica" w:hAnsi="Helvetica" w:cs="Arial"/>
          <w:sz w:val="22"/>
          <w:szCs w:val="22"/>
        </w:rPr>
      </w:pPr>
    </w:p>
    <w:p w14:paraId="5DD9A0A6" w14:textId="2CACF018" w:rsidR="00B96E90" w:rsidRPr="00315CFC" w:rsidRDefault="008377A4" w:rsidP="00B96E90">
      <w:pPr>
        <w:rPr>
          <w:rFonts w:ascii="Helvetica" w:hAnsi="Helvetica"/>
          <w:b/>
          <w:sz w:val="22"/>
          <w:szCs w:val="22"/>
        </w:rPr>
      </w:pPr>
      <w:r w:rsidRPr="007245EC">
        <w:rPr>
          <w:rFonts w:ascii="Helvetica" w:hAnsi="Helvetica"/>
          <w:b/>
          <w:sz w:val="22"/>
          <w:szCs w:val="22"/>
        </w:rPr>
        <w:t>d</w:t>
      </w:r>
      <w:r w:rsidR="00B96E90" w:rsidRPr="007245EC">
        <w:rPr>
          <w:rFonts w:ascii="Helvetica" w:hAnsi="Helvetica"/>
          <w:b/>
          <w:sz w:val="22"/>
          <w:szCs w:val="22"/>
        </w:rPr>
        <w:t>. Creative Learning Grant Eligibility</w:t>
      </w:r>
    </w:p>
    <w:p w14:paraId="00F4F2B9" w14:textId="53C93C7F" w:rsidR="00B96E90" w:rsidRPr="00315CFC" w:rsidRDefault="00B96E90" w:rsidP="00B96E90">
      <w:pPr>
        <w:rPr>
          <w:rFonts w:ascii="Helvetica" w:hAnsi="Helvetica"/>
          <w:sz w:val="22"/>
          <w:szCs w:val="22"/>
        </w:rPr>
      </w:pPr>
      <w:r w:rsidRPr="00315CFC">
        <w:rPr>
          <w:rFonts w:ascii="Helvetica" w:hAnsi="Helvetica"/>
          <w:sz w:val="22"/>
          <w:szCs w:val="22"/>
        </w:rPr>
        <w:t xml:space="preserve">School partners cannot apply directly for </w:t>
      </w:r>
      <w:r w:rsidRPr="00315CFC">
        <w:rPr>
          <w:rFonts w:ascii="Helvetica" w:hAnsi="Helvetica" w:cs="Arial"/>
          <w:sz w:val="22"/>
          <w:szCs w:val="22"/>
        </w:rPr>
        <w:t xml:space="preserve">Creative Learning </w:t>
      </w:r>
      <w:r w:rsidRPr="00315CFC">
        <w:rPr>
          <w:rFonts w:ascii="Helvetica" w:hAnsi="Helvetica"/>
          <w:sz w:val="22"/>
          <w:szCs w:val="22"/>
        </w:rPr>
        <w:t>Grant funds</w:t>
      </w:r>
      <w:r w:rsidR="00924CF3">
        <w:rPr>
          <w:rFonts w:ascii="Helvetica" w:hAnsi="Helvetica"/>
          <w:sz w:val="22"/>
          <w:szCs w:val="22"/>
        </w:rPr>
        <w:t>. A</w:t>
      </w:r>
      <w:r w:rsidRPr="00315CFC">
        <w:rPr>
          <w:rFonts w:ascii="Helvetica" w:hAnsi="Helvetica"/>
          <w:sz w:val="22"/>
          <w:szCs w:val="22"/>
        </w:rPr>
        <w:t>pplications for Creative Learning Grants must be submitted by teaching artists, Community Based Partners or Fiscal Sponsors</w:t>
      </w:r>
      <w:r w:rsidRPr="00315CFC">
        <w:rPr>
          <w:rFonts w:ascii="Helvetica" w:hAnsi="Helvetica"/>
          <w:i/>
          <w:iCs/>
          <w:sz w:val="22"/>
          <w:szCs w:val="22"/>
        </w:rPr>
        <w:t>.</w:t>
      </w:r>
    </w:p>
    <w:p w14:paraId="501064B2" w14:textId="77777777" w:rsidR="00B96E90" w:rsidRPr="00315CFC" w:rsidRDefault="00B96E90" w:rsidP="00B96E90">
      <w:pPr>
        <w:rPr>
          <w:rFonts w:ascii="Helvetica" w:hAnsi="Helvetica"/>
          <w:sz w:val="22"/>
          <w:szCs w:val="22"/>
        </w:rPr>
      </w:pPr>
    </w:p>
    <w:p w14:paraId="1FF3D111" w14:textId="77777777" w:rsidR="00B96E90" w:rsidRPr="00315CFC" w:rsidRDefault="00B96E90" w:rsidP="00B96E90">
      <w:pPr>
        <w:numPr>
          <w:ilvl w:val="0"/>
          <w:numId w:val="2"/>
        </w:numPr>
        <w:rPr>
          <w:rFonts w:ascii="Helvetica" w:hAnsi="Helvetica"/>
          <w:sz w:val="22"/>
          <w:szCs w:val="22"/>
        </w:rPr>
      </w:pPr>
      <w:r w:rsidRPr="00315CFC">
        <w:rPr>
          <w:rFonts w:ascii="Helvetica" w:hAnsi="Helvetica"/>
          <w:sz w:val="22"/>
          <w:szCs w:val="22"/>
        </w:rPr>
        <w:t>Applicant must be based in Delaware County</w:t>
      </w:r>
    </w:p>
    <w:p w14:paraId="67A8344B" w14:textId="3E2EDB9A" w:rsidR="00B96E90" w:rsidRPr="00315CFC" w:rsidRDefault="00B96E90" w:rsidP="00B96E90">
      <w:pPr>
        <w:numPr>
          <w:ilvl w:val="0"/>
          <w:numId w:val="2"/>
        </w:numPr>
        <w:rPr>
          <w:rFonts w:ascii="Helvetica" w:hAnsi="Helvetica"/>
          <w:sz w:val="22"/>
          <w:szCs w:val="22"/>
        </w:rPr>
      </w:pPr>
      <w:r w:rsidRPr="00315CFC">
        <w:rPr>
          <w:rFonts w:ascii="Helvetica" w:hAnsi="Helvetica"/>
          <w:sz w:val="22"/>
          <w:szCs w:val="22"/>
        </w:rPr>
        <w:t xml:space="preserve">Lead teaching artist must be </w:t>
      </w:r>
      <w:r w:rsidR="00924CF3">
        <w:rPr>
          <w:rFonts w:ascii="Helvetica" w:hAnsi="Helvetica"/>
          <w:sz w:val="22"/>
          <w:szCs w:val="22"/>
        </w:rPr>
        <w:t>18</w:t>
      </w:r>
      <w:r w:rsidRPr="00315CFC">
        <w:rPr>
          <w:rFonts w:ascii="Helvetica" w:hAnsi="Helvetica"/>
          <w:sz w:val="22"/>
          <w:szCs w:val="22"/>
        </w:rPr>
        <w:t xml:space="preserve"> years of age or older at the time of application.</w:t>
      </w:r>
    </w:p>
    <w:p w14:paraId="3AEB0726" w14:textId="77777777" w:rsidR="00B96E90" w:rsidRPr="00315CFC" w:rsidRDefault="00B96E90" w:rsidP="00B96E90">
      <w:pPr>
        <w:numPr>
          <w:ilvl w:val="0"/>
          <w:numId w:val="2"/>
        </w:numPr>
        <w:rPr>
          <w:rFonts w:ascii="Helvetica" w:hAnsi="Helvetica"/>
          <w:sz w:val="22"/>
          <w:szCs w:val="22"/>
        </w:rPr>
      </w:pPr>
      <w:r w:rsidRPr="00315CFC">
        <w:rPr>
          <w:rFonts w:ascii="Helvetica" w:hAnsi="Helvetica"/>
          <w:sz w:val="22"/>
          <w:szCs w:val="22"/>
        </w:rPr>
        <w:t>Community Based Partners and/or Fiscal Sponsors must be located in Delaware County.</w:t>
      </w:r>
    </w:p>
    <w:p w14:paraId="657E17D7" w14:textId="0057CDFE" w:rsidR="00B96E90" w:rsidRPr="00315CFC" w:rsidRDefault="00B96E90" w:rsidP="00B96E90">
      <w:pPr>
        <w:numPr>
          <w:ilvl w:val="0"/>
          <w:numId w:val="2"/>
        </w:numPr>
        <w:rPr>
          <w:rFonts w:ascii="Helvetica" w:hAnsi="Helvetica"/>
          <w:sz w:val="22"/>
          <w:szCs w:val="22"/>
        </w:rPr>
      </w:pPr>
      <w:r w:rsidRPr="00315CFC">
        <w:rPr>
          <w:rFonts w:ascii="Helvetica" w:hAnsi="Helvetica"/>
          <w:sz w:val="22"/>
          <w:szCs w:val="22"/>
        </w:rPr>
        <w:t xml:space="preserve">If Fiscally Sponsored by an organization that is not the Roxbury Arts Group, Fiscal Sponsors must </w:t>
      </w:r>
      <w:r w:rsidR="00D211A1" w:rsidRPr="00315CFC">
        <w:rPr>
          <w:rFonts w:ascii="Helvetica" w:hAnsi="Helvetica"/>
          <w:sz w:val="22"/>
          <w:szCs w:val="22"/>
        </w:rPr>
        <w:t>meet Fiscal Sponsor Guidelines.</w:t>
      </w:r>
    </w:p>
    <w:p w14:paraId="3165878C" w14:textId="77777777" w:rsidR="00B96E90" w:rsidRPr="00315CFC" w:rsidRDefault="00B96E90" w:rsidP="00B96E90">
      <w:pPr>
        <w:numPr>
          <w:ilvl w:val="0"/>
          <w:numId w:val="2"/>
        </w:numPr>
        <w:rPr>
          <w:rFonts w:ascii="Helvetica" w:hAnsi="Helvetica"/>
          <w:sz w:val="22"/>
          <w:szCs w:val="22"/>
        </w:rPr>
      </w:pPr>
      <w:r w:rsidRPr="00315CFC">
        <w:rPr>
          <w:rFonts w:ascii="Helvetica" w:hAnsi="Helvetica"/>
          <w:sz w:val="22"/>
          <w:szCs w:val="22"/>
        </w:rPr>
        <w:t>All projects, organizations, Fiscal Sponsors and teaching artists must conduct all activities in a way that does not discriminate on the basis of race, color, national origin, religious belief, gender, gender identity, sexual orientation or disability.</w:t>
      </w:r>
    </w:p>
    <w:p w14:paraId="15223F0D" w14:textId="4F9F0193" w:rsidR="00B96E90" w:rsidRPr="00315CFC" w:rsidRDefault="00B96E90" w:rsidP="00B96E90">
      <w:pPr>
        <w:numPr>
          <w:ilvl w:val="0"/>
          <w:numId w:val="2"/>
        </w:numPr>
        <w:rPr>
          <w:rFonts w:ascii="Helvetica" w:hAnsi="Helvetica" w:cs="Helvetica"/>
          <w:sz w:val="22"/>
          <w:szCs w:val="22"/>
        </w:rPr>
      </w:pPr>
      <w:r w:rsidRPr="00315CFC">
        <w:rPr>
          <w:rFonts w:ascii="Helvetica" w:hAnsi="Helvetica"/>
          <w:sz w:val="22"/>
          <w:szCs w:val="22"/>
        </w:rPr>
        <w:t xml:space="preserve">A letter of commitment from the partner school and the artist or organization </w:t>
      </w:r>
      <w:r w:rsidRPr="00315CFC">
        <w:rPr>
          <w:rFonts w:ascii="Helvetica" w:hAnsi="Helvetica" w:cs="Helvetica"/>
          <w:sz w:val="22"/>
          <w:szCs w:val="22"/>
        </w:rPr>
        <w:t xml:space="preserve">must be included with the application to be eligible for funding. The letter of commitment must outline in detail the partner(s) support of the project (monetarily and otherwise) and anticipated roles and responsibilities for each partner involved. The partnership letter should be on the partner(s) letterhead and signed by the principal of the partner school and </w:t>
      </w:r>
      <w:r w:rsidRPr="00315CFC">
        <w:rPr>
          <w:rFonts w:ascii="Helvetica" w:eastAsia="Calibri" w:hAnsi="Helvetica" w:cs="Helvetica"/>
          <w:color w:val="000000"/>
          <w:kern w:val="1"/>
          <w:sz w:val="22"/>
          <w:szCs w:val="22"/>
        </w:rPr>
        <w:t>director of the partner organization.</w:t>
      </w:r>
    </w:p>
    <w:p w14:paraId="62F5CBED" w14:textId="4C751302" w:rsidR="00CC22BB" w:rsidRPr="00315CFC" w:rsidRDefault="00E05343" w:rsidP="00CC22BB">
      <w:pPr>
        <w:pStyle w:val="ListParagraph"/>
        <w:spacing w:before="100" w:beforeAutospacing="1" w:after="100" w:afterAutospacing="1" w:line="180" w:lineRule="atLeast"/>
        <w:ind w:left="780"/>
        <w:jc w:val="center"/>
        <w:textAlignment w:val="top"/>
        <w:rPr>
          <w:rFonts w:ascii="Helvetica" w:hAnsi="Helvetica" w:cs="Arial"/>
          <w:strike/>
          <w:sz w:val="22"/>
          <w:szCs w:val="22"/>
        </w:rPr>
      </w:pPr>
      <w:r w:rsidRPr="00315CFC">
        <w:rPr>
          <w:rFonts w:ascii="Helvetica" w:hAnsi="Helvetica" w:cs="Arial"/>
          <w:sz w:val="22"/>
          <w:szCs w:val="22"/>
        </w:rPr>
        <w:t>**************************************</w:t>
      </w:r>
    </w:p>
    <w:p w14:paraId="2194639A" w14:textId="0BFCB3AF" w:rsidR="00840A19" w:rsidRPr="00315CFC" w:rsidRDefault="008377A4" w:rsidP="00CC22BB">
      <w:pPr>
        <w:spacing w:after="100" w:afterAutospacing="1"/>
        <w:textAlignment w:val="top"/>
        <w:rPr>
          <w:rFonts w:ascii="Helvetica" w:hAnsi="Helvetica" w:cs="Arial"/>
          <w:b/>
          <w:bCs/>
          <w:sz w:val="22"/>
          <w:szCs w:val="22"/>
          <w:highlight w:val="green"/>
        </w:rPr>
      </w:pPr>
      <w:r w:rsidRPr="00315CFC">
        <w:rPr>
          <w:rFonts w:ascii="Helvetica" w:hAnsi="Helvetica" w:cs="Arial"/>
          <w:b/>
          <w:sz w:val="22"/>
          <w:szCs w:val="22"/>
        </w:rPr>
        <w:lastRenderedPageBreak/>
        <w:t>e</w:t>
      </w:r>
      <w:r w:rsidR="00EE3DB5" w:rsidRPr="00315CFC">
        <w:rPr>
          <w:rFonts w:ascii="Helvetica" w:hAnsi="Helvetica" w:cs="Arial"/>
          <w:b/>
          <w:sz w:val="22"/>
          <w:szCs w:val="22"/>
        </w:rPr>
        <w:t xml:space="preserve">. </w:t>
      </w:r>
      <w:r w:rsidR="00840A19" w:rsidRPr="00315CFC">
        <w:rPr>
          <w:rFonts w:ascii="Helvetica" w:hAnsi="Helvetica" w:cs="Arial"/>
          <w:b/>
          <w:sz w:val="22"/>
          <w:szCs w:val="22"/>
        </w:rPr>
        <w:t xml:space="preserve">Individual Artist </w:t>
      </w:r>
      <w:r w:rsidR="00D211A1" w:rsidRPr="00315CFC">
        <w:rPr>
          <w:rFonts w:ascii="Helvetica" w:hAnsi="Helvetica" w:cs="Arial"/>
          <w:b/>
          <w:bCs/>
          <w:sz w:val="22"/>
          <w:szCs w:val="22"/>
        </w:rPr>
        <w:t>G</w:t>
      </w:r>
      <w:r w:rsidR="00840A19" w:rsidRPr="00315CFC">
        <w:rPr>
          <w:rFonts w:ascii="Helvetica" w:hAnsi="Helvetica" w:cs="Arial"/>
          <w:b/>
          <w:bCs/>
          <w:sz w:val="22"/>
          <w:szCs w:val="22"/>
        </w:rPr>
        <w:t>rants</w:t>
      </w:r>
      <w:r w:rsidR="00840A19" w:rsidRPr="00315CFC">
        <w:rPr>
          <w:rFonts w:ascii="Helvetica" w:hAnsi="Helvetica" w:cs="Arial"/>
          <w:sz w:val="22"/>
          <w:szCs w:val="22"/>
        </w:rPr>
        <w:t xml:space="preserve"> offer commissioning </w:t>
      </w:r>
      <w:r w:rsidR="00840A19" w:rsidRPr="007245EC">
        <w:rPr>
          <w:rFonts w:ascii="Helvetica" w:hAnsi="Helvetica" w:cs="Arial"/>
          <w:sz w:val="22"/>
          <w:szCs w:val="22"/>
        </w:rPr>
        <w:t>support to individual artists in the amount</w:t>
      </w:r>
      <w:r w:rsidR="00ED627D" w:rsidRPr="007245EC">
        <w:rPr>
          <w:rFonts w:ascii="Helvetica" w:hAnsi="Helvetica" w:cs="Arial"/>
          <w:sz w:val="22"/>
          <w:szCs w:val="22"/>
        </w:rPr>
        <w:t xml:space="preserve"> of</w:t>
      </w:r>
      <w:r w:rsidR="00840A19" w:rsidRPr="007245EC">
        <w:rPr>
          <w:rFonts w:ascii="Helvetica" w:hAnsi="Helvetica" w:cs="Arial"/>
          <w:sz w:val="22"/>
          <w:szCs w:val="22"/>
        </w:rPr>
        <w:t xml:space="preserve">  $2500 per commission for the creation of a new work in a community setting</w:t>
      </w:r>
      <w:r w:rsidR="00D211A1" w:rsidRPr="007245EC">
        <w:rPr>
          <w:rFonts w:ascii="Helvetica" w:hAnsi="Helvetica" w:cs="Arial"/>
          <w:sz w:val="22"/>
          <w:szCs w:val="22"/>
        </w:rPr>
        <w:t>, with no match required</w:t>
      </w:r>
      <w:r w:rsidR="00840A19" w:rsidRPr="007245EC">
        <w:rPr>
          <w:rFonts w:ascii="Helvetica" w:hAnsi="Helvetica" w:cs="Arial"/>
          <w:sz w:val="22"/>
          <w:szCs w:val="22"/>
        </w:rPr>
        <w:t>.</w:t>
      </w:r>
      <w:r w:rsidR="00C327AD" w:rsidRPr="007245EC">
        <w:rPr>
          <w:rFonts w:ascii="Helvetica" w:hAnsi="Helvetica" w:cs="Arial"/>
          <w:sz w:val="22"/>
          <w:szCs w:val="22"/>
        </w:rPr>
        <w:t xml:space="preserve"> </w:t>
      </w:r>
      <w:r w:rsidR="00840A19" w:rsidRPr="007245EC">
        <w:rPr>
          <w:rFonts w:ascii="Helvetica" w:hAnsi="Helvetica" w:cs="Verdana"/>
          <w:sz w:val="22"/>
          <w:szCs w:val="22"/>
        </w:rPr>
        <w:t>This grant opportunity represents a “live &amp; work” investment in local artists. It is designed to increase support for local</w:t>
      </w:r>
      <w:r w:rsidR="00840A19" w:rsidRPr="00315CFC">
        <w:rPr>
          <w:rFonts w:ascii="Helvetica" w:hAnsi="Helvetica" w:cs="Verdana"/>
          <w:sz w:val="22"/>
          <w:szCs w:val="22"/>
        </w:rPr>
        <w:t xml:space="preserve"> artist-initiated activity and to highlight the role of artists as important members of our community.</w:t>
      </w:r>
    </w:p>
    <w:p w14:paraId="69247577" w14:textId="3FB14D34" w:rsidR="004C0314" w:rsidRPr="00315CFC" w:rsidRDefault="00840A19" w:rsidP="00E76AA3">
      <w:pPr>
        <w:widowControl w:val="0"/>
        <w:tabs>
          <w:tab w:val="left" w:pos="220"/>
          <w:tab w:val="left" w:pos="720"/>
        </w:tabs>
        <w:autoSpaceDE w:val="0"/>
        <w:autoSpaceDN w:val="0"/>
        <w:adjustRightInd w:val="0"/>
        <w:rPr>
          <w:rFonts w:ascii="Helvetica" w:hAnsi="Helvetica"/>
          <w:sz w:val="22"/>
          <w:szCs w:val="22"/>
        </w:rPr>
      </w:pPr>
      <w:r w:rsidRPr="00315CFC">
        <w:rPr>
          <w:rFonts w:ascii="Helvetica" w:hAnsi="Helvetica" w:cs="Arial"/>
          <w:sz w:val="22"/>
          <w:szCs w:val="22"/>
        </w:rPr>
        <w:t xml:space="preserve">An essential element of this funding is </w:t>
      </w:r>
      <w:r w:rsidR="00D211A1" w:rsidRPr="00315CFC">
        <w:rPr>
          <w:rFonts w:ascii="Helvetica" w:hAnsi="Helvetica"/>
          <w:sz w:val="22"/>
          <w:szCs w:val="22"/>
        </w:rPr>
        <w:t>that the artist engage the</w:t>
      </w:r>
      <w:r w:rsidR="00647009" w:rsidRPr="00315CFC">
        <w:rPr>
          <w:rFonts w:ascii="Helvetica" w:hAnsi="Helvetica"/>
          <w:sz w:val="22"/>
          <w:szCs w:val="22"/>
        </w:rPr>
        <w:t xml:space="preserve"> community in either </w:t>
      </w:r>
      <w:r w:rsidR="00D211A1" w:rsidRPr="00315CFC">
        <w:rPr>
          <w:rFonts w:ascii="Helvetica" w:hAnsi="Helvetica"/>
          <w:sz w:val="22"/>
          <w:szCs w:val="22"/>
        </w:rPr>
        <w:t>the presentation of their work</w:t>
      </w:r>
      <w:r w:rsidR="00647009" w:rsidRPr="00315CFC">
        <w:rPr>
          <w:rFonts w:ascii="Helvetica" w:hAnsi="Helvetica"/>
          <w:sz w:val="22"/>
          <w:szCs w:val="22"/>
        </w:rPr>
        <w:t xml:space="preserve"> </w:t>
      </w:r>
      <w:r w:rsidR="00647009" w:rsidRPr="00315CFC">
        <w:rPr>
          <w:rFonts w:ascii="Helvetica" w:hAnsi="Helvetica"/>
          <w:b/>
          <w:i/>
          <w:sz w:val="22"/>
          <w:szCs w:val="22"/>
        </w:rPr>
        <w:t xml:space="preserve">and/or </w:t>
      </w:r>
      <w:r w:rsidR="00647009" w:rsidRPr="00315CFC">
        <w:rPr>
          <w:rFonts w:ascii="Helvetica" w:hAnsi="Helvetica"/>
          <w:sz w:val="22"/>
          <w:szCs w:val="22"/>
        </w:rPr>
        <w:t xml:space="preserve">the inclusion of the community </w:t>
      </w:r>
      <w:r w:rsidR="00D211A1" w:rsidRPr="00315CFC">
        <w:rPr>
          <w:rFonts w:ascii="Helvetica" w:hAnsi="Helvetica"/>
          <w:sz w:val="22"/>
          <w:szCs w:val="22"/>
        </w:rPr>
        <w:t>in</w:t>
      </w:r>
      <w:r w:rsidR="00647009" w:rsidRPr="00315CFC">
        <w:rPr>
          <w:rFonts w:ascii="Helvetica" w:hAnsi="Helvetica"/>
          <w:sz w:val="22"/>
          <w:szCs w:val="22"/>
        </w:rPr>
        <w:t xml:space="preserve"> the development of the new work either or in reflection/topic. </w:t>
      </w:r>
    </w:p>
    <w:p w14:paraId="375E110C" w14:textId="77777777" w:rsidR="00B96E90" w:rsidRPr="00315CFC" w:rsidRDefault="00B96E90" w:rsidP="00E76AA3">
      <w:pPr>
        <w:widowControl w:val="0"/>
        <w:tabs>
          <w:tab w:val="left" w:pos="220"/>
          <w:tab w:val="left" w:pos="720"/>
        </w:tabs>
        <w:autoSpaceDE w:val="0"/>
        <w:autoSpaceDN w:val="0"/>
        <w:adjustRightInd w:val="0"/>
        <w:rPr>
          <w:rFonts w:ascii="Helvetica" w:hAnsi="Helvetica"/>
          <w:sz w:val="22"/>
          <w:szCs w:val="22"/>
        </w:rPr>
      </w:pPr>
    </w:p>
    <w:p w14:paraId="71B793C4" w14:textId="61A64D04" w:rsidR="00B96E90" w:rsidRPr="00315CFC" w:rsidRDefault="008377A4" w:rsidP="00B96E90">
      <w:pPr>
        <w:rPr>
          <w:rFonts w:ascii="Helvetica" w:hAnsi="Helvetica"/>
          <w:b/>
          <w:sz w:val="22"/>
          <w:szCs w:val="22"/>
        </w:rPr>
      </w:pPr>
      <w:r w:rsidRPr="00315CFC">
        <w:rPr>
          <w:rFonts w:ascii="Helvetica" w:hAnsi="Helvetica"/>
          <w:b/>
          <w:sz w:val="22"/>
          <w:szCs w:val="22"/>
        </w:rPr>
        <w:t>f</w:t>
      </w:r>
      <w:r w:rsidR="00B96E90" w:rsidRPr="00315CFC">
        <w:rPr>
          <w:rFonts w:ascii="Helvetica" w:hAnsi="Helvetica"/>
          <w:b/>
          <w:sz w:val="22"/>
          <w:szCs w:val="22"/>
        </w:rPr>
        <w:t>. Individual Artist Grant Eligibility</w:t>
      </w:r>
    </w:p>
    <w:p w14:paraId="2AACB938" w14:textId="5B3A55AF" w:rsidR="00B96E90" w:rsidRPr="00315CFC" w:rsidRDefault="00B96E90" w:rsidP="00B96E90">
      <w:pPr>
        <w:rPr>
          <w:rFonts w:ascii="Helvetica" w:hAnsi="Helvetica"/>
          <w:sz w:val="22"/>
          <w:szCs w:val="22"/>
        </w:rPr>
      </w:pPr>
      <w:r w:rsidRPr="00315CFC">
        <w:rPr>
          <w:rFonts w:ascii="Helvetica" w:hAnsi="Helvetica"/>
          <w:sz w:val="22"/>
          <w:szCs w:val="22"/>
        </w:rPr>
        <w:t xml:space="preserve">Individual </w:t>
      </w:r>
      <w:r w:rsidR="00D211A1" w:rsidRPr="00315CFC">
        <w:rPr>
          <w:rFonts w:ascii="Helvetica" w:hAnsi="Helvetica"/>
          <w:sz w:val="22"/>
          <w:szCs w:val="22"/>
        </w:rPr>
        <w:t>a</w:t>
      </w:r>
      <w:r w:rsidRPr="00315CFC">
        <w:rPr>
          <w:rFonts w:ascii="Helvetica" w:hAnsi="Helvetica"/>
          <w:sz w:val="22"/>
          <w:szCs w:val="22"/>
        </w:rPr>
        <w:t>rtists may apply directly for this category if they meet the following conditions:</w:t>
      </w:r>
    </w:p>
    <w:p w14:paraId="3F4A6C4A" w14:textId="3B272F7E" w:rsidR="00B96E90" w:rsidRPr="00315CFC" w:rsidRDefault="00B96E90" w:rsidP="00B96E90">
      <w:pPr>
        <w:numPr>
          <w:ilvl w:val="0"/>
          <w:numId w:val="21"/>
        </w:numPr>
        <w:rPr>
          <w:rFonts w:ascii="Helvetica" w:hAnsi="Helvetica"/>
          <w:sz w:val="22"/>
          <w:szCs w:val="22"/>
        </w:rPr>
      </w:pPr>
      <w:r w:rsidRPr="00315CFC">
        <w:rPr>
          <w:rFonts w:ascii="Helvetica" w:hAnsi="Helvetica"/>
          <w:sz w:val="22"/>
          <w:szCs w:val="22"/>
        </w:rPr>
        <w:t xml:space="preserve">Individual </w:t>
      </w:r>
      <w:r w:rsidR="00D211A1" w:rsidRPr="00315CFC">
        <w:rPr>
          <w:rFonts w:ascii="Helvetica" w:hAnsi="Helvetica"/>
          <w:sz w:val="22"/>
          <w:szCs w:val="22"/>
        </w:rPr>
        <w:t>a</w:t>
      </w:r>
      <w:r w:rsidRPr="00315CFC">
        <w:rPr>
          <w:rFonts w:ascii="Helvetica" w:hAnsi="Helvetica"/>
          <w:sz w:val="22"/>
          <w:szCs w:val="22"/>
        </w:rPr>
        <w:t xml:space="preserve">rtist applicants </w:t>
      </w:r>
      <w:r w:rsidRPr="00315CFC">
        <w:rPr>
          <w:rFonts w:ascii="Helvetica" w:hAnsi="Helvetica"/>
          <w:b/>
          <w:color w:val="000000"/>
          <w:sz w:val="22"/>
          <w:szCs w:val="22"/>
        </w:rPr>
        <w:t xml:space="preserve">MUST </w:t>
      </w:r>
      <w:r w:rsidRPr="00315CFC">
        <w:rPr>
          <w:rFonts w:ascii="Helvetica" w:hAnsi="Helvetica"/>
          <w:color w:val="000000"/>
          <w:sz w:val="22"/>
          <w:szCs w:val="22"/>
        </w:rPr>
        <w:t xml:space="preserve">be current NYS residents and must be a resident of Delaware County. Proof of residency is required. All documents must contain the individual’s </w:t>
      </w:r>
      <w:r w:rsidR="00D211A1" w:rsidRPr="00315CFC">
        <w:rPr>
          <w:rFonts w:ascii="Helvetica" w:hAnsi="Helvetica"/>
          <w:color w:val="000000"/>
          <w:sz w:val="22"/>
          <w:szCs w:val="22"/>
        </w:rPr>
        <w:t>n</w:t>
      </w:r>
      <w:r w:rsidRPr="00315CFC">
        <w:rPr>
          <w:rFonts w:ascii="Helvetica" w:hAnsi="Helvetica"/>
          <w:color w:val="000000"/>
          <w:sz w:val="22"/>
          <w:szCs w:val="22"/>
        </w:rPr>
        <w:t>ame</w:t>
      </w:r>
      <w:r w:rsidR="00D211A1" w:rsidRPr="00315CFC">
        <w:rPr>
          <w:rFonts w:ascii="Helvetica" w:hAnsi="Helvetica"/>
          <w:color w:val="000000"/>
          <w:sz w:val="22"/>
          <w:szCs w:val="22"/>
        </w:rPr>
        <w:t>,</w:t>
      </w:r>
      <w:r w:rsidRPr="00315CFC">
        <w:rPr>
          <w:rFonts w:ascii="Helvetica" w:hAnsi="Helvetica"/>
          <w:color w:val="000000"/>
          <w:sz w:val="22"/>
          <w:szCs w:val="22"/>
        </w:rPr>
        <w:t xml:space="preserve"> </w:t>
      </w:r>
      <w:r w:rsidR="00D211A1" w:rsidRPr="00315CFC">
        <w:rPr>
          <w:rFonts w:ascii="Helvetica" w:hAnsi="Helvetica"/>
          <w:color w:val="000000"/>
          <w:sz w:val="22"/>
          <w:szCs w:val="22"/>
        </w:rPr>
        <w:t>a</w:t>
      </w:r>
      <w:r w:rsidRPr="00315CFC">
        <w:rPr>
          <w:rFonts w:ascii="Helvetica" w:hAnsi="Helvetica"/>
          <w:color w:val="000000"/>
          <w:sz w:val="22"/>
          <w:szCs w:val="22"/>
        </w:rPr>
        <w:t>ddress</w:t>
      </w:r>
      <w:r w:rsidR="00D211A1" w:rsidRPr="00315CFC">
        <w:rPr>
          <w:rFonts w:ascii="Helvetica" w:hAnsi="Helvetica"/>
          <w:color w:val="000000"/>
          <w:sz w:val="22"/>
          <w:szCs w:val="22"/>
        </w:rPr>
        <w:t>,</w:t>
      </w:r>
      <w:r w:rsidRPr="00315CFC">
        <w:rPr>
          <w:rFonts w:ascii="Helvetica" w:hAnsi="Helvetica"/>
          <w:color w:val="000000"/>
          <w:sz w:val="22"/>
          <w:szCs w:val="22"/>
        </w:rPr>
        <w:t xml:space="preserve"> and documentation must be dated within the previous year. </w:t>
      </w:r>
    </w:p>
    <w:p w14:paraId="5E47E6ED" w14:textId="06C5DB08" w:rsidR="00D211A1" w:rsidRPr="00315CFC" w:rsidRDefault="00D211A1" w:rsidP="00D211A1">
      <w:pPr>
        <w:numPr>
          <w:ilvl w:val="0"/>
          <w:numId w:val="21"/>
        </w:numPr>
        <w:rPr>
          <w:rFonts w:ascii="Helvetica" w:hAnsi="Helvetica"/>
          <w:spacing w:val="-6"/>
          <w:sz w:val="22"/>
          <w:szCs w:val="22"/>
        </w:rPr>
      </w:pPr>
      <w:r w:rsidRPr="00315CFC">
        <w:rPr>
          <w:rFonts w:ascii="Helvetica" w:hAnsi="Helvetica"/>
          <w:sz w:val="22"/>
          <w:szCs w:val="22"/>
        </w:rPr>
        <w:t xml:space="preserve">Individual Artist applicants must be 18 years of age or older </w:t>
      </w:r>
      <w:r w:rsidRPr="00315CFC">
        <w:rPr>
          <w:rFonts w:ascii="Helvetica" w:eastAsia="Calibri" w:hAnsi="Helvetica" w:cs="Calibri"/>
          <w:color w:val="000000"/>
          <w:sz w:val="22"/>
          <w:szCs w:val="22"/>
        </w:rPr>
        <w:t xml:space="preserve">and may not be enrolled in a full-time degree program. </w:t>
      </w:r>
    </w:p>
    <w:p w14:paraId="3815A1D6" w14:textId="6112ABE4" w:rsidR="00B96E90" w:rsidRPr="00315CFC" w:rsidRDefault="00B96E90" w:rsidP="00B96E90">
      <w:pPr>
        <w:numPr>
          <w:ilvl w:val="0"/>
          <w:numId w:val="2"/>
        </w:numPr>
        <w:rPr>
          <w:rFonts w:ascii="Helvetica" w:hAnsi="Helvetica"/>
          <w:sz w:val="22"/>
          <w:szCs w:val="22"/>
        </w:rPr>
      </w:pPr>
      <w:r w:rsidRPr="00315CFC">
        <w:rPr>
          <w:rFonts w:ascii="Helvetica" w:hAnsi="Helvetica"/>
          <w:sz w:val="22"/>
          <w:szCs w:val="22"/>
        </w:rPr>
        <w:t xml:space="preserve">Have met with the Roxbury Arts </w:t>
      </w:r>
      <w:r w:rsidR="00735CD0">
        <w:rPr>
          <w:rFonts w:ascii="Helvetica" w:hAnsi="Helvetica"/>
          <w:sz w:val="22"/>
          <w:szCs w:val="22"/>
        </w:rPr>
        <w:t xml:space="preserve">Group </w:t>
      </w:r>
      <w:r w:rsidRPr="00315CFC">
        <w:rPr>
          <w:rFonts w:ascii="Helvetica" w:hAnsi="Helvetica"/>
          <w:sz w:val="22"/>
          <w:szCs w:val="22"/>
        </w:rPr>
        <w:t>to discuss their project</w:t>
      </w:r>
      <w:r w:rsidR="00735CD0">
        <w:rPr>
          <w:rFonts w:ascii="Helvetica" w:hAnsi="Helvetica"/>
          <w:sz w:val="22"/>
          <w:szCs w:val="22"/>
        </w:rPr>
        <w:t>.</w:t>
      </w:r>
    </w:p>
    <w:p w14:paraId="351388EC" w14:textId="668F5DB7" w:rsidR="008A587D" w:rsidRPr="00315CFC" w:rsidRDefault="00EC40CD" w:rsidP="00B96E90">
      <w:pPr>
        <w:widowControl w:val="0"/>
        <w:tabs>
          <w:tab w:val="left" w:pos="220"/>
          <w:tab w:val="left" w:pos="720"/>
        </w:tabs>
        <w:autoSpaceDE w:val="0"/>
        <w:autoSpaceDN w:val="0"/>
        <w:adjustRightInd w:val="0"/>
        <w:rPr>
          <w:rFonts w:ascii="Helvetica" w:hAnsi="Helvetica"/>
          <w:sz w:val="22"/>
          <w:szCs w:val="22"/>
        </w:rPr>
      </w:pPr>
      <w:r w:rsidRPr="00315CFC">
        <w:rPr>
          <w:rFonts w:ascii="Helvetica" w:hAnsi="Helvetica"/>
          <w:b/>
          <w:noProof/>
          <w:sz w:val="22"/>
          <w:szCs w:val="22"/>
        </w:rPr>
        <mc:AlternateContent>
          <mc:Choice Requires="wps">
            <w:drawing>
              <wp:anchor distT="0" distB="0" distL="114300" distR="114300" simplePos="0" relativeHeight="251661312" behindDoc="0" locked="0" layoutInCell="1" allowOverlap="1" wp14:anchorId="77297143" wp14:editId="28532D43">
                <wp:simplePos x="0" y="0"/>
                <wp:positionH relativeFrom="column">
                  <wp:posOffset>0</wp:posOffset>
                </wp:positionH>
                <wp:positionV relativeFrom="paragraph">
                  <wp:posOffset>151130</wp:posOffset>
                </wp:positionV>
                <wp:extent cx="685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F3F3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9pt" to="540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" strokecolor="black [3213]" strokeweight=".5pt">
                <v:stroke joinstyle="miter"/>
              </v:line>
            </w:pict>
          </mc:Fallback>
        </mc:AlternateContent>
      </w:r>
    </w:p>
    <w:p w14:paraId="6D80BBB1" w14:textId="77777777" w:rsidR="00DD29A9" w:rsidRPr="00315CFC" w:rsidRDefault="00DD29A9" w:rsidP="004C0314">
      <w:pPr>
        <w:rPr>
          <w:rFonts w:ascii="Helvetica" w:hAnsi="Helvetica"/>
          <w:sz w:val="22"/>
          <w:szCs w:val="22"/>
        </w:rPr>
      </w:pPr>
    </w:p>
    <w:p w14:paraId="0539FCB7" w14:textId="248336CC" w:rsidR="00706CA6" w:rsidRPr="00315CFC" w:rsidRDefault="00706CA6" w:rsidP="00315CFC">
      <w:pPr>
        <w:pStyle w:val="Heading3"/>
        <w:numPr>
          <w:ilvl w:val="0"/>
          <w:numId w:val="42"/>
        </w:numPr>
        <w:shd w:val="clear" w:color="auto" w:fill="DEEAF6" w:themeFill="accent1" w:themeFillTint="33"/>
        <w:rPr>
          <w:rFonts w:ascii="Helvetica" w:hAnsi="Helvetica"/>
          <w14:glow w14:rad="0">
            <w14:schemeClr w14:val="tx1"/>
          </w14:glow>
          <w14:reflection w14:blurRad="0" w14:stA="86000" w14:stPos="0" w14:endA="0" w14:endPos="0" w14:dist="0" w14:dir="0" w14:fadeDir="0" w14:sx="0" w14:sy="0" w14:kx="0" w14:ky="0" w14:algn="b"/>
        </w:rPr>
      </w:pPr>
      <w:r w:rsidRPr="00315CFC">
        <w:rPr>
          <w:rFonts w:ascii="Helvetica" w:hAnsi="Helvetica"/>
          <w14:glow w14:rad="0">
            <w14:schemeClr w14:val="tx1"/>
          </w14:glow>
          <w14:reflection w14:blurRad="0" w14:stA="86000" w14:stPos="0" w14:endA="0" w14:endPos="0" w14:dist="0" w14:dir="0" w14:fadeDir="0" w14:sx="0" w14:sy="0" w14:kx="0" w14:ky="0" w14:algn="b"/>
        </w:rPr>
        <w:t>Eligibility</w:t>
      </w:r>
      <w:r w:rsidR="005A251B" w:rsidRPr="00315CFC">
        <w:rPr>
          <w:rFonts w:ascii="Helvetica" w:hAnsi="Helvetica"/>
          <w14:glow w14:rad="0">
            <w14:schemeClr w14:val="tx1"/>
          </w14:glow>
          <w14:reflection w14:blurRad="0" w14:stA="86000" w14:stPos="0" w14:endA="0" w14:endPos="0" w14:dist="0" w14:dir="0" w14:fadeDir="0" w14:sx="0" w14:sy="0" w14:kx="0" w14:ky="0" w14:algn="b"/>
        </w:rPr>
        <w:t xml:space="preserve"> Limit</w:t>
      </w:r>
      <w:r w:rsidR="00CC22BB" w:rsidRPr="00315CFC">
        <w:rPr>
          <w:rFonts w:ascii="Helvetica" w:hAnsi="Helvetica"/>
          <w14:glow w14:rad="0">
            <w14:schemeClr w14:val="tx1"/>
          </w14:glow>
          <w14:reflection w14:blurRad="0" w14:stA="86000" w14:stPos="0" w14:endA="0" w14:endPos="0" w14:dist="0" w14:dir="0" w14:fadeDir="0" w14:sx="0" w14:sy="0" w14:kx="0" w14:ky="0" w14:algn="b"/>
        </w:rPr>
        <w:t>ations</w:t>
      </w:r>
      <w:r w:rsidR="00EE3DB5" w:rsidRPr="00315CFC">
        <w:rPr>
          <w:rFonts w:ascii="Helvetica" w:hAnsi="Helvetica"/>
          <w14:glow w14:rad="0">
            <w14:schemeClr w14:val="tx1"/>
          </w14:glow>
          <w14:reflection w14:blurRad="0" w14:stA="86000" w14:stPos="0" w14:endA="0" w14:endPos="0" w14:dist="0" w14:dir="0" w14:fadeDir="0" w14:sx="0" w14:sy="0" w14:kx="0" w14:ky="0" w14:algn="b"/>
        </w:rPr>
        <w:t xml:space="preserve"> </w:t>
      </w:r>
    </w:p>
    <w:p w14:paraId="1CA0B819" w14:textId="77777777" w:rsidR="00706CA6" w:rsidRPr="00315CFC" w:rsidRDefault="00706CA6" w:rsidP="004C0314">
      <w:pPr>
        <w:rPr>
          <w:rFonts w:ascii="Helvetica" w:hAnsi="Helvetica"/>
          <w:b/>
          <w:sz w:val="22"/>
          <w:szCs w:val="22"/>
        </w:rPr>
      </w:pPr>
    </w:p>
    <w:p w14:paraId="28EA383D" w14:textId="087AB57F" w:rsidR="00EE3DB5" w:rsidRPr="00315CFC" w:rsidRDefault="00EE3DB5" w:rsidP="00EE3DB5">
      <w:pPr>
        <w:rPr>
          <w:rFonts w:ascii="Helvetica" w:hAnsi="Helvetica"/>
          <w:b/>
          <w:sz w:val="22"/>
          <w:szCs w:val="22"/>
        </w:rPr>
      </w:pPr>
      <w:r w:rsidRPr="00315CFC">
        <w:rPr>
          <w:rFonts w:ascii="Helvetica" w:hAnsi="Helvetica"/>
          <w:b/>
          <w:sz w:val="22"/>
          <w:szCs w:val="22"/>
        </w:rPr>
        <w:t xml:space="preserve">a. Repeat Applicants </w:t>
      </w:r>
    </w:p>
    <w:p w14:paraId="042A78FF" w14:textId="4690C93C" w:rsidR="00EE3DB5" w:rsidRPr="007245EC" w:rsidRDefault="00EE3DB5" w:rsidP="00EE3DB5">
      <w:pPr>
        <w:rPr>
          <w:rFonts w:ascii="Helvetica" w:hAnsi="Helvetica"/>
          <w:sz w:val="22"/>
          <w:szCs w:val="22"/>
        </w:rPr>
      </w:pPr>
      <w:r w:rsidRPr="00315CFC">
        <w:rPr>
          <w:rFonts w:ascii="Helvetica" w:hAnsi="Helvetica"/>
          <w:sz w:val="22"/>
          <w:szCs w:val="22"/>
        </w:rPr>
        <w:t xml:space="preserve">If you have received funding in the past, you are eligible to apply again. However, prior funding does not guarantee continued support. Each application is reviewed in the context of the current program guidelines, </w:t>
      </w:r>
      <w:r w:rsidR="00390612" w:rsidRPr="007245EC">
        <w:rPr>
          <w:rFonts w:ascii="Helvetica" w:hAnsi="Helvetica"/>
          <w:sz w:val="22"/>
          <w:szCs w:val="22"/>
        </w:rPr>
        <w:t xml:space="preserve">stated </w:t>
      </w:r>
      <w:r w:rsidRPr="007245EC">
        <w:rPr>
          <w:rFonts w:ascii="Helvetica" w:hAnsi="Helvetica"/>
          <w:sz w:val="22"/>
          <w:szCs w:val="22"/>
        </w:rPr>
        <w:t>funding priorities</w:t>
      </w:r>
      <w:r w:rsidR="00390612" w:rsidRPr="007245EC">
        <w:rPr>
          <w:rFonts w:ascii="Helvetica" w:hAnsi="Helvetica"/>
          <w:sz w:val="22"/>
          <w:szCs w:val="22"/>
        </w:rPr>
        <w:t>,</w:t>
      </w:r>
      <w:r w:rsidR="00CB221C" w:rsidRPr="007245EC">
        <w:rPr>
          <w:rFonts w:ascii="Helvetica" w:hAnsi="Helvetica"/>
          <w:sz w:val="22"/>
          <w:szCs w:val="22"/>
        </w:rPr>
        <w:t xml:space="preserve"> </w:t>
      </w:r>
      <w:r w:rsidRPr="007245EC">
        <w:rPr>
          <w:rFonts w:ascii="Helvetica" w:hAnsi="Helvetica"/>
          <w:sz w:val="22"/>
          <w:szCs w:val="22"/>
        </w:rPr>
        <w:t>and evaluative criteria. The review panel will also consider compliance with the previous contract and reporting requirements.</w:t>
      </w:r>
      <w:r w:rsidR="005A251B" w:rsidRPr="007245EC">
        <w:rPr>
          <w:rFonts w:ascii="Helvetica" w:hAnsi="Helvetica"/>
          <w:sz w:val="22"/>
          <w:szCs w:val="22"/>
        </w:rPr>
        <w:t xml:space="preserve">  Past grantees that have failed to submit final reports are ineligible to apply.</w:t>
      </w:r>
    </w:p>
    <w:p w14:paraId="2D79A453" w14:textId="77777777" w:rsidR="00EC40CD" w:rsidRPr="007245EC" w:rsidRDefault="00EC40CD" w:rsidP="00EC40CD">
      <w:pPr>
        <w:widowControl w:val="0"/>
        <w:suppressAutoHyphens/>
        <w:ind w:left="720"/>
        <w:jc w:val="both"/>
        <w:rPr>
          <w:rFonts w:ascii="Helvetica" w:hAnsi="Helvetica"/>
          <w:sz w:val="22"/>
          <w:szCs w:val="22"/>
        </w:rPr>
      </w:pPr>
    </w:p>
    <w:p w14:paraId="0879F745" w14:textId="1449CAD4" w:rsidR="00EC40CD" w:rsidRPr="007245EC" w:rsidRDefault="008A7FB1" w:rsidP="00EC40CD">
      <w:pPr>
        <w:rPr>
          <w:rFonts w:ascii="Helvetica" w:hAnsi="Helvetica"/>
          <w:b/>
          <w:sz w:val="22"/>
          <w:szCs w:val="22"/>
        </w:rPr>
      </w:pPr>
      <w:r w:rsidRPr="007245EC">
        <w:rPr>
          <w:rFonts w:ascii="Helvetica" w:hAnsi="Helvetica"/>
          <w:b/>
          <w:sz w:val="22"/>
          <w:szCs w:val="22"/>
        </w:rPr>
        <w:t>b</w:t>
      </w:r>
      <w:r w:rsidR="00EE3DB5" w:rsidRPr="007245EC">
        <w:rPr>
          <w:rFonts w:ascii="Helvetica" w:hAnsi="Helvetica"/>
          <w:b/>
          <w:sz w:val="22"/>
          <w:szCs w:val="22"/>
        </w:rPr>
        <w:t>.</w:t>
      </w:r>
      <w:r w:rsidR="00EE3DB5" w:rsidRPr="007245EC">
        <w:rPr>
          <w:rFonts w:ascii="Helvetica" w:hAnsi="Helvetica"/>
          <w:sz w:val="22"/>
          <w:szCs w:val="22"/>
        </w:rPr>
        <w:t xml:space="preserve"> </w:t>
      </w:r>
      <w:r w:rsidR="007E2233" w:rsidRPr="007245EC">
        <w:rPr>
          <w:rFonts w:ascii="Helvetica" w:hAnsi="Helvetica"/>
          <w:b/>
          <w:sz w:val="22"/>
          <w:szCs w:val="22"/>
        </w:rPr>
        <w:t>Ineligible Projects</w:t>
      </w:r>
      <w:r w:rsidR="00232183" w:rsidRPr="007245EC">
        <w:rPr>
          <w:rFonts w:ascii="Helvetica" w:hAnsi="Helvetica"/>
          <w:b/>
          <w:sz w:val="22"/>
          <w:szCs w:val="22"/>
        </w:rPr>
        <w:t xml:space="preserve">, </w:t>
      </w:r>
      <w:r w:rsidR="007E2233" w:rsidRPr="007245EC">
        <w:rPr>
          <w:rFonts w:ascii="Helvetica" w:hAnsi="Helvetica"/>
          <w:b/>
          <w:sz w:val="22"/>
          <w:szCs w:val="22"/>
        </w:rPr>
        <w:t>E</w:t>
      </w:r>
      <w:r w:rsidR="00954679" w:rsidRPr="007245EC">
        <w:rPr>
          <w:rFonts w:ascii="Helvetica" w:hAnsi="Helvetica"/>
          <w:b/>
          <w:sz w:val="22"/>
          <w:szCs w:val="22"/>
        </w:rPr>
        <w:t xml:space="preserve">xpenditures </w:t>
      </w:r>
      <w:r w:rsidR="00232183" w:rsidRPr="007245EC">
        <w:rPr>
          <w:rFonts w:ascii="Helvetica" w:hAnsi="Helvetica"/>
          <w:b/>
          <w:sz w:val="22"/>
          <w:szCs w:val="22"/>
        </w:rPr>
        <w:t>and Applicants</w:t>
      </w:r>
    </w:p>
    <w:p w14:paraId="5C44FE35" w14:textId="77777777" w:rsidR="00EC40CD" w:rsidRPr="007245EC" w:rsidRDefault="00EC40CD" w:rsidP="00EC40CD">
      <w:pPr>
        <w:rPr>
          <w:rFonts w:ascii="Helvetica" w:hAnsi="Helvetica"/>
          <w:sz w:val="22"/>
          <w:szCs w:val="22"/>
        </w:rPr>
      </w:pPr>
    </w:p>
    <w:p w14:paraId="085FC68A" w14:textId="1288BF93" w:rsidR="008B157C" w:rsidRPr="007245EC" w:rsidRDefault="008B157C" w:rsidP="00D726E1">
      <w:pPr>
        <w:numPr>
          <w:ilvl w:val="0"/>
          <w:numId w:val="37"/>
        </w:numPr>
        <w:rPr>
          <w:rFonts w:ascii="Helvetica" w:hAnsi="Helvetica"/>
          <w:sz w:val="22"/>
          <w:szCs w:val="22"/>
        </w:rPr>
      </w:pPr>
      <w:r w:rsidRPr="007245EC">
        <w:rPr>
          <w:rFonts w:ascii="Helvetica" w:hAnsi="Helvetica"/>
          <w:sz w:val="22"/>
          <w:szCs w:val="22"/>
        </w:rPr>
        <w:t>Programs taking place outside of Delaware County</w:t>
      </w:r>
    </w:p>
    <w:p w14:paraId="52F12398" w14:textId="66DFB102" w:rsidR="008B157C" w:rsidRPr="007245EC" w:rsidRDefault="008B157C" w:rsidP="00D726E1">
      <w:pPr>
        <w:numPr>
          <w:ilvl w:val="0"/>
          <w:numId w:val="37"/>
        </w:numPr>
        <w:rPr>
          <w:rFonts w:ascii="Helvetica" w:hAnsi="Helvetica"/>
          <w:sz w:val="22"/>
          <w:szCs w:val="22"/>
        </w:rPr>
      </w:pPr>
      <w:r w:rsidRPr="007245EC">
        <w:rPr>
          <w:rFonts w:ascii="Helvetica" w:hAnsi="Helvetica"/>
          <w:sz w:val="22"/>
          <w:szCs w:val="22"/>
        </w:rPr>
        <w:t>Projects that cannot b</w:t>
      </w:r>
      <w:r w:rsidR="00293A3A" w:rsidRPr="007245EC">
        <w:rPr>
          <w:rFonts w:ascii="Helvetica" w:hAnsi="Helvetica"/>
          <w:sz w:val="22"/>
          <w:szCs w:val="22"/>
        </w:rPr>
        <w:t xml:space="preserve">e completed by </w:t>
      </w:r>
      <w:r w:rsidR="00976283" w:rsidRPr="007245EC">
        <w:rPr>
          <w:rFonts w:ascii="Helvetica" w:hAnsi="Helvetica"/>
          <w:sz w:val="22"/>
          <w:szCs w:val="22"/>
        </w:rPr>
        <w:t>Dec</w:t>
      </w:r>
      <w:r w:rsidR="00293A3A" w:rsidRPr="007245EC">
        <w:rPr>
          <w:rFonts w:ascii="Helvetica" w:hAnsi="Helvetica"/>
          <w:sz w:val="22"/>
          <w:szCs w:val="22"/>
        </w:rPr>
        <w:t>ember 31, 202</w:t>
      </w:r>
      <w:r w:rsidR="00B21922" w:rsidRPr="007245EC">
        <w:rPr>
          <w:rFonts w:ascii="Helvetica" w:hAnsi="Helvetica"/>
          <w:sz w:val="22"/>
          <w:szCs w:val="22"/>
        </w:rPr>
        <w:t>4</w:t>
      </w:r>
    </w:p>
    <w:p w14:paraId="3751A9F0" w14:textId="76C637F2" w:rsidR="008B157C" w:rsidRPr="007245EC" w:rsidRDefault="001A5F4A" w:rsidP="00D726E1">
      <w:pPr>
        <w:numPr>
          <w:ilvl w:val="0"/>
          <w:numId w:val="37"/>
        </w:numPr>
        <w:rPr>
          <w:rFonts w:ascii="Helvetica" w:hAnsi="Helvetica"/>
          <w:sz w:val="22"/>
          <w:szCs w:val="22"/>
        </w:rPr>
      </w:pPr>
      <w:r w:rsidRPr="007245EC">
        <w:rPr>
          <w:rFonts w:ascii="Helvetica" w:hAnsi="Helvetica"/>
          <w:sz w:val="22"/>
          <w:szCs w:val="22"/>
        </w:rPr>
        <w:t xml:space="preserve">Projects where the </w:t>
      </w:r>
      <w:r w:rsidR="00820A1A" w:rsidRPr="007245EC">
        <w:rPr>
          <w:rFonts w:ascii="Helvetica" w:hAnsi="Helvetica"/>
          <w:sz w:val="22"/>
          <w:szCs w:val="22"/>
        </w:rPr>
        <w:t>a</w:t>
      </w:r>
      <w:r w:rsidRPr="007245EC">
        <w:rPr>
          <w:rFonts w:ascii="Helvetica" w:hAnsi="Helvetica"/>
          <w:sz w:val="22"/>
          <w:szCs w:val="22"/>
        </w:rPr>
        <w:t>rts are</w:t>
      </w:r>
      <w:r w:rsidR="008B157C" w:rsidRPr="007245EC">
        <w:rPr>
          <w:rFonts w:ascii="Helvetica" w:hAnsi="Helvetica"/>
          <w:sz w:val="22"/>
          <w:szCs w:val="22"/>
        </w:rPr>
        <w:t xml:space="preserve"> not the driving force and focus of a project. </w:t>
      </w:r>
    </w:p>
    <w:p w14:paraId="5DD91AE8" w14:textId="2994B73F" w:rsidR="00EC40CD" w:rsidRPr="007245EC" w:rsidRDefault="00EC40CD" w:rsidP="00D726E1">
      <w:pPr>
        <w:numPr>
          <w:ilvl w:val="0"/>
          <w:numId w:val="37"/>
        </w:numPr>
        <w:rPr>
          <w:rFonts w:ascii="Helvetica" w:hAnsi="Helvetica"/>
          <w:sz w:val="22"/>
          <w:szCs w:val="22"/>
        </w:rPr>
      </w:pPr>
      <w:r w:rsidRPr="007245EC">
        <w:rPr>
          <w:rFonts w:ascii="Helvetica" w:hAnsi="Helvetica"/>
          <w:sz w:val="22"/>
          <w:szCs w:val="22"/>
        </w:rPr>
        <w:t xml:space="preserve">Organizations and artists that have applied </w:t>
      </w:r>
      <w:r w:rsidR="00820A1A" w:rsidRPr="007245EC">
        <w:rPr>
          <w:rFonts w:ascii="Helvetica" w:hAnsi="Helvetica"/>
          <w:sz w:val="22"/>
          <w:szCs w:val="22"/>
        </w:rPr>
        <w:t xml:space="preserve">directly </w:t>
      </w:r>
      <w:r w:rsidRPr="007245EC">
        <w:rPr>
          <w:rFonts w:ascii="Helvetica" w:hAnsi="Helvetica"/>
          <w:sz w:val="22"/>
          <w:szCs w:val="22"/>
        </w:rPr>
        <w:t>to NYSCA in the most recent cycle</w:t>
      </w:r>
    </w:p>
    <w:p w14:paraId="6CEA2672" w14:textId="77777777" w:rsidR="00EC40CD" w:rsidRPr="007245EC" w:rsidRDefault="00EC40CD" w:rsidP="00D726E1">
      <w:pPr>
        <w:numPr>
          <w:ilvl w:val="0"/>
          <w:numId w:val="37"/>
        </w:numPr>
        <w:rPr>
          <w:rFonts w:ascii="Helvetica" w:hAnsi="Helvetica"/>
          <w:sz w:val="22"/>
          <w:szCs w:val="22"/>
        </w:rPr>
      </w:pPr>
      <w:r w:rsidRPr="007245EC">
        <w:rPr>
          <w:rFonts w:ascii="Helvetica" w:hAnsi="Helvetica"/>
          <w:sz w:val="22"/>
          <w:szCs w:val="22"/>
        </w:rPr>
        <w:t>Past grantees that have failed to submit final reports</w:t>
      </w:r>
    </w:p>
    <w:p w14:paraId="6DD1E064" w14:textId="4ABA1810" w:rsidR="00EC40CD" w:rsidRPr="007245EC" w:rsidRDefault="00EC40CD" w:rsidP="00D726E1">
      <w:pPr>
        <w:numPr>
          <w:ilvl w:val="0"/>
          <w:numId w:val="37"/>
        </w:numPr>
        <w:rPr>
          <w:rFonts w:ascii="Helvetica" w:hAnsi="Helvetica"/>
          <w:sz w:val="22"/>
          <w:szCs w:val="22"/>
        </w:rPr>
      </w:pPr>
      <w:r w:rsidRPr="007245EC">
        <w:rPr>
          <w:rFonts w:ascii="Helvetica" w:hAnsi="Helvetica"/>
          <w:sz w:val="22"/>
          <w:szCs w:val="22"/>
        </w:rPr>
        <w:t xml:space="preserve">Individuals without an eligible sponsor or </w:t>
      </w:r>
      <w:r w:rsidR="00820A1A" w:rsidRPr="007245EC">
        <w:rPr>
          <w:rFonts w:ascii="Helvetica" w:hAnsi="Helvetica"/>
          <w:sz w:val="22"/>
          <w:szCs w:val="22"/>
        </w:rPr>
        <w:t xml:space="preserve">community </w:t>
      </w:r>
      <w:r w:rsidRPr="007245EC">
        <w:rPr>
          <w:rFonts w:ascii="Helvetica" w:hAnsi="Helvetica"/>
          <w:sz w:val="22"/>
          <w:szCs w:val="22"/>
        </w:rPr>
        <w:t>partner organization (</w:t>
      </w:r>
      <w:r w:rsidRPr="007245EC">
        <w:rPr>
          <w:rFonts w:ascii="Helvetica" w:hAnsi="Helvetica"/>
          <w:b/>
          <w:bCs/>
          <w:sz w:val="22"/>
          <w:szCs w:val="22"/>
        </w:rPr>
        <w:t xml:space="preserve">Exception: </w:t>
      </w:r>
      <w:r w:rsidR="00AD0D64" w:rsidRPr="007245EC">
        <w:rPr>
          <w:rFonts w:ascii="Helvetica" w:hAnsi="Helvetica"/>
          <w:b/>
          <w:bCs/>
          <w:sz w:val="22"/>
          <w:szCs w:val="22"/>
        </w:rPr>
        <w:t>Individual Artist category</w:t>
      </w:r>
      <w:r w:rsidRPr="007245EC">
        <w:rPr>
          <w:rFonts w:ascii="Helvetica" w:hAnsi="Helvetica"/>
          <w:sz w:val="22"/>
          <w:szCs w:val="22"/>
        </w:rPr>
        <w:t xml:space="preserve">) </w:t>
      </w:r>
    </w:p>
    <w:p w14:paraId="279A5BA2" w14:textId="39F2C6A4" w:rsidR="00EC40CD" w:rsidRPr="007245EC" w:rsidRDefault="00EC40CD" w:rsidP="00D726E1">
      <w:pPr>
        <w:numPr>
          <w:ilvl w:val="0"/>
          <w:numId w:val="37"/>
        </w:numPr>
        <w:rPr>
          <w:rFonts w:ascii="Helvetica" w:hAnsi="Helvetica"/>
          <w:b/>
          <w:bCs/>
          <w:sz w:val="22"/>
          <w:szCs w:val="22"/>
        </w:rPr>
      </w:pPr>
      <w:r w:rsidRPr="007245EC">
        <w:rPr>
          <w:rFonts w:ascii="Helvetica" w:hAnsi="Helvetica"/>
          <w:sz w:val="22"/>
          <w:szCs w:val="22"/>
        </w:rPr>
        <w:t xml:space="preserve">Projects not open to the general public or activities restricted to an organization’s membership (camps, membership, </w:t>
      </w:r>
      <w:r w:rsidR="007A5523" w:rsidRPr="007245EC">
        <w:rPr>
          <w:rFonts w:ascii="Helvetica" w:hAnsi="Helvetica"/>
          <w:sz w:val="22"/>
          <w:szCs w:val="22"/>
        </w:rPr>
        <w:t>and kids</w:t>
      </w:r>
      <w:r w:rsidRPr="007245EC">
        <w:rPr>
          <w:rFonts w:ascii="Helvetica" w:hAnsi="Helvetica"/>
          <w:sz w:val="22"/>
          <w:szCs w:val="22"/>
        </w:rPr>
        <w:t xml:space="preserve"> cl</w:t>
      </w:r>
      <w:r w:rsidR="008B0695" w:rsidRPr="007245EC">
        <w:rPr>
          <w:rFonts w:ascii="Helvetica" w:hAnsi="Helvetica"/>
          <w:sz w:val="22"/>
          <w:szCs w:val="22"/>
        </w:rPr>
        <w:t xml:space="preserve">ubs, college associations, etc.) </w:t>
      </w:r>
      <w:r w:rsidR="008B0695" w:rsidRPr="007245EC">
        <w:rPr>
          <w:rFonts w:ascii="Helvetica" w:hAnsi="Helvetica"/>
          <w:b/>
          <w:bCs/>
          <w:sz w:val="22"/>
          <w:szCs w:val="22"/>
        </w:rPr>
        <w:t>Exception: Creative Learning Grant.</w:t>
      </w:r>
    </w:p>
    <w:p w14:paraId="1F45F1B7" w14:textId="77777777" w:rsidR="00EC40CD" w:rsidRPr="007245EC" w:rsidRDefault="00EC40CD" w:rsidP="00D726E1">
      <w:pPr>
        <w:numPr>
          <w:ilvl w:val="0"/>
          <w:numId w:val="37"/>
        </w:numPr>
        <w:rPr>
          <w:rFonts w:ascii="Helvetica" w:hAnsi="Helvetica"/>
          <w:sz w:val="22"/>
          <w:szCs w:val="22"/>
        </w:rPr>
      </w:pPr>
      <w:r w:rsidRPr="007245EC">
        <w:rPr>
          <w:rFonts w:ascii="Helvetica" w:hAnsi="Helvetica"/>
          <w:sz w:val="22"/>
          <w:szCs w:val="22"/>
        </w:rPr>
        <w:t>Events that take place in private homes (unless open to the public and accessible to all)</w:t>
      </w:r>
    </w:p>
    <w:p w14:paraId="01D13A09"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Requests greater than an applicant's project expenses minus total project income.</w:t>
      </w:r>
    </w:p>
    <w:p w14:paraId="52AC1873"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Operating expenses of privately-owned facilities (e.g. homes and studios).</w:t>
      </w:r>
    </w:p>
    <w:p w14:paraId="2F32E1ED"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Acquisition of works of art.</w:t>
      </w:r>
    </w:p>
    <w:p w14:paraId="4E120C07"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Contingency funds.</w:t>
      </w:r>
    </w:p>
    <w:p w14:paraId="25643499"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The purchase of permanent equipment that exceeds $1,000 or capital improvements.</w:t>
      </w:r>
    </w:p>
    <w:p w14:paraId="10429313"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Creation of textbooks or classroom material.</w:t>
      </w:r>
    </w:p>
    <w:p w14:paraId="6510E9EF"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Lobbying expenses.</w:t>
      </w:r>
    </w:p>
    <w:p w14:paraId="54EB7234"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Regrants by applicants to fund other activities.</w:t>
      </w:r>
    </w:p>
    <w:p w14:paraId="678922CF" w14:textId="77777777" w:rsidR="00820A1A" w:rsidRPr="007245EC" w:rsidRDefault="00820A1A" w:rsidP="00820A1A">
      <w:pPr>
        <w:widowControl w:val="0"/>
        <w:numPr>
          <w:ilvl w:val="0"/>
          <w:numId w:val="37"/>
        </w:numPr>
        <w:suppressAutoHyphens/>
        <w:jc w:val="both"/>
        <w:rPr>
          <w:rFonts w:ascii="Helvetica" w:eastAsia="Calibri" w:hAnsi="Helvetica" w:cs="Calibri"/>
          <w:sz w:val="22"/>
          <w:szCs w:val="22"/>
        </w:rPr>
      </w:pPr>
      <w:r w:rsidRPr="007245EC">
        <w:rPr>
          <w:rFonts w:ascii="Helvetica" w:eastAsia="Calibri" w:hAnsi="Helvetica" w:cs="Calibri"/>
          <w:sz w:val="22"/>
          <w:szCs w:val="22"/>
        </w:rPr>
        <w:t>Cash prizes, juried shows, fellowships, educational scholarships or other awards to students.</w:t>
      </w:r>
    </w:p>
    <w:p w14:paraId="7C82E355" w14:textId="68249D1E" w:rsidR="005A251B" w:rsidRPr="007245EC" w:rsidRDefault="00820A1A" w:rsidP="00820A1A">
      <w:pPr>
        <w:widowControl w:val="0"/>
        <w:numPr>
          <w:ilvl w:val="0"/>
          <w:numId w:val="37"/>
        </w:numPr>
        <w:suppressAutoHyphens/>
        <w:jc w:val="both"/>
        <w:rPr>
          <w:rFonts w:ascii="Helvetica" w:eastAsia="Calibri" w:hAnsi="Helvetica" w:cs="Calibri"/>
          <w:b/>
          <w:sz w:val="22"/>
          <w:szCs w:val="22"/>
        </w:rPr>
      </w:pPr>
      <w:r w:rsidRPr="007245EC">
        <w:rPr>
          <w:rFonts w:ascii="Helvetica" w:eastAsia="Calibri" w:hAnsi="Helvetica" w:cs="Calibri"/>
          <w:sz w:val="22"/>
          <w:szCs w:val="22"/>
        </w:rPr>
        <w:t>Fees paid to children under the age of 18.</w:t>
      </w:r>
    </w:p>
    <w:p w14:paraId="47B9533C" w14:textId="77777777" w:rsidR="00820A1A" w:rsidRDefault="00820A1A" w:rsidP="005A251B">
      <w:pPr>
        <w:rPr>
          <w:rFonts w:ascii="Helvetica" w:hAnsi="Helvetica"/>
          <w:sz w:val="22"/>
          <w:szCs w:val="22"/>
        </w:rPr>
      </w:pPr>
    </w:p>
    <w:p w14:paraId="3467CB95" w14:textId="77777777" w:rsidR="00232183" w:rsidRDefault="00232183" w:rsidP="005A251B">
      <w:pPr>
        <w:rPr>
          <w:rFonts w:ascii="Helvetica" w:hAnsi="Helvetica"/>
          <w:sz w:val="22"/>
          <w:szCs w:val="22"/>
        </w:rPr>
      </w:pPr>
    </w:p>
    <w:p w14:paraId="682A989D" w14:textId="77777777" w:rsidR="00232183" w:rsidRDefault="00232183" w:rsidP="005A251B">
      <w:pPr>
        <w:rPr>
          <w:rFonts w:ascii="Helvetica" w:hAnsi="Helvetica"/>
          <w:sz w:val="22"/>
          <w:szCs w:val="22"/>
        </w:rPr>
      </w:pPr>
    </w:p>
    <w:p w14:paraId="02E108F2" w14:textId="77777777" w:rsidR="00232183" w:rsidRPr="00315CFC" w:rsidRDefault="00232183" w:rsidP="005A251B">
      <w:pPr>
        <w:rPr>
          <w:rFonts w:ascii="Helvetica" w:hAnsi="Helvetica"/>
          <w:sz w:val="22"/>
          <w:szCs w:val="22"/>
        </w:rPr>
      </w:pPr>
    </w:p>
    <w:p w14:paraId="49AFD0DA" w14:textId="067D926C" w:rsidR="001902C4" w:rsidRPr="00315CFC" w:rsidRDefault="008A7FB1" w:rsidP="001902C4">
      <w:pPr>
        <w:rPr>
          <w:rFonts w:ascii="Helvetica" w:hAnsi="Helvetica"/>
          <w:b/>
          <w:sz w:val="22"/>
          <w:szCs w:val="22"/>
        </w:rPr>
      </w:pPr>
      <w:r w:rsidRPr="00315CFC">
        <w:rPr>
          <w:rFonts w:ascii="Helvetica" w:hAnsi="Helvetica"/>
          <w:b/>
          <w:sz w:val="22"/>
          <w:szCs w:val="22"/>
        </w:rPr>
        <w:lastRenderedPageBreak/>
        <w:t>c</w:t>
      </w:r>
      <w:r w:rsidR="001902C4" w:rsidRPr="00315CFC">
        <w:rPr>
          <w:rFonts w:ascii="Helvetica" w:hAnsi="Helvetica"/>
          <w:b/>
          <w:sz w:val="22"/>
          <w:szCs w:val="22"/>
        </w:rPr>
        <w:t xml:space="preserve">. Eligible Organizations </w:t>
      </w:r>
    </w:p>
    <w:p w14:paraId="78EC0B4B" w14:textId="77777777" w:rsidR="001902C4" w:rsidRPr="00315CFC" w:rsidRDefault="001902C4" w:rsidP="001902C4">
      <w:pPr>
        <w:rPr>
          <w:rFonts w:ascii="Helvetica" w:hAnsi="Helvetica"/>
          <w:b/>
          <w:sz w:val="22"/>
          <w:szCs w:val="22"/>
        </w:rPr>
      </w:pPr>
      <w:r w:rsidRPr="00315CFC">
        <w:rPr>
          <w:rFonts w:ascii="Helvetica" w:hAnsi="Helvetica"/>
          <w:bCs/>
          <w:sz w:val="22"/>
          <w:szCs w:val="22"/>
        </w:rPr>
        <w:t>Non-profit</w:t>
      </w:r>
      <w:r w:rsidRPr="00315CFC">
        <w:rPr>
          <w:rFonts w:ascii="Helvetica" w:hAnsi="Helvetica"/>
          <w:sz w:val="22"/>
          <w:szCs w:val="22"/>
        </w:rPr>
        <w:t xml:space="preserve"> organizations applying directly </w:t>
      </w:r>
      <w:r w:rsidRPr="00315CFC">
        <w:rPr>
          <w:rFonts w:ascii="Helvetica" w:hAnsi="Helvetica"/>
          <w:b/>
          <w:sz w:val="22"/>
          <w:szCs w:val="22"/>
        </w:rPr>
        <w:t xml:space="preserve">MUST </w:t>
      </w:r>
      <w:r w:rsidRPr="00315CFC">
        <w:rPr>
          <w:rFonts w:ascii="Helvetica" w:hAnsi="Helvetica"/>
          <w:sz w:val="22"/>
          <w:szCs w:val="22"/>
        </w:rPr>
        <w:t xml:space="preserve">fulfill </w:t>
      </w:r>
      <w:r w:rsidRPr="00315CFC">
        <w:rPr>
          <w:rFonts w:ascii="Helvetica" w:hAnsi="Helvetica"/>
          <w:b/>
          <w:sz w:val="22"/>
          <w:szCs w:val="22"/>
        </w:rPr>
        <w:t>ALL</w:t>
      </w:r>
      <w:r w:rsidRPr="00315CFC">
        <w:rPr>
          <w:rFonts w:ascii="Helvetica" w:hAnsi="Helvetica"/>
          <w:sz w:val="22"/>
          <w:szCs w:val="22"/>
        </w:rPr>
        <w:t xml:space="preserve"> of the following conditions: </w:t>
      </w:r>
    </w:p>
    <w:p w14:paraId="127A2839" w14:textId="77777777" w:rsidR="001902C4" w:rsidRPr="00315CFC" w:rsidRDefault="001902C4" w:rsidP="001902C4">
      <w:pPr>
        <w:numPr>
          <w:ilvl w:val="0"/>
          <w:numId w:val="2"/>
        </w:numPr>
        <w:rPr>
          <w:rFonts w:ascii="Helvetica" w:hAnsi="Helvetica"/>
          <w:sz w:val="22"/>
          <w:szCs w:val="22"/>
        </w:rPr>
      </w:pPr>
      <w:r w:rsidRPr="00315CFC">
        <w:rPr>
          <w:rFonts w:ascii="Helvetica" w:hAnsi="Helvetica"/>
          <w:sz w:val="22"/>
          <w:szCs w:val="22"/>
        </w:rPr>
        <w:t>A 501(c)(3) or New York State non-profit organization.</w:t>
      </w:r>
    </w:p>
    <w:p w14:paraId="7365BC70" w14:textId="77777777" w:rsidR="001902C4" w:rsidRPr="00315CFC" w:rsidRDefault="001902C4" w:rsidP="001902C4">
      <w:pPr>
        <w:numPr>
          <w:ilvl w:val="0"/>
          <w:numId w:val="2"/>
        </w:numPr>
        <w:rPr>
          <w:rFonts w:ascii="Helvetica" w:hAnsi="Helvetica"/>
          <w:sz w:val="22"/>
          <w:szCs w:val="22"/>
        </w:rPr>
      </w:pPr>
      <w:r w:rsidRPr="00315CFC">
        <w:rPr>
          <w:rFonts w:ascii="Helvetica" w:hAnsi="Helvetica"/>
          <w:sz w:val="22"/>
          <w:szCs w:val="22"/>
        </w:rPr>
        <w:t>The legal address of the non-profit organization must be located in Delaware County.</w:t>
      </w:r>
    </w:p>
    <w:p w14:paraId="20FB1B90" w14:textId="77777777" w:rsidR="001902C4" w:rsidRPr="00315CFC" w:rsidRDefault="001902C4" w:rsidP="001902C4">
      <w:pPr>
        <w:numPr>
          <w:ilvl w:val="0"/>
          <w:numId w:val="2"/>
        </w:numPr>
        <w:rPr>
          <w:rFonts w:ascii="Helvetica" w:hAnsi="Helvetica"/>
          <w:sz w:val="22"/>
          <w:szCs w:val="22"/>
        </w:rPr>
      </w:pPr>
      <w:r w:rsidRPr="00315CFC">
        <w:rPr>
          <w:rFonts w:ascii="Helvetica" w:hAnsi="Helvetica"/>
          <w:sz w:val="22"/>
          <w:szCs w:val="22"/>
        </w:rPr>
        <w:t>Have a board of directors or a governing body that meets to determine and review policy.</w:t>
      </w:r>
    </w:p>
    <w:p w14:paraId="5C5D14FD" w14:textId="77777777" w:rsidR="001902C4" w:rsidRPr="00315CFC" w:rsidRDefault="001902C4" w:rsidP="001902C4">
      <w:pPr>
        <w:numPr>
          <w:ilvl w:val="0"/>
          <w:numId w:val="2"/>
        </w:numPr>
        <w:rPr>
          <w:rFonts w:ascii="Helvetica" w:hAnsi="Helvetica"/>
          <w:sz w:val="22"/>
          <w:szCs w:val="22"/>
        </w:rPr>
      </w:pPr>
      <w:r w:rsidRPr="00315CFC">
        <w:rPr>
          <w:rFonts w:ascii="Helvetica" w:hAnsi="Helvetica"/>
          <w:sz w:val="22"/>
          <w:szCs w:val="22"/>
        </w:rPr>
        <w:t>Conduct all activities in a way that does not discriminate on the basis of race, color, national origin, religious belief, gender, gender identity, sexual orientation or disability.</w:t>
      </w:r>
    </w:p>
    <w:p w14:paraId="61E3C21A" w14:textId="77777777" w:rsidR="008A7FB1" w:rsidRDefault="001902C4" w:rsidP="001902C4">
      <w:pPr>
        <w:numPr>
          <w:ilvl w:val="0"/>
          <w:numId w:val="2"/>
        </w:numPr>
        <w:rPr>
          <w:rFonts w:ascii="Helvetica" w:hAnsi="Helvetica"/>
          <w:sz w:val="22"/>
          <w:szCs w:val="22"/>
        </w:rPr>
      </w:pPr>
      <w:r w:rsidRPr="00315CFC">
        <w:rPr>
          <w:rFonts w:ascii="Helvetica" w:hAnsi="Helvetica"/>
          <w:sz w:val="22"/>
          <w:szCs w:val="22"/>
        </w:rPr>
        <w:t>Applicants/artists must be at least 21 years of age at the time of application.</w:t>
      </w:r>
    </w:p>
    <w:p w14:paraId="25856736" w14:textId="77777777" w:rsidR="000A028C" w:rsidRDefault="000A028C" w:rsidP="000A028C">
      <w:pPr>
        <w:ind w:left="360"/>
        <w:rPr>
          <w:rFonts w:ascii="Helvetica" w:hAnsi="Helvetica"/>
          <w:sz w:val="22"/>
          <w:szCs w:val="22"/>
        </w:rPr>
      </w:pPr>
    </w:p>
    <w:p w14:paraId="546E263E" w14:textId="39965618" w:rsidR="000A028C" w:rsidRPr="00315CFC" w:rsidRDefault="000A028C" w:rsidP="000A028C">
      <w:pPr>
        <w:rPr>
          <w:rFonts w:ascii="Helvetica" w:hAnsi="Helvetica"/>
          <w:b/>
          <w:sz w:val="22"/>
          <w:szCs w:val="22"/>
        </w:rPr>
      </w:pPr>
      <w:r>
        <w:rPr>
          <w:rFonts w:ascii="Helvetica" w:hAnsi="Helvetica"/>
          <w:b/>
          <w:sz w:val="22"/>
          <w:szCs w:val="22"/>
        </w:rPr>
        <w:t>d</w:t>
      </w:r>
      <w:r w:rsidRPr="00315CFC">
        <w:rPr>
          <w:rFonts w:ascii="Helvetica" w:hAnsi="Helvetica"/>
          <w:b/>
          <w:sz w:val="22"/>
          <w:szCs w:val="22"/>
        </w:rPr>
        <w:t>. Demonstrating Eligible Non-Profit Status</w:t>
      </w:r>
    </w:p>
    <w:p w14:paraId="20BDF044" w14:textId="77777777" w:rsidR="000A028C" w:rsidRPr="00315CFC" w:rsidRDefault="000A028C" w:rsidP="000A028C">
      <w:pPr>
        <w:rPr>
          <w:rFonts w:ascii="Helvetica" w:hAnsi="Helvetica"/>
          <w:spacing w:val="-2"/>
          <w:sz w:val="22"/>
          <w:szCs w:val="22"/>
        </w:rPr>
      </w:pPr>
      <w:r w:rsidRPr="00315CFC">
        <w:rPr>
          <w:rFonts w:ascii="Helvetica" w:hAnsi="Helvetica"/>
          <w:spacing w:val="-2"/>
          <w:sz w:val="22"/>
          <w:szCs w:val="22"/>
        </w:rPr>
        <w:t xml:space="preserve">Your organization must submit </w:t>
      </w:r>
      <w:r w:rsidRPr="00315CFC">
        <w:rPr>
          <w:rFonts w:ascii="Helvetica" w:hAnsi="Helvetica"/>
          <w:b/>
          <w:spacing w:val="-2"/>
          <w:sz w:val="22"/>
          <w:szCs w:val="22"/>
        </w:rPr>
        <w:t>ONE</w:t>
      </w:r>
      <w:r w:rsidRPr="00315CFC">
        <w:rPr>
          <w:rFonts w:ascii="Helvetica" w:hAnsi="Helvetica"/>
          <w:spacing w:val="-2"/>
          <w:sz w:val="22"/>
          <w:szCs w:val="22"/>
        </w:rPr>
        <w:t xml:space="preserve"> of the following documents that applies to your organization:</w:t>
      </w:r>
    </w:p>
    <w:p w14:paraId="31B72F14" w14:textId="77777777" w:rsidR="000A028C" w:rsidRPr="00315CFC" w:rsidRDefault="000A028C" w:rsidP="000A028C">
      <w:pPr>
        <w:numPr>
          <w:ilvl w:val="0"/>
          <w:numId w:val="3"/>
        </w:numPr>
        <w:rPr>
          <w:rFonts w:ascii="Helvetica" w:hAnsi="Helvetica"/>
          <w:sz w:val="22"/>
          <w:szCs w:val="22"/>
        </w:rPr>
      </w:pPr>
      <w:r w:rsidRPr="00315CFC">
        <w:rPr>
          <w:rFonts w:ascii="Helvetica" w:hAnsi="Helvetica"/>
          <w:sz w:val="22"/>
          <w:szCs w:val="22"/>
        </w:rPr>
        <w:t>Letter of Determination from the IRS indicating tax exempt status under section 501c3</w:t>
      </w:r>
    </w:p>
    <w:p w14:paraId="5B95EBF4" w14:textId="77777777" w:rsidR="000A028C" w:rsidRPr="00315CFC" w:rsidRDefault="000A028C" w:rsidP="000A028C">
      <w:pPr>
        <w:numPr>
          <w:ilvl w:val="0"/>
          <w:numId w:val="3"/>
        </w:numPr>
        <w:rPr>
          <w:rFonts w:ascii="Helvetica" w:hAnsi="Helvetica"/>
          <w:sz w:val="22"/>
          <w:szCs w:val="22"/>
        </w:rPr>
      </w:pPr>
      <w:r w:rsidRPr="00315CFC">
        <w:rPr>
          <w:rFonts w:ascii="Helvetica" w:hAnsi="Helvetica"/>
          <w:sz w:val="22"/>
          <w:szCs w:val="22"/>
        </w:rPr>
        <w:t>Documentation of charter by NY State Board of Regents under section 216 of the NY State Education Law</w:t>
      </w:r>
    </w:p>
    <w:p w14:paraId="2189D9BE" w14:textId="77777777" w:rsidR="000A028C" w:rsidRPr="00315CFC" w:rsidRDefault="000A028C" w:rsidP="000A028C">
      <w:pPr>
        <w:numPr>
          <w:ilvl w:val="0"/>
          <w:numId w:val="3"/>
        </w:numPr>
        <w:rPr>
          <w:rFonts w:ascii="Helvetica" w:hAnsi="Helvetica"/>
          <w:sz w:val="22"/>
          <w:szCs w:val="22"/>
        </w:rPr>
      </w:pPr>
      <w:r w:rsidRPr="00315CFC">
        <w:rPr>
          <w:rFonts w:ascii="Helvetica" w:hAnsi="Helvetica"/>
          <w:sz w:val="22"/>
          <w:szCs w:val="22"/>
        </w:rPr>
        <w:t>Documentation of Incorporation under Section 402 of the NY State Not-for-Profit Corporation Law</w:t>
      </w:r>
    </w:p>
    <w:p w14:paraId="4073094B" w14:textId="77777777" w:rsidR="000A028C" w:rsidRPr="00315CFC" w:rsidRDefault="000A028C" w:rsidP="000A028C">
      <w:pPr>
        <w:numPr>
          <w:ilvl w:val="0"/>
          <w:numId w:val="3"/>
        </w:numPr>
        <w:rPr>
          <w:rFonts w:ascii="Helvetica" w:hAnsi="Helvetica"/>
          <w:sz w:val="22"/>
          <w:szCs w:val="22"/>
        </w:rPr>
      </w:pPr>
      <w:r w:rsidRPr="00315CFC">
        <w:rPr>
          <w:rFonts w:ascii="Helvetica" w:hAnsi="Helvetica"/>
          <w:sz w:val="22"/>
          <w:szCs w:val="22"/>
        </w:rPr>
        <w:t>Current NY State Bureau of Charities (Office of the Attorney General) filing receipt</w:t>
      </w:r>
    </w:p>
    <w:p w14:paraId="18384FBA" w14:textId="77777777" w:rsidR="000A028C" w:rsidRPr="007245EC" w:rsidRDefault="000A028C" w:rsidP="000A028C">
      <w:pPr>
        <w:numPr>
          <w:ilvl w:val="0"/>
          <w:numId w:val="3"/>
        </w:numPr>
        <w:rPr>
          <w:rFonts w:ascii="Helvetica" w:hAnsi="Helvetica"/>
          <w:sz w:val="22"/>
          <w:szCs w:val="22"/>
        </w:rPr>
      </w:pPr>
      <w:r w:rsidRPr="007245EC">
        <w:rPr>
          <w:rFonts w:ascii="Helvetica" w:hAnsi="Helvetica"/>
          <w:sz w:val="22"/>
          <w:szCs w:val="22"/>
        </w:rPr>
        <w:t>Official authorization as an arm of local government (i.e., a formal letter on official stationery signed by the appropriate county, city, town or village executive)</w:t>
      </w:r>
    </w:p>
    <w:p w14:paraId="2CEAB350" w14:textId="77777777" w:rsidR="008A7FB1" w:rsidRPr="007245EC" w:rsidRDefault="008A7FB1" w:rsidP="000A028C">
      <w:pPr>
        <w:rPr>
          <w:rFonts w:ascii="Helvetica" w:hAnsi="Helvetica"/>
          <w:sz w:val="22"/>
          <w:szCs w:val="22"/>
        </w:rPr>
      </w:pPr>
    </w:p>
    <w:p w14:paraId="60083435" w14:textId="77777777" w:rsidR="00232183" w:rsidRPr="007245EC" w:rsidRDefault="001902C4" w:rsidP="00232183">
      <w:pPr>
        <w:rPr>
          <w:rFonts w:ascii="Helvetica" w:hAnsi="Helvetica"/>
          <w:sz w:val="22"/>
          <w:szCs w:val="22"/>
        </w:rPr>
      </w:pPr>
      <w:r w:rsidRPr="007245EC">
        <w:rPr>
          <w:rFonts w:ascii="Helvetica" w:hAnsi="Helvetica"/>
          <w:sz w:val="22"/>
          <w:szCs w:val="22"/>
        </w:rPr>
        <w:t>Other Eligible Organizations and Artists</w:t>
      </w:r>
    </w:p>
    <w:p w14:paraId="0BADDEA1" w14:textId="4A556937" w:rsidR="001902C4" w:rsidRPr="007245EC" w:rsidRDefault="001902C4" w:rsidP="00232183">
      <w:pPr>
        <w:rPr>
          <w:rFonts w:ascii="Helvetica" w:hAnsi="Helvetica"/>
          <w:sz w:val="22"/>
          <w:szCs w:val="22"/>
        </w:rPr>
      </w:pPr>
      <w:r w:rsidRPr="007245EC">
        <w:rPr>
          <w:rFonts w:ascii="Helvetica" w:hAnsi="Helvetica" w:cs="Arial"/>
          <w:color w:val="000000"/>
          <w:sz w:val="22"/>
          <w:szCs w:val="22"/>
        </w:rPr>
        <w:t xml:space="preserve"> </w:t>
      </w:r>
    </w:p>
    <w:p w14:paraId="28428A26" w14:textId="77777777" w:rsidR="001902C4" w:rsidRPr="007245EC" w:rsidRDefault="001902C4" w:rsidP="001902C4">
      <w:pPr>
        <w:pStyle w:val="ListParagraph"/>
        <w:numPr>
          <w:ilvl w:val="0"/>
          <w:numId w:val="40"/>
        </w:numPr>
        <w:rPr>
          <w:rFonts w:ascii="Helvetica" w:hAnsi="Helvetica"/>
          <w:sz w:val="22"/>
          <w:szCs w:val="22"/>
        </w:rPr>
      </w:pPr>
      <w:r w:rsidRPr="007245EC">
        <w:rPr>
          <w:rFonts w:ascii="Helvetica" w:eastAsia="Calibri" w:hAnsi="Helvetica" w:cs="Calibri"/>
          <w:color w:val="000000"/>
          <w:sz w:val="22"/>
          <w:szCs w:val="22"/>
        </w:rPr>
        <w:t>Individual artists, groups or collectives, and unincorporated entities who are working with an eligible fiscal sponsor or community-based partner.</w:t>
      </w:r>
    </w:p>
    <w:p w14:paraId="572746B3" w14:textId="784820A3" w:rsidR="00232183" w:rsidRPr="007245EC" w:rsidRDefault="00232183" w:rsidP="001902C4">
      <w:pPr>
        <w:pStyle w:val="ListParagraph"/>
        <w:numPr>
          <w:ilvl w:val="0"/>
          <w:numId w:val="40"/>
        </w:numPr>
        <w:rPr>
          <w:rFonts w:ascii="Helvetica" w:hAnsi="Helvetica"/>
          <w:sz w:val="22"/>
          <w:szCs w:val="22"/>
        </w:rPr>
      </w:pPr>
      <w:r w:rsidRPr="007245EC">
        <w:rPr>
          <w:rFonts w:ascii="Helvetica" w:hAnsi="Helvetica" w:cs="Arial"/>
          <w:color w:val="000000"/>
          <w:sz w:val="22"/>
          <w:szCs w:val="22"/>
        </w:rPr>
        <w:t>A government, quasi-governmental entity, or tribal organization.</w:t>
      </w:r>
    </w:p>
    <w:p w14:paraId="4FE6A0CA" w14:textId="77777777" w:rsidR="00B21922" w:rsidRPr="007245EC" w:rsidRDefault="00B21922" w:rsidP="004C0314">
      <w:pPr>
        <w:rPr>
          <w:rFonts w:ascii="Helvetica" w:hAnsi="Helvetica"/>
          <w:sz w:val="22"/>
          <w:szCs w:val="22"/>
        </w:rPr>
      </w:pPr>
    </w:p>
    <w:p w14:paraId="3AA43E39" w14:textId="77777777" w:rsidR="008A7FB1" w:rsidRPr="007245EC" w:rsidRDefault="008A7FB1" w:rsidP="008A7FB1">
      <w:pPr>
        <w:rPr>
          <w:rFonts w:ascii="Helvetica" w:hAnsi="Helvetica"/>
          <w:b/>
          <w:i/>
          <w:iCs/>
          <w:color w:val="808080" w:themeColor="background1" w:themeShade="80"/>
          <w:sz w:val="22"/>
          <w:szCs w:val="22"/>
        </w:rPr>
      </w:pPr>
      <w:r w:rsidRPr="007245EC">
        <w:rPr>
          <w:rFonts w:ascii="Helvetica" w:hAnsi="Helvetica"/>
          <w:b/>
          <w:sz w:val="22"/>
          <w:szCs w:val="22"/>
        </w:rPr>
        <w:t xml:space="preserve">All grant categories require a partnership with a non-profit organization either as a non-profit applying directly, through an applicant chosen non-profit Fiscal Sponsor, or as a Community Partner enrolled in the Roxbury Arts Group Fiscal Sponsorship Program. </w:t>
      </w:r>
    </w:p>
    <w:p w14:paraId="7BC7CA2E" w14:textId="77777777" w:rsidR="008A7FB1" w:rsidRPr="007245EC" w:rsidRDefault="008A7FB1" w:rsidP="004C0314">
      <w:pPr>
        <w:rPr>
          <w:rFonts w:ascii="Helvetica" w:hAnsi="Helvetica"/>
          <w:sz w:val="22"/>
          <w:szCs w:val="22"/>
        </w:rPr>
      </w:pPr>
    </w:p>
    <w:p w14:paraId="1BB991EA" w14:textId="3DDA4347" w:rsidR="00CC22BB" w:rsidRPr="007245EC" w:rsidRDefault="000A028C" w:rsidP="00CC22BB">
      <w:pPr>
        <w:rPr>
          <w:rFonts w:ascii="Helvetica" w:hAnsi="Helvetica"/>
          <w:b/>
          <w:sz w:val="22"/>
          <w:szCs w:val="22"/>
        </w:rPr>
      </w:pPr>
      <w:r w:rsidRPr="007245EC">
        <w:rPr>
          <w:rFonts w:ascii="Helvetica" w:hAnsi="Helvetica"/>
          <w:b/>
          <w:sz w:val="22"/>
          <w:szCs w:val="22"/>
        </w:rPr>
        <w:t>e</w:t>
      </w:r>
      <w:r w:rsidR="00CC22BB" w:rsidRPr="007245EC">
        <w:rPr>
          <w:rFonts w:ascii="Helvetica" w:hAnsi="Helvetica"/>
          <w:b/>
          <w:sz w:val="22"/>
          <w:szCs w:val="22"/>
        </w:rPr>
        <w:t>. Use of a NYSCA-funded Site</w:t>
      </w:r>
    </w:p>
    <w:p w14:paraId="391F8710" w14:textId="77777777" w:rsidR="00CC22BB" w:rsidRPr="00315CFC" w:rsidRDefault="00CC22BB" w:rsidP="00CC22BB">
      <w:pPr>
        <w:rPr>
          <w:rFonts w:ascii="Helvetica" w:hAnsi="Helvetica"/>
          <w:sz w:val="22"/>
          <w:szCs w:val="22"/>
        </w:rPr>
      </w:pPr>
      <w:r w:rsidRPr="007245EC">
        <w:rPr>
          <w:rFonts w:ascii="Helvetica" w:hAnsi="Helvetica"/>
          <w:sz w:val="22"/>
          <w:szCs w:val="22"/>
        </w:rPr>
        <w:t>A direct NYSCA grantee may offer their venue gratis to a Delaware County Arts Grant -funded project. The Delaware County Arts Grant Grantee may pay for any direct costs related to use</w:t>
      </w:r>
      <w:r w:rsidRPr="00315CFC">
        <w:rPr>
          <w:rFonts w:ascii="Helvetica" w:hAnsi="Helvetica"/>
          <w:sz w:val="22"/>
          <w:szCs w:val="22"/>
        </w:rPr>
        <w:t xml:space="preserve"> of the venue such as custodial, security and contracted technical personnel or venue personnel however: </w:t>
      </w:r>
    </w:p>
    <w:p w14:paraId="098D4E7A" w14:textId="77777777" w:rsidR="00CC22BB" w:rsidRPr="00315CFC" w:rsidRDefault="00CC22BB" w:rsidP="00CC22BB">
      <w:pPr>
        <w:pStyle w:val="ListParagraph"/>
        <w:widowControl w:val="0"/>
        <w:numPr>
          <w:ilvl w:val="0"/>
          <w:numId w:val="15"/>
        </w:numPr>
        <w:suppressAutoHyphens/>
        <w:contextualSpacing w:val="0"/>
        <w:rPr>
          <w:rFonts w:ascii="Helvetica" w:hAnsi="Helvetica"/>
          <w:sz w:val="22"/>
          <w:szCs w:val="22"/>
        </w:rPr>
      </w:pPr>
      <w:r w:rsidRPr="00315CFC">
        <w:rPr>
          <w:rFonts w:ascii="Helvetica" w:hAnsi="Helvetica"/>
          <w:sz w:val="22"/>
          <w:szCs w:val="22"/>
        </w:rPr>
        <w:t xml:space="preserve">The Delaware County Arts Grant Grantee must make all attempts to handle box office tickets. If this is not possible, a NYSCA site may offer their box office ticketing but must not impose any additional service fees, facility fees or any other costs to the tickets. If a Delaware County Arts Grant project uses a NYSCA site for ticketing the NYSCA site should create a full box office accounting and itemized report at the conclusion of the event and should present this to the Delaware County Arts Grant Grantee. This should be kept on file in case it is requested by the Roxbury Arts Group.  </w:t>
      </w:r>
    </w:p>
    <w:p w14:paraId="0D0853BF" w14:textId="6608A50F" w:rsidR="00CC22BB" w:rsidRPr="00315CFC" w:rsidRDefault="00CC22BB" w:rsidP="00CC22BB">
      <w:pPr>
        <w:pStyle w:val="ListParagraph"/>
        <w:widowControl w:val="0"/>
        <w:numPr>
          <w:ilvl w:val="0"/>
          <w:numId w:val="15"/>
        </w:numPr>
        <w:suppressAutoHyphens/>
        <w:contextualSpacing w:val="0"/>
        <w:rPr>
          <w:rFonts w:ascii="Helvetica" w:hAnsi="Helvetica"/>
          <w:sz w:val="22"/>
          <w:szCs w:val="22"/>
        </w:rPr>
      </w:pPr>
      <w:r w:rsidRPr="00315CFC">
        <w:rPr>
          <w:rFonts w:ascii="Helvetica" w:hAnsi="Helvetica"/>
          <w:sz w:val="22"/>
          <w:szCs w:val="22"/>
        </w:rPr>
        <w:t xml:space="preserve">The </w:t>
      </w:r>
      <w:r w:rsidR="00820A1A" w:rsidRPr="00315CFC">
        <w:rPr>
          <w:rFonts w:ascii="Helvetica" w:hAnsi="Helvetica"/>
          <w:sz w:val="22"/>
          <w:szCs w:val="22"/>
        </w:rPr>
        <w:t xml:space="preserve">direct </w:t>
      </w:r>
      <w:r w:rsidRPr="00315CFC">
        <w:rPr>
          <w:rFonts w:ascii="Helvetica" w:hAnsi="Helvetica"/>
          <w:sz w:val="22"/>
          <w:szCs w:val="22"/>
        </w:rPr>
        <w:t>NYSCA grantee must not profit from the Delaware County Arts Grant program (i.e. ticket sales, donations, etc.)</w:t>
      </w:r>
    </w:p>
    <w:p w14:paraId="13818D6C" w14:textId="67B007BB" w:rsidR="00CC22BB" w:rsidRPr="00315CFC" w:rsidRDefault="00820A1A" w:rsidP="00CC22BB">
      <w:pPr>
        <w:pStyle w:val="ListParagraph"/>
        <w:widowControl w:val="0"/>
        <w:numPr>
          <w:ilvl w:val="0"/>
          <w:numId w:val="15"/>
        </w:numPr>
        <w:suppressAutoHyphens/>
        <w:contextualSpacing w:val="0"/>
        <w:rPr>
          <w:rFonts w:ascii="Helvetica" w:hAnsi="Helvetica"/>
          <w:sz w:val="22"/>
          <w:szCs w:val="22"/>
        </w:rPr>
      </w:pPr>
      <w:r w:rsidRPr="00315CFC">
        <w:rPr>
          <w:rFonts w:ascii="Helvetica" w:hAnsi="Helvetica"/>
          <w:sz w:val="22"/>
          <w:szCs w:val="22"/>
        </w:rPr>
        <w:t xml:space="preserve">The direct </w:t>
      </w:r>
      <w:r w:rsidR="00CC22BB" w:rsidRPr="00315CFC">
        <w:rPr>
          <w:rFonts w:ascii="Helvetica" w:hAnsi="Helvetica"/>
          <w:sz w:val="22"/>
          <w:szCs w:val="22"/>
        </w:rPr>
        <w:t xml:space="preserve">NYSCA site may display the project on the website and other materials but must clearly not be advertised as part of the NYSCA grantee’s season/programming. The use of the crediting verbiage, found in successful applicant’s contracts, and the use of the Roxbury Arts Group must be used on promotional materials and webpages. </w:t>
      </w:r>
    </w:p>
    <w:p w14:paraId="7499EEE6" w14:textId="77777777" w:rsidR="00CC22BB" w:rsidRPr="00315CFC" w:rsidRDefault="00CC22BB" w:rsidP="00CC22BB">
      <w:pPr>
        <w:pStyle w:val="ListParagraph"/>
        <w:widowControl w:val="0"/>
        <w:suppressAutoHyphens/>
        <w:ind w:left="1080"/>
        <w:contextualSpacing w:val="0"/>
        <w:rPr>
          <w:rFonts w:ascii="Helvetica" w:hAnsi="Helvetica"/>
          <w:sz w:val="22"/>
          <w:szCs w:val="22"/>
        </w:rPr>
      </w:pPr>
    </w:p>
    <w:p w14:paraId="52ACCC28" w14:textId="21E2C793" w:rsidR="00CC22BB" w:rsidRPr="00315CFC" w:rsidRDefault="000A028C" w:rsidP="00CC22BB">
      <w:pPr>
        <w:rPr>
          <w:rFonts w:ascii="Helvetica" w:hAnsi="Helvetica"/>
          <w:sz w:val="22"/>
          <w:szCs w:val="22"/>
        </w:rPr>
      </w:pPr>
      <w:r>
        <w:rPr>
          <w:rFonts w:ascii="Helvetica" w:hAnsi="Helvetica"/>
          <w:b/>
          <w:sz w:val="22"/>
          <w:szCs w:val="22"/>
        </w:rPr>
        <w:t>f</w:t>
      </w:r>
      <w:r w:rsidR="00CC22BB" w:rsidRPr="00315CFC">
        <w:rPr>
          <w:rFonts w:ascii="Helvetica" w:hAnsi="Helvetica"/>
          <w:b/>
          <w:sz w:val="22"/>
          <w:szCs w:val="22"/>
        </w:rPr>
        <w:t>. Your Program and the American Disabilities Act (ADA)</w:t>
      </w:r>
    </w:p>
    <w:p w14:paraId="14EBE3E7" w14:textId="320D4616" w:rsidR="008A7FB1" w:rsidRPr="00315CFC" w:rsidRDefault="00CC22BB" w:rsidP="004C0314">
      <w:pPr>
        <w:pStyle w:val="ListParagraph"/>
        <w:numPr>
          <w:ilvl w:val="0"/>
          <w:numId w:val="15"/>
        </w:numPr>
        <w:rPr>
          <w:rFonts w:ascii="Helvetica" w:hAnsi="Helvetica"/>
          <w:sz w:val="22"/>
          <w:szCs w:val="22"/>
        </w:rPr>
      </w:pPr>
      <w:r w:rsidRPr="00315CFC">
        <w:rPr>
          <w:rFonts w:ascii="Helvetica" w:hAnsi="Helvetica"/>
          <w:sz w:val="22"/>
          <w:szCs w:val="22"/>
        </w:rPr>
        <w:t>Presentations of funded projects must take place in venues that comply with ADA Section 504 regulations insuring accessibility for people with disabilities. You may call the ADA Hotline (1-800-514-0301 – 800-514-0383 TTY – www.ada.gov) for more information.</w:t>
      </w:r>
    </w:p>
    <w:p w14:paraId="5FE7B655" w14:textId="098B1741" w:rsidR="00534CA6" w:rsidRPr="00315CFC" w:rsidRDefault="00EC40CD" w:rsidP="004C0314">
      <w:pPr>
        <w:rPr>
          <w:rFonts w:ascii="Helvetica" w:hAnsi="Helvetica"/>
          <w:sz w:val="22"/>
          <w:szCs w:val="22"/>
        </w:rPr>
      </w:pPr>
      <w:r w:rsidRPr="00315CFC">
        <w:rPr>
          <w:rFonts w:ascii="Helvetica" w:hAnsi="Helvetica"/>
          <w:noProof/>
          <w:sz w:val="22"/>
          <w:szCs w:val="22"/>
        </w:rPr>
        <mc:AlternateContent>
          <mc:Choice Requires="wps">
            <w:drawing>
              <wp:anchor distT="0" distB="0" distL="114300" distR="114300" simplePos="0" relativeHeight="251663360" behindDoc="0" locked="0" layoutInCell="1" allowOverlap="1" wp14:anchorId="5B66CEED" wp14:editId="21271DC2">
                <wp:simplePos x="0" y="0"/>
                <wp:positionH relativeFrom="column">
                  <wp:posOffset>0</wp:posOffset>
                </wp:positionH>
                <wp:positionV relativeFrom="paragraph">
                  <wp:posOffset>51435</wp:posOffset>
                </wp:positionV>
                <wp:extent cx="6858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1507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05pt" to="540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" strokecolor="black [3213]" strokeweight=".5pt">
                <v:stroke joinstyle="miter"/>
              </v:line>
            </w:pict>
          </mc:Fallback>
        </mc:AlternateContent>
      </w:r>
    </w:p>
    <w:p w14:paraId="574AC533" w14:textId="5ED017BB" w:rsidR="00810E53" w:rsidRPr="00315CFC" w:rsidRDefault="00706CA6" w:rsidP="00315CFC">
      <w:pPr>
        <w:pStyle w:val="Heading3"/>
        <w:numPr>
          <w:ilvl w:val="0"/>
          <w:numId w:val="42"/>
        </w:numPr>
        <w:shd w:val="clear" w:color="auto" w:fill="DEEAF6" w:themeFill="accent1" w:themeFillTint="33"/>
        <w:rPr>
          <w:rFonts w:ascii="Helvetica" w:hAnsi="Helvetica"/>
        </w:rPr>
      </w:pPr>
      <w:r w:rsidRPr="00315CFC">
        <w:rPr>
          <w:rFonts w:ascii="Helvetica" w:hAnsi="Helvetica"/>
        </w:rPr>
        <w:t>Fiscal Sponsorship</w:t>
      </w:r>
      <w:r w:rsidR="003B3F8A" w:rsidRPr="00315CFC">
        <w:rPr>
          <w:rFonts w:ascii="Helvetica" w:hAnsi="Helvetica"/>
        </w:rPr>
        <w:t>/Partnership</w:t>
      </w:r>
      <w:r w:rsidR="008A7FB1" w:rsidRPr="00315CFC">
        <w:rPr>
          <w:rFonts w:ascii="Helvetica" w:hAnsi="Helvetica"/>
        </w:rPr>
        <w:t>s</w:t>
      </w:r>
      <w:r w:rsidR="00EF4BE4" w:rsidRPr="00315CFC">
        <w:rPr>
          <w:rFonts w:ascii="Helvetica" w:hAnsi="Helvetica"/>
        </w:rPr>
        <w:t xml:space="preserve"> </w:t>
      </w:r>
    </w:p>
    <w:p w14:paraId="4D509DDE" w14:textId="4F906E7B" w:rsidR="00991C9A" w:rsidRPr="00315CFC" w:rsidRDefault="00991C9A" w:rsidP="00991C9A">
      <w:pPr>
        <w:rPr>
          <w:rFonts w:ascii="Helvetica" w:hAnsi="Helvetica"/>
        </w:rPr>
      </w:pPr>
    </w:p>
    <w:p w14:paraId="355B9BF1" w14:textId="2D387BB7" w:rsidR="008A7FB1" w:rsidRPr="00315CFC" w:rsidRDefault="008A7FB1" w:rsidP="008A7FB1">
      <w:pPr>
        <w:pStyle w:val="ListParagraph"/>
        <w:numPr>
          <w:ilvl w:val="1"/>
          <w:numId w:val="22"/>
        </w:numPr>
        <w:ind w:left="360"/>
        <w:rPr>
          <w:rFonts w:ascii="Helvetica" w:hAnsi="Helvetica"/>
          <w:b/>
          <w:sz w:val="22"/>
          <w:szCs w:val="22"/>
        </w:rPr>
      </w:pPr>
      <w:r w:rsidRPr="00315CFC">
        <w:rPr>
          <w:rFonts w:ascii="Helvetica" w:hAnsi="Helvetica"/>
          <w:b/>
          <w:sz w:val="22"/>
          <w:szCs w:val="22"/>
        </w:rPr>
        <w:t>Do I need a Fiscal Sponsor or can I apply directly?</w:t>
      </w:r>
    </w:p>
    <w:p w14:paraId="298259F7" w14:textId="77777777" w:rsidR="008A7FB1" w:rsidRPr="00315CFC" w:rsidRDefault="008A7FB1" w:rsidP="008A7FB1">
      <w:pPr>
        <w:pStyle w:val="ListParagraph"/>
        <w:ind w:left="360"/>
        <w:rPr>
          <w:rFonts w:ascii="Helvetica" w:hAnsi="Helvetica"/>
          <w:b/>
          <w:sz w:val="22"/>
          <w:szCs w:val="22"/>
        </w:rPr>
      </w:pPr>
    </w:p>
    <w:p w14:paraId="5A93CD0C" w14:textId="1F289EA1" w:rsidR="008A7FB1" w:rsidRPr="00315CFC" w:rsidRDefault="00683049" w:rsidP="008A7FB1">
      <w:pPr>
        <w:pStyle w:val="ListParagraph"/>
        <w:ind w:left="360"/>
        <w:rPr>
          <w:rFonts w:ascii="Helvetica" w:hAnsi="Helvetica"/>
          <w:b/>
          <w:sz w:val="22"/>
          <w:szCs w:val="22"/>
        </w:rPr>
      </w:pPr>
      <w:r>
        <w:rPr>
          <w:rFonts w:ascii="Helvetica" w:hAnsi="Helvetica"/>
          <w:b/>
          <w:noProof/>
          <w:sz w:val="22"/>
          <w:szCs w:val="22"/>
        </w:rPr>
        <w:drawing>
          <wp:inline distT="0" distB="0" distL="0" distR="0" wp14:anchorId="7C8BA2FC" wp14:editId="6CA6F42D">
            <wp:extent cx="5451230" cy="4879356"/>
            <wp:effectExtent l="0" t="0" r="0" b="0"/>
            <wp:docPr id="1120153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153354" name="Picture 1120153354"/>
                    <pic:cNvPicPr/>
                  </pic:nvPicPr>
                  <pic:blipFill>
                    <a:blip r:embed="rId14"/>
                    <a:stretch>
                      <a:fillRect/>
                    </a:stretch>
                  </pic:blipFill>
                  <pic:spPr>
                    <a:xfrm>
                      <a:off x="0" y="0"/>
                      <a:ext cx="5490279" cy="4914308"/>
                    </a:xfrm>
                    <a:prstGeom prst="rect">
                      <a:avLst/>
                    </a:prstGeom>
                  </pic:spPr>
                </pic:pic>
              </a:graphicData>
            </a:graphic>
          </wp:inline>
        </w:drawing>
      </w:r>
    </w:p>
    <w:p w14:paraId="04BE1ECC" w14:textId="77777777" w:rsidR="008A7FB1" w:rsidRPr="00315CFC" w:rsidRDefault="008A7FB1" w:rsidP="00991C9A">
      <w:pPr>
        <w:rPr>
          <w:rFonts w:ascii="Helvetica" w:hAnsi="Helvetica"/>
        </w:rPr>
      </w:pPr>
    </w:p>
    <w:p w14:paraId="300629C6" w14:textId="77777777" w:rsidR="008A7FB1" w:rsidRPr="00315CFC" w:rsidRDefault="008A7FB1" w:rsidP="008A7FB1">
      <w:pPr>
        <w:rPr>
          <w:rFonts w:ascii="Helvetica" w:hAnsi="Helvetica"/>
          <w:b/>
          <w:sz w:val="22"/>
          <w:szCs w:val="22"/>
        </w:rPr>
      </w:pPr>
    </w:p>
    <w:p w14:paraId="777D5C14" w14:textId="77777777" w:rsidR="008A7FB1" w:rsidRPr="00315CFC" w:rsidRDefault="008A7FB1" w:rsidP="008A7FB1">
      <w:pPr>
        <w:pStyle w:val="ListParagraph"/>
        <w:numPr>
          <w:ilvl w:val="1"/>
          <w:numId w:val="22"/>
        </w:numPr>
        <w:ind w:left="270"/>
        <w:rPr>
          <w:rFonts w:ascii="Helvetica" w:hAnsi="Helvetica"/>
          <w:b/>
          <w:sz w:val="22"/>
          <w:szCs w:val="22"/>
        </w:rPr>
      </w:pPr>
      <w:r w:rsidRPr="00315CFC">
        <w:rPr>
          <w:rFonts w:ascii="Helvetica" w:hAnsi="Helvetica"/>
          <w:b/>
          <w:sz w:val="22"/>
          <w:szCs w:val="22"/>
        </w:rPr>
        <w:t>What is a Community Based Partner?</w:t>
      </w:r>
    </w:p>
    <w:p w14:paraId="1F427297" w14:textId="77777777" w:rsidR="008A7FB1" w:rsidRPr="00315CFC" w:rsidRDefault="008A7FB1" w:rsidP="008A7FB1">
      <w:pPr>
        <w:rPr>
          <w:rFonts w:ascii="Helvetica" w:hAnsi="Helvetica"/>
          <w:sz w:val="22"/>
          <w:szCs w:val="22"/>
        </w:rPr>
      </w:pPr>
      <w:r w:rsidRPr="00315CFC">
        <w:rPr>
          <w:rFonts w:ascii="Helvetica" w:hAnsi="Helvetica"/>
          <w:sz w:val="22"/>
          <w:szCs w:val="22"/>
        </w:rPr>
        <w:t>A “</w:t>
      </w:r>
      <w:r w:rsidRPr="00315CFC">
        <w:rPr>
          <w:rFonts w:ascii="Helvetica" w:hAnsi="Helvetica"/>
          <w:i/>
          <w:sz w:val="22"/>
          <w:szCs w:val="22"/>
        </w:rPr>
        <w:t>partner”</w:t>
      </w:r>
      <w:r w:rsidRPr="00315CFC">
        <w:rPr>
          <w:rFonts w:ascii="Helvetica" w:hAnsi="Helvetica"/>
          <w:sz w:val="22"/>
          <w:szCs w:val="22"/>
        </w:rPr>
        <w:t xml:space="preserve"> is defined as any entity that assists in the creation, development or delivery of a project. </w:t>
      </w:r>
    </w:p>
    <w:p w14:paraId="5332BFFB" w14:textId="60089BA4" w:rsidR="008A7FB1" w:rsidRDefault="008A7FB1" w:rsidP="008A7FB1">
      <w:pPr>
        <w:ind w:left="-90"/>
        <w:rPr>
          <w:rFonts w:ascii="Helvetica" w:hAnsi="Helvetica"/>
          <w:bCs/>
          <w:sz w:val="22"/>
          <w:szCs w:val="22"/>
        </w:rPr>
      </w:pPr>
      <w:r w:rsidRPr="00315CFC">
        <w:rPr>
          <w:rFonts w:ascii="Helvetica" w:hAnsi="Helvetica"/>
          <w:bCs/>
          <w:sz w:val="22"/>
          <w:szCs w:val="22"/>
        </w:rPr>
        <w:t xml:space="preserve">Organizations or Individual Artists can apply directly for SCR funds </w:t>
      </w:r>
      <w:r w:rsidR="003D6B29">
        <w:rPr>
          <w:rFonts w:ascii="Helvetica" w:hAnsi="Helvetica"/>
          <w:bCs/>
          <w:sz w:val="22"/>
          <w:szCs w:val="22"/>
        </w:rPr>
        <w:t>with</w:t>
      </w:r>
      <w:r w:rsidRPr="00315CFC">
        <w:rPr>
          <w:rFonts w:ascii="Helvetica" w:hAnsi="Helvetica"/>
          <w:bCs/>
          <w:sz w:val="22"/>
          <w:szCs w:val="22"/>
        </w:rPr>
        <w:t xml:space="preserve"> Community Based Partners in the Community Arts Category or the Creative Learning Grant. Organizations must detail and select a single member who will receive funds and must include this individuals Social Security in the W9 provided in their application. Awards CANNOT be paid to businesses. </w:t>
      </w:r>
    </w:p>
    <w:p w14:paraId="54782E9F" w14:textId="77777777" w:rsidR="003D6B29" w:rsidRPr="00315CFC" w:rsidRDefault="003D6B29" w:rsidP="008A7FB1">
      <w:pPr>
        <w:ind w:left="-90"/>
        <w:rPr>
          <w:rFonts w:ascii="Helvetica" w:hAnsi="Helvetica"/>
          <w:bCs/>
          <w:sz w:val="22"/>
          <w:szCs w:val="22"/>
        </w:rPr>
      </w:pPr>
    </w:p>
    <w:p w14:paraId="5CFBD1B4" w14:textId="77777777" w:rsidR="008A7FB1" w:rsidRPr="00315CFC" w:rsidRDefault="008A7FB1" w:rsidP="008A7FB1">
      <w:pPr>
        <w:widowControl w:val="0"/>
        <w:numPr>
          <w:ilvl w:val="0"/>
          <w:numId w:val="21"/>
        </w:numPr>
        <w:suppressAutoHyphens/>
        <w:rPr>
          <w:rFonts w:ascii="Helvetica" w:hAnsi="Helvetica"/>
          <w:sz w:val="22"/>
          <w:szCs w:val="22"/>
        </w:rPr>
      </w:pPr>
      <w:r w:rsidRPr="00315CFC">
        <w:rPr>
          <w:rFonts w:ascii="Helvetica" w:hAnsi="Helvetica"/>
          <w:sz w:val="22"/>
          <w:szCs w:val="22"/>
        </w:rPr>
        <w:t>The Community Partner must be based in Delaware County.</w:t>
      </w:r>
    </w:p>
    <w:p w14:paraId="43A8D835" w14:textId="77777777" w:rsidR="008A7FB1" w:rsidRPr="00315CFC" w:rsidRDefault="008A7FB1" w:rsidP="008A7FB1">
      <w:pPr>
        <w:widowControl w:val="0"/>
        <w:numPr>
          <w:ilvl w:val="0"/>
          <w:numId w:val="21"/>
        </w:numPr>
        <w:suppressAutoHyphens/>
        <w:rPr>
          <w:rFonts w:ascii="Helvetica" w:hAnsi="Helvetica"/>
          <w:sz w:val="22"/>
          <w:szCs w:val="22"/>
        </w:rPr>
      </w:pPr>
      <w:r w:rsidRPr="00315CFC">
        <w:rPr>
          <w:rFonts w:ascii="Helvetica" w:hAnsi="Helvetica"/>
          <w:sz w:val="22"/>
          <w:szCs w:val="22"/>
        </w:rPr>
        <w:t>You are limited to three requests in any combination of categories totaling no more than $5000, Community Based Partner applicants count towards this funding limit.</w:t>
      </w:r>
    </w:p>
    <w:p w14:paraId="3F7B3FB9" w14:textId="77777777" w:rsidR="008A7FB1" w:rsidRPr="00315CFC" w:rsidRDefault="008A7FB1" w:rsidP="008A7FB1">
      <w:pPr>
        <w:widowControl w:val="0"/>
        <w:numPr>
          <w:ilvl w:val="0"/>
          <w:numId w:val="21"/>
        </w:numPr>
        <w:suppressAutoHyphens/>
        <w:rPr>
          <w:rFonts w:ascii="Helvetica" w:hAnsi="Helvetica"/>
          <w:sz w:val="22"/>
          <w:szCs w:val="22"/>
        </w:rPr>
      </w:pPr>
      <w:r w:rsidRPr="00315CFC">
        <w:rPr>
          <w:rFonts w:ascii="Helvetica" w:hAnsi="Helvetica"/>
          <w:sz w:val="22"/>
          <w:szCs w:val="22"/>
        </w:rPr>
        <w:t>Direct NYSCA applicants may not apply for the Delaware County Arts Grant applicant.</w:t>
      </w:r>
    </w:p>
    <w:p w14:paraId="76486735" w14:textId="77777777" w:rsidR="008A7FB1" w:rsidRPr="00315CFC" w:rsidRDefault="008A7FB1" w:rsidP="008A7FB1">
      <w:pPr>
        <w:widowControl w:val="0"/>
        <w:numPr>
          <w:ilvl w:val="0"/>
          <w:numId w:val="21"/>
        </w:numPr>
        <w:suppressAutoHyphens/>
        <w:rPr>
          <w:rFonts w:ascii="Helvetica" w:hAnsi="Helvetica"/>
          <w:sz w:val="22"/>
          <w:szCs w:val="22"/>
        </w:rPr>
      </w:pPr>
      <w:r w:rsidRPr="00315CFC">
        <w:rPr>
          <w:rFonts w:ascii="Helvetica" w:hAnsi="Helvetica"/>
          <w:sz w:val="22"/>
          <w:szCs w:val="22"/>
        </w:rPr>
        <w:t xml:space="preserve">Community Based Partners will handle receiving their own award from the Roxbury Arts Group. </w:t>
      </w:r>
    </w:p>
    <w:p w14:paraId="52AC55A3" w14:textId="77777777" w:rsidR="008A7FB1" w:rsidRPr="00315CFC" w:rsidRDefault="008A7FB1" w:rsidP="008A7FB1">
      <w:pPr>
        <w:widowControl w:val="0"/>
        <w:numPr>
          <w:ilvl w:val="0"/>
          <w:numId w:val="21"/>
        </w:numPr>
        <w:suppressAutoHyphens/>
        <w:rPr>
          <w:rFonts w:ascii="Helvetica" w:hAnsi="Helvetica"/>
          <w:sz w:val="22"/>
          <w:szCs w:val="22"/>
        </w:rPr>
      </w:pPr>
      <w:r w:rsidRPr="00315CFC">
        <w:rPr>
          <w:rFonts w:ascii="Helvetica" w:hAnsi="Helvetica"/>
          <w:sz w:val="22"/>
          <w:szCs w:val="22"/>
        </w:rPr>
        <w:t>Community Based Partners should manage all IRS required reporting including the creation and distribution of 1099 or W9 forms where applicable.</w:t>
      </w:r>
    </w:p>
    <w:p w14:paraId="385E31F2" w14:textId="77777777" w:rsidR="008A7FB1" w:rsidRPr="00315CFC" w:rsidRDefault="008A7FB1" w:rsidP="008A7FB1">
      <w:pPr>
        <w:widowControl w:val="0"/>
        <w:numPr>
          <w:ilvl w:val="0"/>
          <w:numId w:val="21"/>
        </w:numPr>
        <w:suppressAutoHyphens/>
        <w:rPr>
          <w:rFonts w:ascii="Helvetica" w:hAnsi="Helvetica"/>
          <w:sz w:val="22"/>
          <w:szCs w:val="22"/>
        </w:rPr>
      </w:pPr>
      <w:r w:rsidRPr="00315CFC">
        <w:rPr>
          <w:rFonts w:ascii="Helvetica" w:hAnsi="Helvetica"/>
          <w:sz w:val="22"/>
          <w:szCs w:val="22"/>
        </w:rPr>
        <w:t>Community Based Partners are responsible for all grant reporting requirements including applications, change of scopes and final reports.</w:t>
      </w:r>
    </w:p>
    <w:p w14:paraId="10AEE1B1" w14:textId="77777777" w:rsidR="008A7FB1" w:rsidRPr="00315CFC" w:rsidRDefault="008A7FB1" w:rsidP="008A7FB1">
      <w:pPr>
        <w:pStyle w:val="ListParagraph"/>
        <w:numPr>
          <w:ilvl w:val="0"/>
          <w:numId w:val="21"/>
        </w:numPr>
        <w:rPr>
          <w:rFonts w:ascii="Helvetica" w:hAnsi="Helvetica"/>
          <w:bCs/>
          <w:sz w:val="22"/>
          <w:szCs w:val="22"/>
        </w:rPr>
      </w:pPr>
      <w:r w:rsidRPr="00315CFC">
        <w:rPr>
          <w:rFonts w:ascii="Helvetica" w:hAnsi="Helvetica"/>
          <w:bCs/>
          <w:sz w:val="22"/>
          <w:szCs w:val="22"/>
        </w:rPr>
        <w:t xml:space="preserve">A letter from the Community Based Organization acknowledging the applicant as part of the organization is required and should be on the organizations Letter Head and be signed by an </w:t>
      </w:r>
      <w:proofErr w:type="spellStart"/>
      <w:r w:rsidRPr="00315CFC">
        <w:rPr>
          <w:rFonts w:ascii="Helvetica" w:hAnsi="Helvetica"/>
          <w:bCs/>
          <w:sz w:val="22"/>
          <w:szCs w:val="22"/>
        </w:rPr>
        <w:t>organizations</w:t>
      </w:r>
      <w:proofErr w:type="spellEnd"/>
      <w:r w:rsidRPr="00315CFC">
        <w:rPr>
          <w:rFonts w:ascii="Helvetica" w:hAnsi="Helvetica"/>
          <w:bCs/>
          <w:sz w:val="22"/>
          <w:szCs w:val="22"/>
        </w:rPr>
        <w:t xml:space="preserve"> board member. </w:t>
      </w:r>
    </w:p>
    <w:p w14:paraId="2014EF70" w14:textId="77777777" w:rsidR="008A7FB1" w:rsidRPr="00315CFC" w:rsidRDefault="008A7FB1" w:rsidP="008A7FB1">
      <w:pPr>
        <w:numPr>
          <w:ilvl w:val="0"/>
          <w:numId w:val="21"/>
        </w:numPr>
        <w:rPr>
          <w:rFonts w:ascii="Helvetica" w:hAnsi="Helvetica"/>
          <w:spacing w:val="-4"/>
          <w:sz w:val="22"/>
          <w:szCs w:val="22"/>
        </w:rPr>
      </w:pPr>
      <w:r w:rsidRPr="00315CFC">
        <w:rPr>
          <w:rFonts w:ascii="Helvetica" w:hAnsi="Helvetica"/>
          <w:spacing w:val="-4"/>
          <w:sz w:val="22"/>
          <w:szCs w:val="22"/>
        </w:rPr>
        <w:t>Must be based in Delaware County.</w:t>
      </w:r>
    </w:p>
    <w:p w14:paraId="52956807" w14:textId="77777777" w:rsidR="00405046" w:rsidRDefault="00405046" w:rsidP="008A7FB1">
      <w:pPr>
        <w:rPr>
          <w:rFonts w:ascii="Helvetica" w:hAnsi="Helvetica"/>
          <w:spacing w:val="-4"/>
          <w:sz w:val="22"/>
          <w:szCs w:val="22"/>
        </w:rPr>
      </w:pPr>
    </w:p>
    <w:p w14:paraId="46676B01" w14:textId="77777777" w:rsidR="003D6B29" w:rsidRDefault="003D6B29" w:rsidP="008A7FB1">
      <w:pPr>
        <w:rPr>
          <w:rFonts w:ascii="Helvetica" w:hAnsi="Helvetica"/>
          <w:spacing w:val="-4"/>
          <w:sz w:val="22"/>
          <w:szCs w:val="22"/>
        </w:rPr>
      </w:pPr>
    </w:p>
    <w:p w14:paraId="7F794E76" w14:textId="77777777" w:rsidR="00405046" w:rsidRPr="00315CFC" w:rsidRDefault="00405046" w:rsidP="00405046">
      <w:pPr>
        <w:pStyle w:val="ListParagraph"/>
        <w:numPr>
          <w:ilvl w:val="1"/>
          <w:numId w:val="22"/>
        </w:numPr>
        <w:ind w:left="270"/>
        <w:rPr>
          <w:rFonts w:ascii="Helvetica" w:hAnsi="Helvetica"/>
          <w:b/>
          <w:sz w:val="22"/>
          <w:szCs w:val="22"/>
        </w:rPr>
      </w:pPr>
      <w:r w:rsidRPr="00315CFC">
        <w:rPr>
          <w:rFonts w:ascii="Helvetica" w:hAnsi="Helvetica"/>
          <w:b/>
          <w:sz w:val="22"/>
          <w:szCs w:val="22"/>
        </w:rPr>
        <w:lastRenderedPageBreak/>
        <w:t>What is a Fiscal Sponsor?</w:t>
      </w:r>
    </w:p>
    <w:p w14:paraId="6BC402F8" w14:textId="77777777" w:rsidR="00405046" w:rsidRPr="00315CFC" w:rsidRDefault="00405046" w:rsidP="00405046">
      <w:pPr>
        <w:pStyle w:val="ListParagraph"/>
        <w:widowControl w:val="0"/>
        <w:suppressAutoHyphens/>
        <w:ind w:left="0"/>
        <w:contextualSpacing w:val="0"/>
        <w:rPr>
          <w:rFonts w:ascii="Helvetica" w:hAnsi="Helvetica"/>
          <w:sz w:val="22"/>
          <w:szCs w:val="22"/>
        </w:rPr>
      </w:pPr>
      <w:r w:rsidRPr="00315CFC">
        <w:rPr>
          <w:rFonts w:ascii="Helvetica" w:eastAsia="Verdana" w:hAnsi="Helvetica" w:cs="Verdana"/>
          <w:sz w:val="22"/>
          <w:szCs w:val="22"/>
        </w:rPr>
        <w:t xml:space="preserve">An individual artist or collective that has no 501c3 status may apply for a </w:t>
      </w:r>
      <w:r w:rsidRPr="00315CFC">
        <w:rPr>
          <w:rFonts w:ascii="Helvetica" w:hAnsi="Helvetica"/>
          <w:sz w:val="22"/>
          <w:szCs w:val="22"/>
        </w:rPr>
        <w:t xml:space="preserve">Delaware County Arts Grant </w:t>
      </w:r>
      <w:r w:rsidRPr="00315CFC">
        <w:rPr>
          <w:rFonts w:ascii="Helvetica" w:eastAsia="Verdana" w:hAnsi="Helvetica" w:cs="Verdana"/>
          <w:sz w:val="22"/>
          <w:szCs w:val="22"/>
        </w:rPr>
        <w:t>through an applicant chosen fiscal sponsor. Organizations that are non-profits may apply directly and serve as their own Fiscal Sponsor. The entity serving as the fiscal sponsor must meet the same eligibility requirements as an applicant organization listed above</w:t>
      </w:r>
      <w:r w:rsidRPr="00315CFC">
        <w:rPr>
          <w:rFonts w:ascii="Helvetica" w:eastAsia="Verdana" w:hAnsi="Helvetica" w:cs="Verdana"/>
          <w:i/>
          <w:iCs/>
          <w:color w:val="808080" w:themeColor="background1" w:themeShade="80"/>
          <w:sz w:val="22"/>
          <w:szCs w:val="22"/>
        </w:rPr>
        <w:t xml:space="preserve">. </w:t>
      </w:r>
      <w:r w:rsidRPr="00315CFC">
        <w:rPr>
          <w:rFonts w:ascii="Helvetica" w:eastAsia="Verdana" w:hAnsi="Helvetica" w:cs="Verdana"/>
          <w:sz w:val="22"/>
          <w:szCs w:val="22"/>
        </w:rPr>
        <w:t xml:space="preserve">Awards are sent to the address of the Fiscal Sponsor on the W9 provided. </w:t>
      </w:r>
    </w:p>
    <w:p w14:paraId="59B2D8E8" w14:textId="77777777" w:rsidR="00405046" w:rsidRPr="00315CFC" w:rsidRDefault="00405046" w:rsidP="00405046">
      <w:pPr>
        <w:widowControl w:val="0"/>
        <w:numPr>
          <w:ilvl w:val="0"/>
          <w:numId w:val="12"/>
        </w:numPr>
        <w:suppressAutoHyphens/>
        <w:rPr>
          <w:rFonts w:ascii="Helvetica" w:hAnsi="Helvetica"/>
          <w:sz w:val="22"/>
          <w:szCs w:val="22"/>
        </w:rPr>
      </w:pPr>
      <w:r w:rsidRPr="00315CFC">
        <w:rPr>
          <w:rFonts w:ascii="Helvetica" w:hAnsi="Helvetica"/>
          <w:sz w:val="22"/>
          <w:szCs w:val="22"/>
        </w:rPr>
        <w:t>The fiscal sponsor must be based in Delaware County; however, the sponsored applicant is not required to reside in that county.</w:t>
      </w:r>
    </w:p>
    <w:p w14:paraId="3D381D04" w14:textId="77777777" w:rsidR="00405046" w:rsidRPr="00315CFC" w:rsidRDefault="00405046" w:rsidP="00405046">
      <w:pPr>
        <w:pStyle w:val="ListParagraph"/>
        <w:widowControl w:val="0"/>
        <w:numPr>
          <w:ilvl w:val="0"/>
          <w:numId w:val="12"/>
        </w:numPr>
        <w:suppressAutoHyphens/>
        <w:contextualSpacing w:val="0"/>
        <w:rPr>
          <w:rFonts w:ascii="Helvetica" w:hAnsi="Helvetica"/>
          <w:sz w:val="22"/>
          <w:szCs w:val="22"/>
        </w:rPr>
      </w:pPr>
      <w:r w:rsidRPr="00315CFC">
        <w:rPr>
          <w:rFonts w:ascii="Helvetica" w:hAnsi="Helvetica"/>
          <w:sz w:val="22"/>
          <w:szCs w:val="22"/>
        </w:rPr>
        <w:t xml:space="preserve">A direct Delaware County Arts Grant applicant may also serve as a fiscal sponsor. Serving as a fiscal sponsor, those requests do not count towards the three-request limit or $5000 maximum. </w:t>
      </w:r>
    </w:p>
    <w:p w14:paraId="2CBDE909" w14:textId="77777777" w:rsidR="00405046" w:rsidRPr="00315CFC" w:rsidRDefault="00405046" w:rsidP="00405046">
      <w:pPr>
        <w:widowControl w:val="0"/>
        <w:numPr>
          <w:ilvl w:val="0"/>
          <w:numId w:val="12"/>
        </w:numPr>
        <w:suppressAutoHyphens/>
        <w:rPr>
          <w:rFonts w:ascii="Helvetica" w:hAnsi="Helvetica"/>
          <w:sz w:val="22"/>
          <w:szCs w:val="22"/>
        </w:rPr>
      </w:pPr>
      <w:r w:rsidRPr="00315CFC">
        <w:rPr>
          <w:rFonts w:ascii="Helvetica" w:hAnsi="Helvetica"/>
          <w:sz w:val="22"/>
          <w:szCs w:val="22"/>
        </w:rPr>
        <w:t>The sponsored applicant is limited to three requests in any combination of categories totaling no more than $5000.</w:t>
      </w:r>
    </w:p>
    <w:p w14:paraId="0CA1DC28" w14:textId="77777777" w:rsidR="00405046" w:rsidRPr="00315CFC" w:rsidRDefault="00405046" w:rsidP="00405046">
      <w:pPr>
        <w:widowControl w:val="0"/>
        <w:numPr>
          <w:ilvl w:val="0"/>
          <w:numId w:val="12"/>
        </w:numPr>
        <w:suppressAutoHyphens/>
        <w:rPr>
          <w:rFonts w:ascii="Helvetica" w:hAnsi="Helvetica"/>
          <w:sz w:val="22"/>
          <w:szCs w:val="22"/>
        </w:rPr>
      </w:pPr>
      <w:r w:rsidRPr="00315CFC">
        <w:rPr>
          <w:rFonts w:ascii="Helvetica" w:hAnsi="Helvetica"/>
          <w:sz w:val="22"/>
          <w:szCs w:val="22"/>
        </w:rPr>
        <w:t>Direct NYSCA applicants may not serve as a fiscal sponsor for a Delaware County Arts Grant applicant.</w:t>
      </w:r>
    </w:p>
    <w:p w14:paraId="3887B4DC" w14:textId="77777777" w:rsidR="00405046" w:rsidRPr="00315CFC" w:rsidRDefault="00405046" w:rsidP="00405046">
      <w:pPr>
        <w:widowControl w:val="0"/>
        <w:numPr>
          <w:ilvl w:val="0"/>
          <w:numId w:val="12"/>
        </w:numPr>
        <w:suppressAutoHyphens/>
        <w:rPr>
          <w:rFonts w:ascii="Helvetica" w:hAnsi="Helvetica"/>
          <w:sz w:val="22"/>
          <w:szCs w:val="22"/>
        </w:rPr>
      </w:pPr>
      <w:r w:rsidRPr="00315CFC">
        <w:rPr>
          <w:rFonts w:ascii="Helvetica" w:hAnsi="Helvetica"/>
          <w:sz w:val="22"/>
          <w:szCs w:val="22"/>
        </w:rPr>
        <w:t>A letter of Agreement is required detailing roles, responsibilities and commitment from the Fiscal Sponsor. The Letter must also name the applicant and give permission for them to apply, this includes staff members applying directly on behalf of non-profits and applicants applying under Fiscal Sponsor guidance.</w:t>
      </w:r>
    </w:p>
    <w:p w14:paraId="49323CF4" w14:textId="77777777" w:rsidR="00405046" w:rsidRPr="00315CFC" w:rsidRDefault="00405046" w:rsidP="00405046">
      <w:pPr>
        <w:widowControl w:val="0"/>
        <w:numPr>
          <w:ilvl w:val="0"/>
          <w:numId w:val="12"/>
        </w:numPr>
        <w:suppressAutoHyphens/>
        <w:rPr>
          <w:rFonts w:ascii="Helvetica" w:hAnsi="Helvetica"/>
          <w:sz w:val="22"/>
          <w:szCs w:val="22"/>
        </w:rPr>
      </w:pPr>
      <w:r w:rsidRPr="00315CFC">
        <w:rPr>
          <w:rFonts w:ascii="Helvetica" w:hAnsi="Helvetica"/>
          <w:sz w:val="22"/>
          <w:szCs w:val="22"/>
        </w:rPr>
        <w:t xml:space="preserve">Fiscal sponsors will handle receiving the award from the Roxbury Arts Group. Further finance arrangements should be made between the fiscal sponsor and the applicant. This should be laid out in the Letter of Agreement between parties. </w:t>
      </w:r>
    </w:p>
    <w:p w14:paraId="27593F19" w14:textId="77777777" w:rsidR="00405046" w:rsidRPr="00315CFC" w:rsidRDefault="00405046" w:rsidP="00405046">
      <w:pPr>
        <w:widowControl w:val="0"/>
        <w:numPr>
          <w:ilvl w:val="0"/>
          <w:numId w:val="12"/>
        </w:numPr>
        <w:suppressAutoHyphens/>
        <w:rPr>
          <w:rFonts w:ascii="Helvetica" w:hAnsi="Helvetica"/>
          <w:sz w:val="22"/>
          <w:szCs w:val="22"/>
        </w:rPr>
      </w:pPr>
      <w:r w:rsidRPr="00315CFC">
        <w:rPr>
          <w:rFonts w:ascii="Helvetica" w:hAnsi="Helvetica"/>
          <w:sz w:val="22"/>
          <w:szCs w:val="22"/>
        </w:rPr>
        <w:t xml:space="preserve">Fiscal sponsors are responsible for all IRS required reporting including the creation and distribution of 1099 forms where applicable. </w:t>
      </w:r>
    </w:p>
    <w:p w14:paraId="25D66F7C" w14:textId="77777777" w:rsidR="00405046" w:rsidRPr="00315CFC" w:rsidRDefault="00405046" w:rsidP="00405046">
      <w:pPr>
        <w:widowControl w:val="0"/>
        <w:numPr>
          <w:ilvl w:val="0"/>
          <w:numId w:val="12"/>
        </w:numPr>
        <w:suppressAutoHyphens/>
        <w:rPr>
          <w:rFonts w:ascii="Helvetica" w:hAnsi="Helvetica"/>
          <w:sz w:val="22"/>
          <w:szCs w:val="22"/>
        </w:rPr>
      </w:pPr>
      <w:r w:rsidRPr="00315CFC">
        <w:rPr>
          <w:rFonts w:ascii="Helvetica" w:hAnsi="Helvetica"/>
          <w:sz w:val="22"/>
          <w:szCs w:val="22"/>
        </w:rPr>
        <w:t>Fiscal sponsors are responsible for all grant reporting requirements including applications, change of scopes and final reports.</w:t>
      </w:r>
    </w:p>
    <w:p w14:paraId="2E7FB3E0" w14:textId="77777777" w:rsidR="00405046" w:rsidRPr="00315CFC" w:rsidRDefault="00405046" w:rsidP="00405046">
      <w:pPr>
        <w:widowControl w:val="0"/>
        <w:numPr>
          <w:ilvl w:val="0"/>
          <w:numId w:val="12"/>
        </w:numPr>
        <w:suppressAutoHyphens/>
        <w:rPr>
          <w:rFonts w:ascii="Helvetica" w:hAnsi="Helvetica"/>
          <w:spacing w:val="-4"/>
          <w:sz w:val="22"/>
          <w:szCs w:val="22"/>
        </w:rPr>
      </w:pPr>
      <w:r w:rsidRPr="00315CFC">
        <w:rPr>
          <w:rFonts w:ascii="Helvetica" w:hAnsi="Helvetica"/>
          <w:sz w:val="22"/>
          <w:szCs w:val="22"/>
        </w:rPr>
        <w:t>Fiscal Sponsors are expected to assist applicants in the completion of their application, budget, projects and remain aware of project changes.</w:t>
      </w:r>
    </w:p>
    <w:p w14:paraId="74246B51" w14:textId="77777777" w:rsidR="00405046" w:rsidRPr="00315CFC" w:rsidRDefault="00405046" w:rsidP="00405046">
      <w:pPr>
        <w:numPr>
          <w:ilvl w:val="0"/>
          <w:numId w:val="12"/>
        </w:numPr>
        <w:rPr>
          <w:rFonts w:ascii="Helvetica" w:hAnsi="Helvetica"/>
          <w:sz w:val="22"/>
          <w:szCs w:val="22"/>
        </w:rPr>
      </w:pPr>
      <w:r w:rsidRPr="00315CFC">
        <w:rPr>
          <w:rFonts w:ascii="Helvetica" w:hAnsi="Helvetica"/>
          <w:sz w:val="22"/>
          <w:szCs w:val="22"/>
        </w:rPr>
        <w:t>Submit a list of their board of directors, mission statement, and a financial statement.</w:t>
      </w:r>
    </w:p>
    <w:p w14:paraId="3436058D" w14:textId="77777777" w:rsidR="00405046" w:rsidRPr="00315CFC" w:rsidRDefault="00405046" w:rsidP="00405046">
      <w:pPr>
        <w:rPr>
          <w:rFonts w:ascii="Helvetica" w:hAnsi="Helvetica"/>
          <w:b/>
          <w:sz w:val="22"/>
          <w:szCs w:val="22"/>
        </w:rPr>
      </w:pPr>
    </w:p>
    <w:p w14:paraId="177FC71F" w14:textId="77777777" w:rsidR="00405046" w:rsidRPr="00315CFC" w:rsidRDefault="00405046" w:rsidP="00405046">
      <w:pPr>
        <w:pStyle w:val="ListParagraph"/>
        <w:numPr>
          <w:ilvl w:val="1"/>
          <w:numId w:val="22"/>
        </w:numPr>
        <w:ind w:left="270"/>
        <w:rPr>
          <w:rFonts w:ascii="Helvetica" w:hAnsi="Helvetica"/>
          <w:b/>
          <w:bCs/>
          <w:sz w:val="22"/>
          <w:szCs w:val="22"/>
        </w:rPr>
      </w:pPr>
      <w:r w:rsidRPr="00315CFC">
        <w:rPr>
          <w:rFonts w:ascii="Helvetica" w:hAnsi="Helvetica"/>
          <w:b/>
          <w:bCs/>
          <w:sz w:val="22"/>
          <w:szCs w:val="22"/>
        </w:rPr>
        <w:t>Individual Artists and Fiscal Sponsorship</w:t>
      </w:r>
    </w:p>
    <w:p w14:paraId="1C069C06" w14:textId="77777777" w:rsidR="00405046" w:rsidRPr="00315CFC" w:rsidRDefault="00405046" w:rsidP="00405046">
      <w:pPr>
        <w:pStyle w:val="ListParagraph"/>
        <w:ind w:left="270"/>
        <w:rPr>
          <w:rFonts w:ascii="Helvetica" w:hAnsi="Helvetica"/>
          <w:sz w:val="22"/>
          <w:szCs w:val="22"/>
        </w:rPr>
      </w:pPr>
      <w:r w:rsidRPr="00315CFC">
        <w:rPr>
          <w:rFonts w:ascii="Helvetica" w:hAnsi="Helvetica"/>
          <w:sz w:val="22"/>
          <w:szCs w:val="22"/>
        </w:rPr>
        <w:t>Typically artists applying under the Individual Artist category are Fiscally Sponsored by the Roxbury Arts. However if artists have a non-profit they would prefer to work they are allowed to do so. Artists looking for Fiscal Sponsorship by the Roxbury Arts Group must arrange for a meet and greet to discuss their project and the roles and responsibilities expected. A Letter of Commitment will be drafted between the artists and RAG to reflect this and should be attached to your application.</w:t>
      </w:r>
    </w:p>
    <w:p w14:paraId="3D5EF8BD" w14:textId="77777777" w:rsidR="00405046" w:rsidRPr="00315CFC" w:rsidRDefault="00405046" w:rsidP="008A7FB1">
      <w:pPr>
        <w:rPr>
          <w:rFonts w:ascii="Helvetica" w:hAnsi="Helvetica"/>
          <w:spacing w:val="-4"/>
          <w:sz w:val="22"/>
          <w:szCs w:val="22"/>
        </w:rPr>
      </w:pPr>
    </w:p>
    <w:p w14:paraId="6812CB09" w14:textId="77777777" w:rsidR="008A7FB1" w:rsidRPr="00315CFC" w:rsidRDefault="008A7FB1" w:rsidP="008A7FB1">
      <w:pPr>
        <w:rPr>
          <w:rFonts w:ascii="Helvetica" w:hAnsi="Helvetica"/>
          <w:spacing w:val="-4"/>
          <w:sz w:val="22"/>
          <w:szCs w:val="22"/>
        </w:rPr>
      </w:pPr>
    </w:p>
    <w:p w14:paraId="7FE066DE" w14:textId="0CAFE6CB" w:rsidR="002E6395" w:rsidRPr="00315CFC" w:rsidRDefault="00EC40CD" w:rsidP="002E6395">
      <w:pPr>
        <w:rPr>
          <w:rFonts w:ascii="Helvetica" w:hAnsi="Helvetica"/>
          <w:sz w:val="22"/>
          <w:szCs w:val="22"/>
        </w:rPr>
      </w:pPr>
      <w:r w:rsidRPr="00315CFC">
        <w:rPr>
          <w:rFonts w:ascii="Helvetica" w:hAnsi="Helvetica"/>
          <w:b/>
          <w:noProof/>
          <w:sz w:val="22"/>
          <w:szCs w:val="22"/>
        </w:rPr>
        <mc:AlternateContent>
          <mc:Choice Requires="wps">
            <w:drawing>
              <wp:anchor distT="0" distB="0" distL="114300" distR="114300" simplePos="0" relativeHeight="251666432" behindDoc="0" locked="0" layoutInCell="1" allowOverlap="1" wp14:anchorId="4EC51E60" wp14:editId="4FA8E199">
                <wp:simplePos x="0" y="0"/>
                <wp:positionH relativeFrom="column">
                  <wp:posOffset>0</wp:posOffset>
                </wp:positionH>
                <wp:positionV relativeFrom="paragraph">
                  <wp:posOffset>7620</wp:posOffset>
                </wp:positionV>
                <wp:extent cx="68580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BF21E" id="Straight Connector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pt" to="540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" strokecolor="black [3213]" strokeweight=".5pt">
                <v:stroke joinstyle="miter"/>
              </v:line>
            </w:pict>
          </mc:Fallback>
        </mc:AlternateContent>
      </w:r>
    </w:p>
    <w:p w14:paraId="194454B2" w14:textId="620658EA" w:rsidR="00EC0026" w:rsidRPr="00315CFC" w:rsidRDefault="00EC0026" w:rsidP="00315CFC">
      <w:pPr>
        <w:pStyle w:val="Heading3"/>
        <w:numPr>
          <w:ilvl w:val="0"/>
          <w:numId w:val="42"/>
        </w:numPr>
        <w:shd w:val="clear" w:color="auto" w:fill="DEEAF6" w:themeFill="accent1" w:themeFillTint="33"/>
        <w:rPr>
          <w:rFonts w:ascii="Helvetica" w:hAnsi="Helvetica"/>
        </w:rPr>
      </w:pPr>
      <w:r w:rsidRPr="00315CFC">
        <w:rPr>
          <w:rFonts w:ascii="Helvetica" w:hAnsi="Helvetica"/>
        </w:rPr>
        <w:t>How to Apply</w:t>
      </w:r>
      <w:r w:rsidR="00EF4BE4" w:rsidRPr="00315CFC">
        <w:rPr>
          <w:rFonts w:ascii="Helvetica" w:hAnsi="Helvetica"/>
        </w:rPr>
        <w:t xml:space="preserve"> </w:t>
      </w:r>
    </w:p>
    <w:p w14:paraId="6D71FFF0" w14:textId="77777777" w:rsidR="00EC0026" w:rsidRPr="00315CFC" w:rsidRDefault="00EC0026" w:rsidP="004C0314">
      <w:pPr>
        <w:rPr>
          <w:rFonts w:ascii="Helvetica" w:hAnsi="Helvetica"/>
          <w:b/>
          <w:sz w:val="22"/>
          <w:szCs w:val="22"/>
        </w:rPr>
      </w:pPr>
    </w:p>
    <w:p w14:paraId="22C68507" w14:textId="73415DBE" w:rsidR="004C0314" w:rsidRPr="007245EC" w:rsidRDefault="00EF4BE4" w:rsidP="00EF4BE4">
      <w:pPr>
        <w:rPr>
          <w:rFonts w:ascii="Helvetica" w:hAnsi="Helvetica"/>
          <w:b/>
          <w:sz w:val="22"/>
          <w:szCs w:val="22"/>
        </w:rPr>
      </w:pPr>
      <w:r w:rsidRPr="007245EC">
        <w:rPr>
          <w:rFonts w:ascii="Helvetica" w:hAnsi="Helvetica"/>
          <w:b/>
          <w:sz w:val="22"/>
          <w:szCs w:val="22"/>
        </w:rPr>
        <w:t>a. Application Deadline</w:t>
      </w:r>
    </w:p>
    <w:p w14:paraId="34EA1331" w14:textId="12F4E860" w:rsidR="004C0314" w:rsidRPr="007245EC" w:rsidRDefault="004C0314" w:rsidP="004C0314">
      <w:pPr>
        <w:rPr>
          <w:rFonts w:ascii="Helvetica" w:hAnsi="Helvetica"/>
          <w:sz w:val="22"/>
          <w:szCs w:val="22"/>
        </w:rPr>
      </w:pPr>
      <w:r w:rsidRPr="007245EC">
        <w:rPr>
          <w:rFonts w:ascii="Helvetica" w:hAnsi="Helvetica"/>
          <w:b/>
          <w:sz w:val="22"/>
          <w:szCs w:val="22"/>
        </w:rPr>
        <w:t xml:space="preserve">Applications must be submitted via the Roxbury Arts Group </w:t>
      </w:r>
      <w:r w:rsidR="00405046" w:rsidRPr="007245EC">
        <w:rPr>
          <w:rFonts w:ascii="Helvetica" w:hAnsi="Helvetica"/>
          <w:b/>
          <w:sz w:val="22"/>
          <w:szCs w:val="22"/>
        </w:rPr>
        <w:t xml:space="preserve">website </w:t>
      </w:r>
      <w:r w:rsidRPr="007245EC">
        <w:rPr>
          <w:rFonts w:ascii="Helvetica" w:hAnsi="Helvetica"/>
          <w:b/>
          <w:sz w:val="22"/>
          <w:szCs w:val="22"/>
        </w:rPr>
        <w:t xml:space="preserve">no later than </w:t>
      </w:r>
      <w:r w:rsidR="00E71B4D" w:rsidRPr="007245EC">
        <w:rPr>
          <w:rFonts w:ascii="Helvetica" w:hAnsi="Helvetica"/>
          <w:b/>
          <w:sz w:val="22"/>
          <w:szCs w:val="22"/>
        </w:rPr>
        <w:t>4 pm</w:t>
      </w:r>
      <w:r w:rsidR="00B24C62" w:rsidRPr="007245EC">
        <w:rPr>
          <w:rFonts w:ascii="Helvetica" w:hAnsi="Helvetica"/>
          <w:b/>
          <w:sz w:val="22"/>
          <w:szCs w:val="22"/>
        </w:rPr>
        <w:t xml:space="preserve"> ON</w:t>
      </w:r>
      <w:r w:rsidR="00D02449" w:rsidRPr="007245EC">
        <w:rPr>
          <w:rFonts w:ascii="Helvetica" w:hAnsi="Helvetica"/>
          <w:b/>
          <w:sz w:val="22"/>
          <w:szCs w:val="22"/>
        </w:rPr>
        <w:t xml:space="preserve"> </w:t>
      </w:r>
      <w:r w:rsidR="00A7789F" w:rsidRPr="007245EC">
        <w:rPr>
          <w:rFonts w:ascii="Helvetica" w:hAnsi="Helvetica"/>
          <w:b/>
          <w:sz w:val="22"/>
          <w:szCs w:val="22"/>
        </w:rPr>
        <w:t xml:space="preserve">Thursday, </w:t>
      </w:r>
      <w:r w:rsidR="00820A1A" w:rsidRPr="007245EC">
        <w:rPr>
          <w:rFonts w:ascii="Helvetica" w:hAnsi="Helvetica"/>
          <w:b/>
          <w:sz w:val="22"/>
          <w:szCs w:val="22"/>
        </w:rPr>
        <w:t>January 11</w:t>
      </w:r>
      <w:r w:rsidR="00820A1A" w:rsidRPr="007245EC">
        <w:rPr>
          <w:rFonts w:ascii="Helvetica" w:hAnsi="Helvetica"/>
          <w:b/>
          <w:sz w:val="22"/>
          <w:szCs w:val="22"/>
          <w:vertAlign w:val="superscript"/>
        </w:rPr>
        <w:t>th</w:t>
      </w:r>
      <w:r w:rsidR="00820A1A" w:rsidRPr="007245EC">
        <w:rPr>
          <w:rFonts w:ascii="Helvetica" w:hAnsi="Helvetica"/>
          <w:b/>
          <w:sz w:val="22"/>
          <w:szCs w:val="22"/>
        </w:rPr>
        <w:t>, 2024</w:t>
      </w:r>
      <w:r w:rsidRPr="007245EC">
        <w:rPr>
          <w:rFonts w:ascii="Helvetica" w:hAnsi="Helvetica"/>
          <w:b/>
          <w:sz w:val="22"/>
          <w:szCs w:val="22"/>
        </w:rPr>
        <w:t>.</w:t>
      </w:r>
      <w:r w:rsidRPr="007245EC">
        <w:rPr>
          <w:rFonts w:ascii="Helvetica" w:hAnsi="Helvetica"/>
          <w:sz w:val="22"/>
          <w:szCs w:val="22"/>
        </w:rPr>
        <w:t xml:space="preserve"> Early submissions are encouraged. Applications received after the deadline will not be accepted. Incomplete, handwritten or ineligible applications will not be considered. </w:t>
      </w:r>
    </w:p>
    <w:p w14:paraId="12EF1ABE" w14:textId="77777777" w:rsidR="004C0314" w:rsidRPr="007245EC" w:rsidRDefault="004C0314" w:rsidP="004C0314">
      <w:pPr>
        <w:rPr>
          <w:rFonts w:ascii="Helvetica" w:hAnsi="Helvetica"/>
          <w:sz w:val="22"/>
          <w:szCs w:val="22"/>
        </w:rPr>
      </w:pPr>
    </w:p>
    <w:p w14:paraId="79E199A0" w14:textId="32FA7E31" w:rsidR="004C0314" w:rsidRPr="007245EC" w:rsidRDefault="00954679" w:rsidP="004C0314">
      <w:pPr>
        <w:rPr>
          <w:rFonts w:ascii="Helvetica" w:hAnsi="Helvetica"/>
          <w:b/>
          <w:sz w:val="22"/>
          <w:szCs w:val="22"/>
        </w:rPr>
      </w:pPr>
      <w:r w:rsidRPr="007245EC">
        <w:rPr>
          <w:rFonts w:ascii="Helvetica" w:hAnsi="Helvetica"/>
          <w:b/>
          <w:sz w:val="22"/>
          <w:szCs w:val="22"/>
        </w:rPr>
        <w:t xml:space="preserve">b. </w:t>
      </w:r>
      <w:r w:rsidR="00EF4BE4" w:rsidRPr="007245EC">
        <w:rPr>
          <w:rFonts w:ascii="Helvetica" w:hAnsi="Helvetica"/>
          <w:b/>
          <w:sz w:val="22"/>
          <w:szCs w:val="22"/>
        </w:rPr>
        <w:t>Where to get an application</w:t>
      </w:r>
    </w:p>
    <w:p w14:paraId="5ECF8E94" w14:textId="41097043" w:rsidR="004C0314" w:rsidRPr="007245EC" w:rsidRDefault="004C0314" w:rsidP="004C0314">
      <w:pPr>
        <w:rPr>
          <w:rFonts w:ascii="Helvetica" w:hAnsi="Helvetica"/>
          <w:sz w:val="22"/>
          <w:szCs w:val="22"/>
        </w:rPr>
      </w:pPr>
      <w:r w:rsidRPr="007245EC">
        <w:rPr>
          <w:rFonts w:ascii="Helvetica" w:hAnsi="Helvetica"/>
          <w:sz w:val="22"/>
          <w:szCs w:val="22"/>
        </w:rPr>
        <w:t xml:space="preserve">A </w:t>
      </w:r>
      <w:r w:rsidR="00AE1C50" w:rsidRPr="007245EC">
        <w:rPr>
          <w:rFonts w:ascii="Helvetica" w:hAnsi="Helvetica"/>
          <w:sz w:val="22"/>
          <w:szCs w:val="22"/>
        </w:rPr>
        <w:t xml:space="preserve">link to the </w:t>
      </w:r>
      <w:r w:rsidR="00820A1A" w:rsidRPr="007245EC">
        <w:rPr>
          <w:rFonts w:ascii="Helvetica" w:hAnsi="Helvetica"/>
          <w:sz w:val="22"/>
          <w:szCs w:val="22"/>
        </w:rPr>
        <w:t>application</w:t>
      </w:r>
      <w:r w:rsidR="00AE1C50" w:rsidRPr="007245EC">
        <w:rPr>
          <w:rFonts w:ascii="Helvetica" w:hAnsi="Helvetica"/>
          <w:sz w:val="22"/>
          <w:szCs w:val="22"/>
        </w:rPr>
        <w:t xml:space="preserve"> is available at</w:t>
      </w:r>
      <w:r w:rsidRPr="007245EC">
        <w:rPr>
          <w:rFonts w:ascii="Helvetica" w:hAnsi="Helvetica"/>
          <w:sz w:val="22"/>
          <w:szCs w:val="22"/>
        </w:rPr>
        <w:t xml:space="preserve"> the Roxbury Arts Group we</w:t>
      </w:r>
      <w:r w:rsidR="00947703" w:rsidRPr="007245EC">
        <w:rPr>
          <w:rFonts w:ascii="Helvetica" w:hAnsi="Helvetica"/>
          <w:sz w:val="22"/>
          <w:szCs w:val="22"/>
        </w:rPr>
        <w:t>b</w:t>
      </w:r>
      <w:r w:rsidRPr="007245EC">
        <w:rPr>
          <w:rFonts w:ascii="Helvetica" w:hAnsi="Helvetica"/>
          <w:sz w:val="22"/>
          <w:szCs w:val="22"/>
        </w:rPr>
        <w:t xml:space="preserve">site at </w:t>
      </w:r>
      <w:hyperlink r:id="rId15" w:history="1">
        <w:r w:rsidRPr="007245EC">
          <w:rPr>
            <w:rStyle w:val="Hyperlink"/>
            <w:rFonts w:ascii="Helvetica" w:hAnsi="Helvetica"/>
            <w:sz w:val="22"/>
            <w:szCs w:val="22"/>
          </w:rPr>
          <w:t>www.roxburyartsgroup.org</w:t>
        </w:r>
      </w:hyperlink>
      <w:r w:rsidR="00405046" w:rsidRPr="007245EC">
        <w:rPr>
          <w:rFonts w:ascii="Helvetica" w:hAnsi="Helvetica"/>
          <w:sz w:val="22"/>
          <w:szCs w:val="22"/>
        </w:rPr>
        <w:t xml:space="preserve"> under the Opportunities menu. </w:t>
      </w:r>
      <w:r w:rsidRPr="007245EC">
        <w:rPr>
          <w:rFonts w:ascii="Helvetica" w:hAnsi="Helvetica"/>
          <w:sz w:val="22"/>
          <w:szCs w:val="22"/>
        </w:rPr>
        <w:t xml:space="preserve">Guidelines and </w:t>
      </w:r>
      <w:r w:rsidR="00AE1C50" w:rsidRPr="007245EC">
        <w:rPr>
          <w:rFonts w:ascii="Helvetica" w:hAnsi="Helvetica"/>
          <w:sz w:val="22"/>
          <w:szCs w:val="22"/>
        </w:rPr>
        <w:t xml:space="preserve">a link to the </w:t>
      </w:r>
      <w:r w:rsidRPr="007245EC">
        <w:rPr>
          <w:rFonts w:ascii="Helvetica" w:hAnsi="Helvetica"/>
          <w:sz w:val="22"/>
          <w:szCs w:val="22"/>
        </w:rPr>
        <w:t>applications can also be emailed to you upon request.</w:t>
      </w:r>
    </w:p>
    <w:p w14:paraId="5B9D9C8E" w14:textId="77777777" w:rsidR="00BF2AD4" w:rsidRPr="007245EC" w:rsidRDefault="00BF2AD4" w:rsidP="004C0314">
      <w:pPr>
        <w:rPr>
          <w:rFonts w:ascii="Helvetica" w:hAnsi="Helvetica"/>
          <w:sz w:val="22"/>
          <w:szCs w:val="22"/>
        </w:rPr>
      </w:pPr>
    </w:p>
    <w:p w14:paraId="34B36D0C" w14:textId="626B3767" w:rsidR="00954679" w:rsidRPr="007245EC" w:rsidRDefault="00954679" w:rsidP="004C0314">
      <w:pPr>
        <w:rPr>
          <w:rFonts w:ascii="Helvetica" w:hAnsi="Helvetica"/>
          <w:b/>
          <w:sz w:val="22"/>
          <w:szCs w:val="22"/>
        </w:rPr>
      </w:pPr>
      <w:r w:rsidRPr="007245EC">
        <w:rPr>
          <w:rFonts w:ascii="Helvetica" w:hAnsi="Helvetica"/>
          <w:b/>
          <w:sz w:val="22"/>
          <w:szCs w:val="22"/>
        </w:rPr>
        <w:t>c. Drafts Deadline</w:t>
      </w:r>
    </w:p>
    <w:p w14:paraId="1D09A42A" w14:textId="1026D524" w:rsidR="00925154" w:rsidRPr="007245EC" w:rsidRDefault="00BF2AD4" w:rsidP="00B21922">
      <w:pPr>
        <w:rPr>
          <w:rFonts w:ascii="Helvetica" w:hAnsi="Helvetica"/>
          <w:sz w:val="22"/>
          <w:szCs w:val="22"/>
        </w:rPr>
      </w:pPr>
      <w:r w:rsidRPr="007245EC">
        <w:rPr>
          <w:rFonts w:ascii="Helvetica" w:hAnsi="Helvetica"/>
          <w:sz w:val="22"/>
          <w:szCs w:val="22"/>
        </w:rPr>
        <w:t xml:space="preserve">If you wish to have the Roxbury Arts Group staff review a draft of your request, you may schedule a meeting either in person or by phone. Reviewing an applicant’s draft proposal is for the purpose of providing technical assistance and does not guarantee that it will receive funding. Drafts must be submitted prior to meeting with Roxbury Arts Group staff. The </w:t>
      </w:r>
      <w:r w:rsidR="00820A1A" w:rsidRPr="007245EC">
        <w:rPr>
          <w:rFonts w:ascii="Helvetica" w:hAnsi="Helvetica"/>
          <w:sz w:val="22"/>
          <w:szCs w:val="22"/>
        </w:rPr>
        <w:t>earlie</w:t>
      </w:r>
      <w:r w:rsidR="00405046" w:rsidRPr="007245EC">
        <w:rPr>
          <w:rFonts w:ascii="Helvetica" w:hAnsi="Helvetica"/>
          <w:sz w:val="22"/>
          <w:szCs w:val="22"/>
        </w:rPr>
        <w:t>st</w:t>
      </w:r>
      <w:r w:rsidR="00820A1A" w:rsidRPr="007245EC">
        <w:rPr>
          <w:rFonts w:ascii="Helvetica" w:hAnsi="Helvetica"/>
          <w:sz w:val="22"/>
          <w:szCs w:val="22"/>
        </w:rPr>
        <w:t xml:space="preserve"> you may</w:t>
      </w:r>
      <w:r w:rsidRPr="007245EC">
        <w:rPr>
          <w:rFonts w:ascii="Helvetica" w:hAnsi="Helvetica"/>
          <w:sz w:val="22"/>
          <w:szCs w:val="22"/>
        </w:rPr>
        <w:t xml:space="preserve"> submit</w:t>
      </w:r>
      <w:r w:rsidR="00820A1A" w:rsidRPr="007245EC">
        <w:rPr>
          <w:rFonts w:ascii="Helvetica" w:hAnsi="Helvetica"/>
          <w:sz w:val="22"/>
          <w:szCs w:val="22"/>
        </w:rPr>
        <w:t xml:space="preserve"> </w:t>
      </w:r>
      <w:r w:rsidRPr="007245EC">
        <w:rPr>
          <w:rFonts w:ascii="Helvetica" w:hAnsi="Helvetica"/>
          <w:sz w:val="22"/>
          <w:szCs w:val="22"/>
        </w:rPr>
        <w:t xml:space="preserve">a draft for review is </w:t>
      </w:r>
      <w:r w:rsidR="00A7789F" w:rsidRPr="007245EC">
        <w:rPr>
          <w:rFonts w:ascii="Helvetica" w:hAnsi="Helvetica"/>
          <w:b/>
          <w:sz w:val="22"/>
          <w:szCs w:val="22"/>
        </w:rPr>
        <w:t>Tu</w:t>
      </w:r>
      <w:r w:rsidR="00820A1A" w:rsidRPr="007245EC">
        <w:rPr>
          <w:rFonts w:ascii="Helvetica" w:hAnsi="Helvetica"/>
          <w:b/>
          <w:sz w:val="22"/>
          <w:szCs w:val="22"/>
        </w:rPr>
        <w:t>e</w:t>
      </w:r>
      <w:r w:rsidR="00A7789F" w:rsidRPr="007245EC">
        <w:rPr>
          <w:rFonts w:ascii="Helvetica" w:hAnsi="Helvetica"/>
          <w:b/>
          <w:sz w:val="22"/>
          <w:szCs w:val="22"/>
        </w:rPr>
        <w:t>sday</w:t>
      </w:r>
      <w:r w:rsidR="00820A1A" w:rsidRPr="007245EC">
        <w:rPr>
          <w:rFonts w:ascii="Helvetica" w:hAnsi="Helvetica"/>
          <w:b/>
          <w:sz w:val="22"/>
          <w:szCs w:val="22"/>
        </w:rPr>
        <w:t>, December 5th</w:t>
      </w:r>
      <w:r w:rsidR="00EB0304" w:rsidRPr="007245EC">
        <w:rPr>
          <w:rFonts w:ascii="Helvetica" w:hAnsi="Helvetica"/>
          <w:b/>
          <w:sz w:val="22"/>
          <w:szCs w:val="22"/>
        </w:rPr>
        <w:t>,</w:t>
      </w:r>
      <w:r w:rsidR="00570DC5" w:rsidRPr="007245EC">
        <w:rPr>
          <w:rFonts w:ascii="Helvetica" w:hAnsi="Helvetica"/>
          <w:b/>
          <w:sz w:val="22"/>
          <w:szCs w:val="22"/>
        </w:rPr>
        <w:t xml:space="preserve"> </w:t>
      </w:r>
      <w:r w:rsidR="00976283" w:rsidRPr="007245EC">
        <w:rPr>
          <w:rFonts w:ascii="Helvetica" w:hAnsi="Helvetica"/>
          <w:b/>
          <w:sz w:val="22"/>
          <w:szCs w:val="22"/>
        </w:rPr>
        <w:t>202</w:t>
      </w:r>
      <w:r w:rsidR="00B21922" w:rsidRPr="007245EC">
        <w:rPr>
          <w:rFonts w:ascii="Helvetica" w:hAnsi="Helvetica"/>
          <w:b/>
          <w:sz w:val="22"/>
          <w:szCs w:val="22"/>
        </w:rPr>
        <w:t>3</w:t>
      </w:r>
      <w:r w:rsidR="00570DC5" w:rsidRPr="007245EC">
        <w:rPr>
          <w:rFonts w:ascii="Helvetica" w:hAnsi="Helvetica"/>
          <w:b/>
          <w:sz w:val="22"/>
          <w:szCs w:val="22"/>
        </w:rPr>
        <w:t>.</w:t>
      </w:r>
      <w:r w:rsidR="00820A1A" w:rsidRPr="007245EC">
        <w:rPr>
          <w:rFonts w:ascii="Helvetica" w:hAnsi="Helvetica"/>
          <w:b/>
          <w:sz w:val="22"/>
          <w:szCs w:val="22"/>
        </w:rPr>
        <w:t xml:space="preserve"> Draft reviews close January 2</w:t>
      </w:r>
      <w:r w:rsidR="00820A1A" w:rsidRPr="007245EC">
        <w:rPr>
          <w:rFonts w:ascii="Helvetica" w:hAnsi="Helvetica"/>
          <w:b/>
          <w:sz w:val="22"/>
          <w:szCs w:val="22"/>
          <w:vertAlign w:val="superscript"/>
        </w:rPr>
        <w:t>nd</w:t>
      </w:r>
      <w:r w:rsidR="005B167A" w:rsidRPr="007245EC">
        <w:rPr>
          <w:rFonts w:ascii="Helvetica" w:hAnsi="Helvetica"/>
          <w:b/>
          <w:sz w:val="22"/>
          <w:szCs w:val="22"/>
        </w:rPr>
        <w:t>, 2024.</w:t>
      </w:r>
    </w:p>
    <w:p w14:paraId="3079E88A" w14:textId="77777777" w:rsidR="008A7FB1" w:rsidRPr="007245EC" w:rsidRDefault="008A7FB1" w:rsidP="008A7FB1">
      <w:pPr>
        <w:rPr>
          <w:rFonts w:ascii="Helvetica" w:hAnsi="Helvetica"/>
          <w:sz w:val="22"/>
          <w:szCs w:val="22"/>
        </w:rPr>
      </w:pPr>
    </w:p>
    <w:p w14:paraId="0D012D18" w14:textId="04F79BA5" w:rsidR="008A7FB1" w:rsidRPr="007245EC" w:rsidRDefault="008A7FB1" w:rsidP="008A7FB1">
      <w:pPr>
        <w:pStyle w:val="ListParagraph"/>
        <w:numPr>
          <w:ilvl w:val="0"/>
          <w:numId w:val="48"/>
        </w:numPr>
        <w:rPr>
          <w:rFonts w:ascii="Helvetica" w:hAnsi="Helvetica"/>
          <w:sz w:val="22"/>
          <w:szCs w:val="22"/>
        </w:rPr>
      </w:pPr>
      <w:r w:rsidRPr="007245EC">
        <w:rPr>
          <w:rFonts w:ascii="Helvetica" w:hAnsi="Helvetica"/>
          <w:b/>
          <w:bCs/>
          <w:sz w:val="22"/>
          <w:szCs w:val="22"/>
        </w:rPr>
        <w:t>Information Sessions</w:t>
      </w:r>
      <w:r w:rsidRPr="007245EC">
        <w:rPr>
          <w:rFonts w:ascii="Helvetica" w:hAnsi="Helvetica"/>
          <w:sz w:val="22"/>
          <w:szCs w:val="22"/>
        </w:rPr>
        <w:t xml:space="preserve"> </w:t>
      </w:r>
    </w:p>
    <w:p w14:paraId="012B9C22" w14:textId="10A194F2" w:rsidR="008A7FB1" w:rsidRPr="007245EC" w:rsidRDefault="008A7FB1" w:rsidP="008A7FB1">
      <w:pPr>
        <w:rPr>
          <w:rFonts w:ascii="Helvetica" w:hAnsi="Helvetica"/>
          <w:sz w:val="22"/>
          <w:szCs w:val="22"/>
        </w:rPr>
      </w:pPr>
      <w:r w:rsidRPr="007245EC">
        <w:rPr>
          <w:rFonts w:ascii="Helvetica" w:hAnsi="Helvetica"/>
          <w:sz w:val="22"/>
          <w:szCs w:val="22"/>
        </w:rPr>
        <w:t xml:space="preserve">All applicants, even those that have received funding in the past, </w:t>
      </w:r>
      <w:r w:rsidRPr="007245EC">
        <w:rPr>
          <w:rFonts w:ascii="Helvetica" w:hAnsi="Helvetica"/>
          <w:b/>
          <w:sz w:val="22"/>
          <w:szCs w:val="22"/>
        </w:rPr>
        <w:t>MUST</w:t>
      </w:r>
      <w:r w:rsidRPr="007245EC">
        <w:rPr>
          <w:rFonts w:ascii="Helvetica" w:hAnsi="Helvetica"/>
          <w:sz w:val="22"/>
          <w:szCs w:val="22"/>
        </w:rPr>
        <w:t xml:space="preserve"> meet either in person, digitally or by phone with Roxbury Arts Group staff to discuss your project. An in-depth review of the guidelines and application will be presented at a series of Grant Information Sessions. </w:t>
      </w:r>
      <w:r w:rsidR="00405046" w:rsidRPr="007245EC">
        <w:rPr>
          <w:rFonts w:ascii="Helvetica" w:hAnsi="Helvetica"/>
          <w:sz w:val="22"/>
          <w:szCs w:val="22"/>
        </w:rPr>
        <w:t xml:space="preserve">The individual responsible for completing the grant application is encouraged to attend. </w:t>
      </w:r>
      <w:r w:rsidRPr="007245EC">
        <w:rPr>
          <w:rFonts w:ascii="Helvetica" w:hAnsi="Helvetica"/>
          <w:sz w:val="22"/>
          <w:szCs w:val="22"/>
        </w:rPr>
        <w:t xml:space="preserve">Applicants who are unable to attend a meeting may request a meeting with the </w:t>
      </w:r>
      <w:r w:rsidR="00405046" w:rsidRPr="007245EC">
        <w:rPr>
          <w:rFonts w:ascii="Helvetica" w:hAnsi="Helvetica"/>
          <w:sz w:val="22"/>
          <w:szCs w:val="22"/>
        </w:rPr>
        <w:t>Creative Opportunities</w:t>
      </w:r>
      <w:r w:rsidRPr="007245EC">
        <w:rPr>
          <w:rFonts w:ascii="Helvetica" w:hAnsi="Helvetica"/>
          <w:sz w:val="22"/>
          <w:szCs w:val="22"/>
        </w:rPr>
        <w:t xml:space="preserve"> Coordinator. </w:t>
      </w:r>
    </w:p>
    <w:p w14:paraId="0111707D" w14:textId="77777777" w:rsidR="008A7FB1" w:rsidRPr="007245EC" w:rsidRDefault="008A7FB1" w:rsidP="008A7FB1">
      <w:pPr>
        <w:rPr>
          <w:rFonts w:ascii="Helvetica" w:hAnsi="Helvetica"/>
          <w:sz w:val="22"/>
          <w:szCs w:val="22"/>
        </w:rPr>
      </w:pPr>
    </w:p>
    <w:p w14:paraId="15151E5E" w14:textId="77777777" w:rsidR="008A7FB1" w:rsidRPr="007245EC" w:rsidRDefault="008A7FB1" w:rsidP="008A7FB1">
      <w:pPr>
        <w:rPr>
          <w:rFonts w:ascii="Helvetica" w:hAnsi="Helvetica"/>
          <w:sz w:val="22"/>
          <w:szCs w:val="22"/>
        </w:rPr>
      </w:pPr>
      <w:r w:rsidRPr="007245EC">
        <w:rPr>
          <w:rFonts w:ascii="Helvetica" w:hAnsi="Helvetica"/>
          <w:sz w:val="22"/>
          <w:szCs w:val="22"/>
        </w:rPr>
        <w:t>Grant Information Sessions have been scheduled at the following dates and times:</w:t>
      </w:r>
    </w:p>
    <w:p w14:paraId="76EA3967" w14:textId="77777777" w:rsidR="008048B1" w:rsidRPr="007245EC" w:rsidRDefault="008048B1" w:rsidP="008A7FB1">
      <w:pPr>
        <w:ind w:right="-180"/>
        <w:rPr>
          <w:rFonts w:ascii="Helvetica" w:hAnsi="Helvetica"/>
          <w:sz w:val="22"/>
          <w:szCs w:val="22"/>
        </w:rPr>
      </w:pPr>
    </w:p>
    <w:p w14:paraId="3876DD5E" w14:textId="77777777" w:rsidR="008048B1" w:rsidRPr="007245EC" w:rsidRDefault="008048B1" w:rsidP="008048B1">
      <w:pPr>
        <w:rPr>
          <w:rFonts w:ascii="Helvetica" w:hAnsi="Helvetica"/>
          <w:b/>
          <w:sz w:val="22"/>
          <w:szCs w:val="22"/>
        </w:rPr>
      </w:pPr>
      <w:r w:rsidRPr="007245EC">
        <w:rPr>
          <w:rFonts w:ascii="Helvetica" w:hAnsi="Helvetica"/>
          <w:b/>
          <w:sz w:val="22"/>
          <w:szCs w:val="22"/>
        </w:rPr>
        <w:t>In Person Sessions:</w:t>
      </w:r>
    </w:p>
    <w:p w14:paraId="431741FB" w14:textId="77777777" w:rsidR="008048B1" w:rsidRPr="007245EC" w:rsidRDefault="008048B1" w:rsidP="008048B1">
      <w:pPr>
        <w:rPr>
          <w:rFonts w:ascii="Helvetica" w:hAnsi="Helvetica"/>
          <w:sz w:val="22"/>
          <w:szCs w:val="22"/>
        </w:rPr>
      </w:pPr>
    </w:p>
    <w:p w14:paraId="6E4B040F"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Wednesday, November 8, 2023, 5:30pm, William B Ogden Free Library, 42 Gardiner Place, Walton, NY, 13856</w:t>
      </w:r>
    </w:p>
    <w:p w14:paraId="4EE7B766" w14:textId="29275A2B" w:rsidR="008048B1" w:rsidRPr="007245EC" w:rsidRDefault="008048B1" w:rsidP="008048B1">
      <w:pPr>
        <w:shd w:val="clear" w:color="auto" w:fill="FFFFFF"/>
        <w:rPr>
          <w:rFonts w:ascii="Roboto" w:hAnsi="Roboto"/>
          <w:color w:val="202124"/>
          <w:sz w:val="22"/>
          <w:szCs w:val="22"/>
        </w:rPr>
      </w:pPr>
      <w:r w:rsidRPr="007245EC">
        <w:rPr>
          <w:rFonts w:ascii="Helvetica" w:hAnsi="Helvetica"/>
          <w:sz w:val="22"/>
          <w:szCs w:val="22"/>
        </w:rPr>
        <w:t xml:space="preserve">Thursday, November 9, 2023, 6pm, The </w:t>
      </w:r>
      <w:proofErr w:type="spellStart"/>
      <w:r w:rsidRPr="007245EC">
        <w:rPr>
          <w:rFonts w:ascii="Helvetica" w:hAnsi="Helvetica"/>
          <w:sz w:val="22"/>
          <w:szCs w:val="22"/>
        </w:rPr>
        <w:t>Camptons</w:t>
      </w:r>
      <w:proofErr w:type="spellEnd"/>
      <w:r w:rsidRPr="007245EC">
        <w:rPr>
          <w:rFonts w:ascii="Helvetica" w:hAnsi="Helvetica"/>
          <w:sz w:val="22"/>
          <w:szCs w:val="22"/>
        </w:rPr>
        <w:t xml:space="preserve"> Gallery, </w:t>
      </w:r>
      <w:r w:rsidR="007245EC" w:rsidRPr="007245EC">
        <w:rPr>
          <w:rFonts w:ascii="Helvetica" w:hAnsi="Helvetica"/>
          <w:color w:val="000000"/>
          <w:sz w:val="22"/>
          <w:szCs w:val="22"/>
        </w:rPr>
        <w:t>158 East Front Street,</w:t>
      </w:r>
      <w:r w:rsidRPr="007245EC">
        <w:rPr>
          <w:rFonts w:ascii="Helvetica" w:hAnsi="Helvetica"/>
          <w:sz w:val="22"/>
          <w:szCs w:val="22"/>
        </w:rPr>
        <w:t xml:space="preserve"> Hancock, NY, 13783 </w:t>
      </w:r>
    </w:p>
    <w:p w14:paraId="2A7398F3"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Saturday, November 11, 2023, 2pm, Roxbury Arts Group, 5025 Vega Mountain Road, Roxbury, NY, 12474</w:t>
      </w:r>
    </w:p>
    <w:p w14:paraId="2FBF7466"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Thursday, November 16, 2023, 2pm, Headwaters Arts Center, 66 Main Street Stamford, NY, 12167</w:t>
      </w:r>
    </w:p>
    <w:p w14:paraId="5EE149E4"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Tuesday, November 21, 2023, 6pm, Sidney Memorial Library, 8 River Street, Sidney, NY, 13838</w:t>
      </w:r>
    </w:p>
    <w:p w14:paraId="03DC8BB2" w14:textId="77777777" w:rsidR="008048B1" w:rsidRPr="007245EC" w:rsidRDefault="008048B1" w:rsidP="008048B1">
      <w:pPr>
        <w:rPr>
          <w:rFonts w:ascii="Helvetica" w:hAnsi="Helvetica"/>
          <w:b/>
          <w:sz w:val="22"/>
          <w:szCs w:val="22"/>
        </w:rPr>
      </w:pPr>
    </w:p>
    <w:p w14:paraId="3EE7D34D" w14:textId="77777777" w:rsidR="008048B1" w:rsidRPr="007245EC" w:rsidRDefault="008048B1" w:rsidP="008048B1">
      <w:pPr>
        <w:rPr>
          <w:rFonts w:ascii="Helvetica" w:hAnsi="Helvetica"/>
          <w:b/>
          <w:sz w:val="22"/>
          <w:szCs w:val="22"/>
        </w:rPr>
      </w:pPr>
      <w:r w:rsidRPr="007245EC">
        <w:rPr>
          <w:rFonts w:ascii="Helvetica" w:hAnsi="Helvetica"/>
          <w:b/>
          <w:sz w:val="22"/>
          <w:szCs w:val="22"/>
        </w:rPr>
        <w:t>Online Sessions:</w:t>
      </w:r>
    </w:p>
    <w:p w14:paraId="5EA20E2F"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ab/>
      </w:r>
    </w:p>
    <w:p w14:paraId="0A06F96B"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Saturday, October 28, 2023, 2pm, Zoom</w:t>
      </w:r>
    </w:p>
    <w:p w14:paraId="489B3744"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Wednesday, November 1, 2023, 2pm, Zoom</w:t>
      </w:r>
    </w:p>
    <w:p w14:paraId="05A40ACA" w14:textId="77777777" w:rsidR="008048B1" w:rsidRPr="007245EC" w:rsidRDefault="008048B1" w:rsidP="008048B1">
      <w:pPr>
        <w:ind w:right="-180"/>
        <w:rPr>
          <w:rFonts w:ascii="Helvetica" w:hAnsi="Helvetica"/>
          <w:b/>
          <w:bCs/>
          <w:sz w:val="22"/>
          <w:szCs w:val="22"/>
        </w:rPr>
      </w:pPr>
      <w:r w:rsidRPr="007245EC">
        <w:rPr>
          <w:rFonts w:ascii="Helvetica" w:hAnsi="Helvetica"/>
          <w:sz w:val="22"/>
          <w:szCs w:val="22"/>
        </w:rPr>
        <w:t xml:space="preserve">Friday, November 3, 2023, 5pm, Zoom -  </w:t>
      </w:r>
      <w:r w:rsidRPr="007245EC">
        <w:rPr>
          <w:rFonts w:ascii="Helvetica" w:hAnsi="Helvetica"/>
          <w:b/>
          <w:bCs/>
          <w:sz w:val="22"/>
          <w:szCs w:val="22"/>
        </w:rPr>
        <w:t>Individual Artist Session</w:t>
      </w:r>
    </w:p>
    <w:p w14:paraId="013EAE1F" w14:textId="77777777" w:rsidR="008048B1" w:rsidRPr="007245EC" w:rsidRDefault="008048B1" w:rsidP="008048B1">
      <w:pPr>
        <w:ind w:right="-180"/>
        <w:rPr>
          <w:rFonts w:ascii="Helvetica" w:hAnsi="Helvetica"/>
          <w:sz w:val="22"/>
          <w:szCs w:val="22"/>
        </w:rPr>
      </w:pPr>
      <w:r w:rsidRPr="007245EC">
        <w:rPr>
          <w:rFonts w:ascii="Helvetica" w:hAnsi="Helvetica"/>
          <w:sz w:val="22"/>
          <w:szCs w:val="22"/>
        </w:rPr>
        <w:t>Tuesday, November 14, 2023, 6:30, Zoom</w:t>
      </w:r>
    </w:p>
    <w:p w14:paraId="1FD57317" w14:textId="77777777" w:rsidR="008A7FB1" w:rsidRPr="007245EC" w:rsidRDefault="008A7FB1" w:rsidP="008A7FB1">
      <w:pPr>
        <w:ind w:right="-180"/>
        <w:rPr>
          <w:rFonts w:ascii="Helvetica" w:hAnsi="Helvetica"/>
          <w:sz w:val="22"/>
          <w:szCs w:val="22"/>
        </w:rPr>
      </w:pPr>
    </w:p>
    <w:p w14:paraId="3B8FD4E1" w14:textId="3BE8A7A8" w:rsidR="00925154" w:rsidRPr="007245EC" w:rsidRDefault="00925154" w:rsidP="008A7FB1">
      <w:pPr>
        <w:pStyle w:val="ListParagraph"/>
        <w:numPr>
          <w:ilvl w:val="1"/>
          <w:numId w:val="22"/>
        </w:numPr>
        <w:rPr>
          <w:rFonts w:ascii="Helvetica" w:hAnsi="Helvetica"/>
          <w:b/>
          <w:bCs/>
          <w:sz w:val="22"/>
          <w:szCs w:val="22"/>
        </w:rPr>
      </w:pPr>
      <w:r w:rsidRPr="007245EC">
        <w:rPr>
          <w:rFonts w:ascii="Helvetica" w:hAnsi="Helvetica"/>
          <w:b/>
          <w:bCs/>
          <w:sz w:val="22"/>
          <w:szCs w:val="22"/>
        </w:rPr>
        <w:t xml:space="preserve">Budget </w:t>
      </w:r>
      <w:r w:rsidR="008377A4" w:rsidRPr="007245EC">
        <w:rPr>
          <w:rFonts w:ascii="Helvetica" w:hAnsi="Helvetica"/>
          <w:b/>
          <w:bCs/>
          <w:sz w:val="22"/>
          <w:szCs w:val="22"/>
        </w:rPr>
        <w:t xml:space="preserve">and </w:t>
      </w:r>
      <w:r w:rsidR="008377A4" w:rsidRPr="007245EC">
        <w:rPr>
          <w:rFonts w:ascii="Helvetica" w:hAnsi="Helvetica"/>
          <w:b/>
          <w:sz w:val="22"/>
          <w:szCs w:val="22"/>
        </w:rPr>
        <w:t>Matching Funding</w:t>
      </w:r>
    </w:p>
    <w:p w14:paraId="75AD4FBC" w14:textId="020A2744" w:rsidR="008377A4" w:rsidRPr="007245EC" w:rsidRDefault="00925154" w:rsidP="008377A4">
      <w:pPr>
        <w:rPr>
          <w:rFonts w:ascii="Helvetica" w:eastAsia="Calibri" w:hAnsi="Helvetica" w:cs="Calibri"/>
          <w:sz w:val="22"/>
          <w:szCs w:val="22"/>
        </w:rPr>
      </w:pPr>
      <w:r w:rsidRPr="007245EC">
        <w:rPr>
          <w:rFonts w:ascii="Helvetica" w:eastAsia="Calibri" w:hAnsi="Helvetica" w:cs="Calibri"/>
          <w:sz w:val="22"/>
          <w:szCs w:val="22"/>
        </w:rPr>
        <w:t xml:space="preserve">Applications must include information on how grant funds will be spent, preferably in a spreadsheet. The budget breakdown must include the grant request amount and how funds will be spent. </w:t>
      </w:r>
      <w:r w:rsidR="008377A4" w:rsidRPr="007245EC">
        <w:rPr>
          <w:rFonts w:ascii="Helvetica" w:hAnsi="Helvetica"/>
          <w:sz w:val="22"/>
          <w:szCs w:val="22"/>
        </w:rPr>
        <w:t xml:space="preserve">The Delaware County Arts Grant is not intended to cover the complete cost of the proposed project. </w:t>
      </w:r>
      <w:r w:rsidR="008377A4" w:rsidRPr="007245EC">
        <w:rPr>
          <w:rFonts w:ascii="Helvetica" w:hAnsi="Helvetica"/>
          <w:b/>
          <w:sz w:val="22"/>
          <w:szCs w:val="22"/>
        </w:rPr>
        <w:t>10%</w:t>
      </w:r>
      <w:r w:rsidR="008377A4" w:rsidRPr="007245EC">
        <w:rPr>
          <w:rFonts w:ascii="Helvetica" w:hAnsi="Helvetica"/>
          <w:sz w:val="22"/>
          <w:szCs w:val="22"/>
        </w:rPr>
        <w:t xml:space="preserve"> of the proposed project income must come from other funding sources. This can include planned in-kind contributions (non-monetary), cash contributions, cash income, or a combination of both. </w:t>
      </w:r>
      <w:r w:rsidR="008377A4" w:rsidRPr="007245EC">
        <w:rPr>
          <w:rFonts w:ascii="Helvetica" w:hAnsi="Helvetica"/>
          <w:b/>
          <w:bCs/>
          <w:sz w:val="22"/>
          <w:szCs w:val="22"/>
        </w:rPr>
        <w:t>Your project budget must demonstrate that a minimum of 10% of your funding must be matching funds or in-kind donations</w:t>
      </w:r>
      <w:r w:rsidR="008377A4" w:rsidRPr="007245EC">
        <w:rPr>
          <w:rFonts w:ascii="Helvetica" w:hAnsi="Helvetica"/>
          <w:i/>
          <w:iCs/>
          <w:color w:val="808080" w:themeColor="background1" w:themeShade="80"/>
          <w:sz w:val="22"/>
          <w:szCs w:val="22"/>
        </w:rPr>
        <w:t xml:space="preserve">. </w:t>
      </w:r>
      <w:r w:rsidR="008377A4" w:rsidRPr="007245EC">
        <w:rPr>
          <w:rFonts w:ascii="Helvetica" w:hAnsi="Helvetica"/>
          <w:sz w:val="22"/>
          <w:szCs w:val="22"/>
        </w:rPr>
        <w:t xml:space="preserve">You may apply for a maximum of 90% of the total cost of your proposed project for the Community Arts Grant and Creative Learning Grants. </w:t>
      </w:r>
      <w:r w:rsidR="008377A4" w:rsidRPr="007245EC">
        <w:rPr>
          <w:rFonts w:ascii="Helvetica" w:hAnsi="Helvetica"/>
          <w:color w:val="000000" w:themeColor="text1"/>
          <w:sz w:val="22"/>
          <w:szCs w:val="22"/>
        </w:rPr>
        <w:t>No match is required for Individual Artist Grants.</w:t>
      </w:r>
    </w:p>
    <w:p w14:paraId="2889347B" w14:textId="77777777" w:rsidR="008A7FB1" w:rsidRPr="007245EC" w:rsidRDefault="008A7FB1" w:rsidP="008A7FB1">
      <w:pPr>
        <w:rPr>
          <w:rFonts w:ascii="Helvetica" w:hAnsi="Helvetica"/>
          <w:sz w:val="22"/>
          <w:szCs w:val="22"/>
        </w:rPr>
      </w:pPr>
    </w:p>
    <w:p w14:paraId="32AF0C88" w14:textId="77777777" w:rsidR="008A7FB1" w:rsidRPr="00315CFC" w:rsidRDefault="008A7FB1" w:rsidP="008A7FB1">
      <w:pPr>
        <w:ind w:left="360"/>
        <w:rPr>
          <w:rFonts w:ascii="Helvetica" w:hAnsi="Helvetica"/>
          <w:b/>
          <w:sz w:val="22"/>
          <w:szCs w:val="22"/>
          <w:u w:val="single"/>
        </w:rPr>
      </w:pPr>
      <w:r w:rsidRPr="007245EC">
        <w:rPr>
          <w:rFonts w:ascii="Helvetica" w:hAnsi="Helvetica"/>
          <w:b/>
          <w:sz w:val="22"/>
          <w:szCs w:val="22"/>
          <w:u w:val="single"/>
        </w:rPr>
        <w:t>The address on the application MUST BE A DELAWARE COUNTY ADDRESS - NO EXCEPTIONS.</w:t>
      </w:r>
    </w:p>
    <w:p w14:paraId="00807994" w14:textId="77777777" w:rsidR="008A7FB1" w:rsidRPr="00315CFC" w:rsidRDefault="008A7FB1" w:rsidP="008A7FB1">
      <w:pPr>
        <w:ind w:left="360"/>
        <w:rPr>
          <w:rFonts w:ascii="Helvetica" w:hAnsi="Helvetica"/>
          <w:sz w:val="22"/>
          <w:szCs w:val="22"/>
        </w:rPr>
      </w:pPr>
    </w:p>
    <w:p w14:paraId="5BC4D0C5" w14:textId="77777777" w:rsidR="008A7FB1" w:rsidRPr="00315CFC" w:rsidRDefault="008A7FB1" w:rsidP="008A7FB1">
      <w:pPr>
        <w:ind w:left="360"/>
        <w:rPr>
          <w:rFonts w:ascii="Helvetica" w:hAnsi="Helvetica"/>
          <w:sz w:val="22"/>
          <w:szCs w:val="22"/>
        </w:rPr>
      </w:pPr>
      <w:r w:rsidRPr="00315CFC">
        <w:rPr>
          <w:rFonts w:ascii="Helvetica" w:hAnsi="Helvetica"/>
          <w:b/>
          <w:sz w:val="22"/>
          <w:szCs w:val="22"/>
        </w:rPr>
        <w:t xml:space="preserve">NOTE: </w:t>
      </w:r>
      <w:r w:rsidRPr="00315CFC">
        <w:rPr>
          <w:rFonts w:ascii="Helvetica" w:hAnsi="Helvetica"/>
          <w:sz w:val="22"/>
          <w:szCs w:val="22"/>
        </w:rPr>
        <w:t>A New York State Tax Exemption Certificate from the Department of Taxation and Finance is NOT considered proof of non-profit status and should not be submitted.</w:t>
      </w:r>
    </w:p>
    <w:p w14:paraId="2D35A8E5" w14:textId="77777777" w:rsidR="008377A4" w:rsidRPr="00315CFC" w:rsidRDefault="008377A4" w:rsidP="008377A4">
      <w:pPr>
        <w:rPr>
          <w:rFonts w:ascii="Helvetica" w:hAnsi="Helvetica"/>
          <w:sz w:val="22"/>
          <w:szCs w:val="22"/>
        </w:rPr>
      </w:pPr>
    </w:p>
    <w:p w14:paraId="2C824206" w14:textId="390C71ED" w:rsidR="008A7FB1" w:rsidRPr="000A028C" w:rsidRDefault="008A7FB1" w:rsidP="000A028C">
      <w:pPr>
        <w:pStyle w:val="ListParagraph"/>
        <w:numPr>
          <w:ilvl w:val="1"/>
          <w:numId w:val="22"/>
        </w:numPr>
        <w:rPr>
          <w:rFonts w:ascii="Helvetica" w:hAnsi="Helvetica"/>
          <w:b/>
          <w:sz w:val="22"/>
          <w:szCs w:val="22"/>
        </w:rPr>
      </w:pPr>
      <w:r w:rsidRPr="000A028C">
        <w:rPr>
          <w:rFonts w:ascii="Helvetica" w:hAnsi="Helvetica"/>
          <w:b/>
          <w:sz w:val="22"/>
          <w:szCs w:val="22"/>
        </w:rPr>
        <w:t>Optional Documents highly recommended:</w:t>
      </w:r>
    </w:p>
    <w:p w14:paraId="1C2BB6E0" w14:textId="77777777" w:rsidR="008A7FB1" w:rsidRPr="00315CFC" w:rsidRDefault="008A7FB1" w:rsidP="008A7FB1">
      <w:pPr>
        <w:numPr>
          <w:ilvl w:val="0"/>
          <w:numId w:val="19"/>
        </w:numPr>
        <w:rPr>
          <w:rFonts w:ascii="Helvetica" w:hAnsi="Helvetica"/>
          <w:sz w:val="22"/>
          <w:szCs w:val="22"/>
        </w:rPr>
      </w:pPr>
      <w:r w:rsidRPr="00315CFC">
        <w:rPr>
          <w:rFonts w:ascii="Helvetica" w:hAnsi="Helvetica"/>
          <w:sz w:val="22"/>
          <w:szCs w:val="22"/>
        </w:rPr>
        <w:t xml:space="preserve">Work samples. </w:t>
      </w:r>
    </w:p>
    <w:p w14:paraId="541368EB" w14:textId="77777777" w:rsidR="008A7FB1" w:rsidRPr="00315CFC" w:rsidRDefault="008A7FB1" w:rsidP="008A7FB1">
      <w:pPr>
        <w:numPr>
          <w:ilvl w:val="0"/>
          <w:numId w:val="19"/>
        </w:numPr>
        <w:rPr>
          <w:rFonts w:ascii="Helvetica" w:hAnsi="Helvetica"/>
          <w:sz w:val="22"/>
          <w:szCs w:val="22"/>
        </w:rPr>
      </w:pPr>
      <w:r w:rsidRPr="00315CFC">
        <w:rPr>
          <w:rFonts w:ascii="Helvetica" w:hAnsi="Helvetica"/>
          <w:sz w:val="22"/>
          <w:szCs w:val="22"/>
        </w:rPr>
        <w:t>Artist Bio’s.</w:t>
      </w:r>
    </w:p>
    <w:p w14:paraId="07ACEC65" w14:textId="77777777" w:rsidR="008A7FB1" w:rsidRPr="00315CFC" w:rsidRDefault="008A7FB1" w:rsidP="008A7FB1">
      <w:pPr>
        <w:numPr>
          <w:ilvl w:val="0"/>
          <w:numId w:val="19"/>
        </w:numPr>
        <w:rPr>
          <w:rFonts w:ascii="Helvetica" w:hAnsi="Helvetica"/>
          <w:sz w:val="22"/>
          <w:szCs w:val="22"/>
        </w:rPr>
      </w:pPr>
      <w:r w:rsidRPr="00315CFC">
        <w:rPr>
          <w:rFonts w:ascii="Helvetica" w:hAnsi="Helvetica"/>
          <w:sz w:val="22"/>
          <w:szCs w:val="22"/>
        </w:rPr>
        <w:t>Artist Statements.</w:t>
      </w:r>
    </w:p>
    <w:p w14:paraId="0FF59D2F" w14:textId="77777777" w:rsidR="008A7FB1" w:rsidRPr="00315CFC" w:rsidRDefault="008A7FB1" w:rsidP="008A7FB1">
      <w:pPr>
        <w:numPr>
          <w:ilvl w:val="0"/>
          <w:numId w:val="19"/>
        </w:numPr>
        <w:rPr>
          <w:rFonts w:ascii="Helvetica" w:hAnsi="Helvetica"/>
          <w:sz w:val="22"/>
          <w:szCs w:val="22"/>
        </w:rPr>
      </w:pPr>
      <w:r w:rsidRPr="00315CFC">
        <w:rPr>
          <w:rFonts w:ascii="Helvetica" w:hAnsi="Helvetica"/>
          <w:sz w:val="22"/>
          <w:szCs w:val="22"/>
        </w:rPr>
        <w:t xml:space="preserve">Links to video clips of performances. </w:t>
      </w:r>
    </w:p>
    <w:p w14:paraId="5C9BDA48" w14:textId="77777777" w:rsidR="008A7FB1" w:rsidRPr="00315CFC" w:rsidRDefault="008A7FB1" w:rsidP="008A7FB1">
      <w:pPr>
        <w:numPr>
          <w:ilvl w:val="0"/>
          <w:numId w:val="19"/>
        </w:numPr>
        <w:rPr>
          <w:rFonts w:ascii="Helvetica" w:hAnsi="Helvetica"/>
          <w:sz w:val="22"/>
          <w:szCs w:val="22"/>
        </w:rPr>
      </w:pPr>
      <w:r w:rsidRPr="00315CFC">
        <w:rPr>
          <w:rFonts w:ascii="Helvetica" w:hAnsi="Helvetica"/>
          <w:sz w:val="22"/>
          <w:szCs w:val="22"/>
        </w:rPr>
        <w:t xml:space="preserve">Previous promotional materials if a recurring project. </w:t>
      </w:r>
    </w:p>
    <w:p w14:paraId="6211DD90" w14:textId="77777777" w:rsidR="008A7FB1" w:rsidRPr="00315CFC" w:rsidRDefault="008A7FB1" w:rsidP="008A7FB1">
      <w:pPr>
        <w:numPr>
          <w:ilvl w:val="0"/>
          <w:numId w:val="19"/>
        </w:numPr>
        <w:rPr>
          <w:rFonts w:ascii="Helvetica" w:hAnsi="Helvetica"/>
          <w:sz w:val="22"/>
          <w:szCs w:val="22"/>
        </w:rPr>
      </w:pPr>
      <w:r w:rsidRPr="00315CFC">
        <w:rPr>
          <w:rFonts w:ascii="Helvetica" w:hAnsi="Helvetica"/>
          <w:sz w:val="22"/>
          <w:szCs w:val="22"/>
        </w:rPr>
        <w:t xml:space="preserve">Feedback from Audience/Participants of annual projects. </w:t>
      </w:r>
    </w:p>
    <w:p w14:paraId="626DBC3F" w14:textId="77777777" w:rsidR="008A7FB1" w:rsidRPr="00315CFC" w:rsidRDefault="008A7FB1" w:rsidP="008A7FB1">
      <w:pPr>
        <w:numPr>
          <w:ilvl w:val="0"/>
          <w:numId w:val="19"/>
        </w:numPr>
        <w:rPr>
          <w:rFonts w:ascii="Helvetica" w:hAnsi="Helvetica"/>
          <w:sz w:val="22"/>
          <w:szCs w:val="22"/>
        </w:rPr>
      </w:pPr>
      <w:r w:rsidRPr="00315CFC">
        <w:rPr>
          <w:rFonts w:ascii="Helvetica" w:hAnsi="Helvetica"/>
          <w:sz w:val="22"/>
          <w:szCs w:val="22"/>
        </w:rPr>
        <w:t xml:space="preserve">Photography, Articles, videos </w:t>
      </w:r>
      <w:proofErr w:type="spellStart"/>
      <w:r w:rsidRPr="00315CFC">
        <w:rPr>
          <w:rFonts w:ascii="Helvetica" w:hAnsi="Helvetica"/>
          <w:sz w:val="22"/>
          <w:szCs w:val="22"/>
        </w:rPr>
        <w:t>etc</w:t>
      </w:r>
      <w:proofErr w:type="spellEnd"/>
      <w:r w:rsidRPr="00315CFC">
        <w:rPr>
          <w:rFonts w:ascii="Helvetica" w:hAnsi="Helvetica"/>
          <w:sz w:val="22"/>
          <w:szCs w:val="22"/>
        </w:rPr>
        <w:t xml:space="preserve"> of previous events.</w:t>
      </w:r>
    </w:p>
    <w:p w14:paraId="5AE8133F" w14:textId="12965687" w:rsidR="008A7FB1" w:rsidRPr="00315CFC" w:rsidRDefault="008A7FB1" w:rsidP="008A7FB1">
      <w:pPr>
        <w:rPr>
          <w:rFonts w:ascii="Helvetica" w:hAnsi="Helvetica"/>
          <w:sz w:val="22"/>
          <w:szCs w:val="22"/>
        </w:rPr>
      </w:pPr>
    </w:p>
    <w:p w14:paraId="13F13121" w14:textId="5BDD5272" w:rsidR="008A7FB1" w:rsidRPr="00315CFC" w:rsidRDefault="000A028C" w:rsidP="008377A4">
      <w:pPr>
        <w:ind w:left="360"/>
        <w:rPr>
          <w:rFonts w:ascii="Helvetica" w:hAnsi="Helvetica"/>
          <w:b/>
          <w:sz w:val="22"/>
          <w:szCs w:val="22"/>
        </w:rPr>
      </w:pPr>
      <w:r>
        <w:rPr>
          <w:rFonts w:ascii="Helvetica" w:hAnsi="Helvetica"/>
          <w:b/>
          <w:sz w:val="22"/>
          <w:szCs w:val="22"/>
        </w:rPr>
        <w:t>g</w:t>
      </w:r>
      <w:r w:rsidR="008377A4" w:rsidRPr="00315CFC">
        <w:rPr>
          <w:rFonts w:ascii="Helvetica" w:hAnsi="Helvetica"/>
          <w:b/>
          <w:sz w:val="22"/>
          <w:szCs w:val="22"/>
        </w:rPr>
        <w:t>.</w:t>
      </w:r>
      <w:r w:rsidR="008A7FB1" w:rsidRPr="00315CFC">
        <w:rPr>
          <w:rFonts w:ascii="Helvetica" w:hAnsi="Helvetica"/>
          <w:b/>
          <w:sz w:val="22"/>
          <w:szCs w:val="22"/>
        </w:rPr>
        <w:t xml:space="preserve"> Required Documents:</w:t>
      </w:r>
    </w:p>
    <w:p w14:paraId="26F67D68" w14:textId="77777777" w:rsidR="008A7FB1" w:rsidRPr="00315CFC" w:rsidRDefault="008A7FB1" w:rsidP="008A7FB1">
      <w:pPr>
        <w:rPr>
          <w:rFonts w:ascii="Helvetica" w:hAnsi="Helvetica"/>
          <w:bCs/>
          <w:sz w:val="22"/>
          <w:szCs w:val="22"/>
        </w:rPr>
      </w:pPr>
      <w:r w:rsidRPr="00315CFC">
        <w:rPr>
          <w:rFonts w:ascii="Helvetica" w:hAnsi="Helvetica"/>
          <w:bCs/>
          <w:sz w:val="22"/>
          <w:szCs w:val="22"/>
        </w:rPr>
        <w:t>Your application will not be accepted without the required documents. The chart below details all required materials over all applications. Documents with a * are needed for your application:</w:t>
      </w:r>
    </w:p>
    <w:p w14:paraId="48CF5D77" w14:textId="77777777" w:rsidR="008A7FB1" w:rsidRPr="00315CFC" w:rsidRDefault="008A7FB1" w:rsidP="00604BAB">
      <w:pPr>
        <w:rPr>
          <w:rFonts w:ascii="Helvetica" w:hAnsi="Helvetica" w:cs="Helvetica"/>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96"/>
        <w:gridCol w:w="3597"/>
        <w:gridCol w:w="3597"/>
      </w:tblGrid>
      <w:tr w:rsidR="001334E2" w:rsidRPr="00315CFC" w14:paraId="7BB8E4D4" w14:textId="77777777" w:rsidTr="00315CFC">
        <w:tc>
          <w:tcPr>
            <w:tcW w:w="3596" w:type="dxa"/>
            <w:shd w:val="clear" w:color="auto" w:fill="DEEAF6" w:themeFill="accent1" w:themeFillTint="33"/>
          </w:tcPr>
          <w:p w14:paraId="3D579174" w14:textId="17793E04" w:rsidR="001334E2" w:rsidRPr="00315CFC" w:rsidRDefault="001334E2" w:rsidP="001334E2">
            <w:pPr>
              <w:ind w:left="360"/>
              <w:jc w:val="center"/>
              <w:rPr>
                <w:rFonts w:ascii="Helvetica" w:hAnsi="Helvetica" w:cs="Helvetica"/>
                <w:sz w:val="22"/>
                <w:szCs w:val="22"/>
              </w:rPr>
            </w:pPr>
            <w:r w:rsidRPr="00315CFC">
              <w:rPr>
                <w:rFonts w:ascii="Helvetica" w:hAnsi="Helvetica" w:cs="Helvetica"/>
                <w:sz w:val="22"/>
                <w:szCs w:val="22"/>
              </w:rPr>
              <w:t>IA (Individual Artist)</w:t>
            </w:r>
          </w:p>
        </w:tc>
        <w:tc>
          <w:tcPr>
            <w:tcW w:w="3597" w:type="dxa"/>
            <w:shd w:val="clear" w:color="auto" w:fill="DEEAF6" w:themeFill="accent1" w:themeFillTint="33"/>
          </w:tcPr>
          <w:p w14:paraId="6373F6C4" w14:textId="29BC7511" w:rsidR="001334E2" w:rsidRPr="00315CFC" w:rsidRDefault="001334E2" w:rsidP="001334E2">
            <w:pPr>
              <w:jc w:val="center"/>
              <w:rPr>
                <w:rFonts w:ascii="Helvetica" w:hAnsi="Helvetica" w:cs="Helvetica"/>
                <w:sz w:val="22"/>
                <w:szCs w:val="22"/>
              </w:rPr>
            </w:pPr>
            <w:r w:rsidRPr="00315CFC">
              <w:rPr>
                <w:rFonts w:ascii="Helvetica" w:hAnsi="Helvetica" w:cs="Helvetica"/>
                <w:sz w:val="22"/>
                <w:szCs w:val="22"/>
              </w:rPr>
              <w:t>CA (Community Arts)</w:t>
            </w:r>
          </w:p>
        </w:tc>
        <w:tc>
          <w:tcPr>
            <w:tcW w:w="3597" w:type="dxa"/>
            <w:shd w:val="clear" w:color="auto" w:fill="DEEAF6" w:themeFill="accent1" w:themeFillTint="33"/>
          </w:tcPr>
          <w:p w14:paraId="72CE9F0F" w14:textId="573C5527" w:rsidR="001334E2" w:rsidRPr="00315CFC" w:rsidRDefault="001334E2" w:rsidP="001334E2">
            <w:pPr>
              <w:jc w:val="center"/>
              <w:rPr>
                <w:rFonts w:ascii="Helvetica" w:hAnsi="Helvetica" w:cs="Helvetica"/>
                <w:sz w:val="22"/>
                <w:szCs w:val="22"/>
              </w:rPr>
            </w:pPr>
            <w:r w:rsidRPr="00315CFC">
              <w:rPr>
                <w:rFonts w:ascii="Helvetica" w:hAnsi="Helvetica" w:cs="Helvetica"/>
                <w:sz w:val="22"/>
                <w:szCs w:val="22"/>
              </w:rPr>
              <w:t>CL (Creative Learning)</w:t>
            </w:r>
          </w:p>
        </w:tc>
      </w:tr>
    </w:tbl>
    <w:tbl>
      <w:tblPr>
        <w:tblpPr w:leftFromText="180" w:rightFromText="180" w:vertAnchor="text" w:horzAnchor="margin" w:tblpX="-370" w:tblpY="106"/>
        <w:tblW w:w="11520" w:type="dxa"/>
        <w:tblLook w:val="04A0" w:firstRow="1" w:lastRow="0" w:firstColumn="1" w:lastColumn="0" w:noHBand="0" w:noVBand="1"/>
      </w:tblPr>
      <w:tblGrid>
        <w:gridCol w:w="2624"/>
        <w:gridCol w:w="1551"/>
        <w:gridCol w:w="1491"/>
        <w:gridCol w:w="1377"/>
        <w:gridCol w:w="1758"/>
        <w:gridCol w:w="1640"/>
        <w:gridCol w:w="1079"/>
      </w:tblGrid>
      <w:tr w:rsidR="000A028C" w:rsidRPr="00315CFC" w14:paraId="4E240AFB" w14:textId="77777777" w:rsidTr="001902C4">
        <w:trPr>
          <w:trHeight w:val="1250"/>
        </w:trPr>
        <w:tc>
          <w:tcPr>
            <w:tcW w:w="2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CC485" w14:textId="77777777" w:rsidR="00B21922" w:rsidRPr="00315CFC" w:rsidRDefault="00B21922" w:rsidP="001902C4">
            <w:pPr>
              <w:rPr>
                <w:rFonts w:ascii="Helvetica" w:hAnsi="Helvetica" w:cs="Calibri"/>
                <w:color w:val="000000"/>
                <w:sz w:val="24"/>
                <w:szCs w:val="24"/>
              </w:rPr>
            </w:pPr>
            <w:r w:rsidRPr="00315CFC">
              <w:rPr>
                <w:rFonts w:ascii="Helvetica" w:hAnsi="Helvetica" w:cs="Calibri"/>
                <w:color w:val="000000"/>
                <w:sz w:val="24"/>
                <w:szCs w:val="24"/>
              </w:rPr>
              <w:lastRenderedPageBreak/>
              <w:t> </w:t>
            </w:r>
          </w:p>
        </w:tc>
        <w:tc>
          <w:tcPr>
            <w:tcW w:w="1411" w:type="dxa"/>
            <w:tcBorders>
              <w:top w:val="single" w:sz="4" w:space="0" w:color="auto"/>
              <w:left w:val="single" w:sz="4" w:space="0" w:color="auto"/>
              <w:bottom w:val="single" w:sz="4" w:space="0" w:color="auto"/>
              <w:right w:val="single" w:sz="4" w:space="0" w:color="auto"/>
            </w:tcBorders>
            <w:shd w:val="clear" w:color="000000" w:fill="D9E1F2"/>
            <w:hideMark/>
          </w:tcPr>
          <w:p w14:paraId="504C0D03" w14:textId="638C8074" w:rsidR="00B21922" w:rsidRPr="00315CFC" w:rsidRDefault="00B21922" w:rsidP="001902C4">
            <w:pPr>
              <w:jc w:val="center"/>
              <w:rPr>
                <w:rFonts w:ascii="Helvetica" w:hAnsi="Helvetica" w:cs="Calibri"/>
                <w:color w:val="000000"/>
                <w:sz w:val="24"/>
                <w:szCs w:val="24"/>
              </w:rPr>
            </w:pPr>
            <w:r w:rsidRPr="00315CFC">
              <w:rPr>
                <w:rFonts w:ascii="Helvetica" w:hAnsi="Helvetica" w:cs="Calibri"/>
                <w:color w:val="000000"/>
                <w:sz w:val="24"/>
                <w:szCs w:val="24"/>
              </w:rPr>
              <w:t xml:space="preserve">Artist IA Grants </w:t>
            </w:r>
            <w:r w:rsidR="00604BAB" w:rsidRPr="00315CFC">
              <w:rPr>
                <w:rFonts w:ascii="Helvetica" w:hAnsi="Helvetica" w:cs="Calibri"/>
                <w:color w:val="000000"/>
                <w:sz w:val="24"/>
                <w:szCs w:val="24"/>
              </w:rPr>
              <w:t xml:space="preserve">w/ </w:t>
            </w:r>
            <w:r w:rsidRPr="00315CFC">
              <w:rPr>
                <w:rFonts w:ascii="Helvetica" w:hAnsi="Helvetica" w:cs="Calibri"/>
                <w:color w:val="000000"/>
                <w:sz w:val="24"/>
                <w:szCs w:val="24"/>
              </w:rPr>
              <w:t>RAG Fiscal Sponsorship</w:t>
            </w:r>
          </w:p>
        </w:tc>
        <w:tc>
          <w:tcPr>
            <w:tcW w:w="1504" w:type="dxa"/>
            <w:tcBorders>
              <w:top w:val="single" w:sz="4" w:space="0" w:color="auto"/>
              <w:left w:val="single" w:sz="4" w:space="0" w:color="auto"/>
              <w:bottom w:val="single" w:sz="4" w:space="0" w:color="auto"/>
              <w:right w:val="single" w:sz="4" w:space="0" w:color="auto"/>
            </w:tcBorders>
            <w:shd w:val="clear" w:color="000000" w:fill="8EA9DB"/>
            <w:hideMark/>
          </w:tcPr>
          <w:p w14:paraId="109C1F1C" w14:textId="77777777" w:rsidR="00B21922" w:rsidRPr="00315CFC" w:rsidRDefault="00B21922" w:rsidP="001902C4">
            <w:pPr>
              <w:jc w:val="center"/>
              <w:rPr>
                <w:rFonts w:ascii="Helvetica" w:hAnsi="Helvetica" w:cs="Calibri"/>
                <w:color w:val="000000"/>
                <w:sz w:val="24"/>
                <w:szCs w:val="24"/>
              </w:rPr>
            </w:pPr>
            <w:r w:rsidRPr="00315CFC">
              <w:rPr>
                <w:rFonts w:ascii="Helvetica" w:hAnsi="Helvetica" w:cs="Calibri"/>
                <w:color w:val="000000"/>
                <w:sz w:val="24"/>
                <w:szCs w:val="24"/>
              </w:rPr>
              <w:t>Fiscally Sponsored CA Grants</w:t>
            </w:r>
          </w:p>
        </w:tc>
        <w:tc>
          <w:tcPr>
            <w:tcW w:w="1349" w:type="dxa"/>
            <w:tcBorders>
              <w:top w:val="single" w:sz="4" w:space="0" w:color="auto"/>
              <w:left w:val="single" w:sz="4" w:space="0" w:color="auto"/>
              <w:bottom w:val="single" w:sz="4" w:space="0" w:color="auto"/>
              <w:right w:val="single" w:sz="4" w:space="0" w:color="auto"/>
            </w:tcBorders>
            <w:shd w:val="clear" w:color="000000" w:fill="D9E1F2"/>
            <w:hideMark/>
          </w:tcPr>
          <w:p w14:paraId="506221AE" w14:textId="74F94A04" w:rsidR="00B21922" w:rsidRPr="00315CFC" w:rsidRDefault="00B21922" w:rsidP="001902C4">
            <w:pPr>
              <w:jc w:val="center"/>
              <w:rPr>
                <w:rFonts w:ascii="Helvetica" w:hAnsi="Helvetica" w:cs="Calibri"/>
                <w:color w:val="000000"/>
                <w:sz w:val="24"/>
                <w:szCs w:val="24"/>
              </w:rPr>
            </w:pPr>
            <w:r w:rsidRPr="00315CFC">
              <w:rPr>
                <w:rFonts w:ascii="Helvetica" w:hAnsi="Helvetica" w:cs="Calibri"/>
                <w:color w:val="000000"/>
                <w:sz w:val="24"/>
                <w:szCs w:val="24"/>
              </w:rPr>
              <w:t>Fiscally Sponsored CL Outside Schools</w:t>
            </w:r>
          </w:p>
        </w:tc>
        <w:tc>
          <w:tcPr>
            <w:tcW w:w="1796" w:type="dxa"/>
            <w:tcBorders>
              <w:top w:val="single" w:sz="4" w:space="0" w:color="auto"/>
              <w:left w:val="single" w:sz="4" w:space="0" w:color="auto"/>
              <w:bottom w:val="single" w:sz="4" w:space="0" w:color="auto"/>
              <w:right w:val="single" w:sz="4" w:space="0" w:color="auto"/>
            </w:tcBorders>
            <w:shd w:val="clear" w:color="000000" w:fill="8EA9DB"/>
            <w:hideMark/>
          </w:tcPr>
          <w:p w14:paraId="5FB2E601" w14:textId="55D4D575" w:rsidR="00B21922" w:rsidRPr="00315CFC" w:rsidRDefault="00B21922" w:rsidP="001902C4">
            <w:pPr>
              <w:jc w:val="center"/>
              <w:rPr>
                <w:rFonts w:ascii="Helvetica" w:hAnsi="Helvetica" w:cs="Calibri"/>
                <w:color w:val="000000"/>
                <w:sz w:val="24"/>
                <w:szCs w:val="24"/>
              </w:rPr>
            </w:pPr>
            <w:r w:rsidRPr="00315CFC">
              <w:rPr>
                <w:rFonts w:ascii="Helvetica" w:hAnsi="Helvetica" w:cs="Calibri"/>
                <w:color w:val="000000"/>
                <w:sz w:val="24"/>
                <w:szCs w:val="24"/>
              </w:rPr>
              <w:t>Community Based Non Profits CA/CL Outside Schools</w:t>
            </w:r>
          </w:p>
        </w:tc>
        <w:tc>
          <w:tcPr>
            <w:tcW w:w="1664" w:type="dxa"/>
            <w:tcBorders>
              <w:top w:val="single" w:sz="4" w:space="0" w:color="auto"/>
              <w:left w:val="single" w:sz="4" w:space="0" w:color="auto"/>
              <w:bottom w:val="single" w:sz="4" w:space="0" w:color="auto"/>
              <w:right w:val="single" w:sz="4" w:space="0" w:color="auto"/>
            </w:tcBorders>
            <w:shd w:val="clear" w:color="000000" w:fill="D9E1F2"/>
            <w:hideMark/>
          </w:tcPr>
          <w:p w14:paraId="6D2E8D60" w14:textId="73355AE1" w:rsidR="00B21922" w:rsidRPr="00315CFC" w:rsidRDefault="00B21922" w:rsidP="001902C4">
            <w:pPr>
              <w:jc w:val="center"/>
              <w:rPr>
                <w:rFonts w:ascii="Helvetica" w:hAnsi="Helvetica" w:cs="Calibri"/>
                <w:color w:val="000000"/>
                <w:sz w:val="24"/>
                <w:szCs w:val="24"/>
              </w:rPr>
            </w:pPr>
            <w:r w:rsidRPr="00315CFC">
              <w:rPr>
                <w:rFonts w:ascii="Helvetica" w:hAnsi="Helvetica" w:cs="Calibri"/>
                <w:color w:val="000000"/>
                <w:sz w:val="24"/>
                <w:szCs w:val="24"/>
              </w:rPr>
              <w:t>Community Based Non-profits Partner CL In-schools</w:t>
            </w:r>
          </w:p>
        </w:tc>
        <w:tc>
          <w:tcPr>
            <w:tcW w:w="1080" w:type="dxa"/>
            <w:tcBorders>
              <w:top w:val="single" w:sz="4" w:space="0" w:color="auto"/>
              <w:left w:val="single" w:sz="4" w:space="0" w:color="auto"/>
              <w:bottom w:val="single" w:sz="4" w:space="0" w:color="auto"/>
              <w:right w:val="single" w:sz="4" w:space="0" w:color="auto"/>
            </w:tcBorders>
            <w:shd w:val="clear" w:color="000000" w:fill="8EA9DB"/>
            <w:hideMark/>
          </w:tcPr>
          <w:p w14:paraId="2DF293FD" w14:textId="0A753C1D" w:rsidR="00B21922" w:rsidRPr="00315CFC" w:rsidRDefault="00B21922" w:rsidP="001902C4">
            <w:pPr>
              <w:jc w:val="center"/>
              <w:rPr>
                <w:rFonts w:ascii="Helvetica" w:hAnsi="Helvetica" w:cs="Calibri"/>
                <w:color w:val="000000"/>
                <w:sz w:val="24"/>
                <w:szCs w:val="24"/>
              </w:rPr>
            </w:pPr>
            <w:r w:rsidRPr="00315CFC">
              <w:rPr>
                <w:rFonts w:ascii="Helvetica" w:hAnsi="Helvetica" w:cs="Calibri"/>
                <w:color w:val="000000"/>
                <w:sz w:val="24"/>
                <w:szCs w:val="24"/>
              </w:rPr>
              <w:t>Artists CL Inside Schools</w:t>
            </w:r>
          </w:p>
        </w:tc>
      </w:tr>
      <w:tr w:rsidR="000A028C" w:rsidRPr="00315CFC" w14:paraId="1FF770E0" w14:textId="77777777" w:rsidTr="001902C4">
        <w:trPr>
          <w:trHeight w:val="448"/>
        </w:trPr>
        <w:tc>
          <w:tcPr>
            <w:tcW w:w="2716" w:type="dxa"/>
            <w:tcBorders>
              <w:top w:val="single" w:sz="4" w:space="0" w:color="auto"/>
              <w:left w:val="single" w:sz="4" w:space="0" w:color="auto"/>
              <w:bottom w:val="single" w:sz="4" w:space="0" w:color="auto"/>
              <w:right w:val="single" w:sz="4" w:space="0" w:color="auto"/>
            </w:tcBorders>
            <w:shd w:val="clear" w:color="auto" w:fill="ED7D31" w:themeFill="accent2"/>
            <w:vAlign w:val="bottom"/>
          </w:tcPr>
          <w:p w14:paraId="00746609" w14:textId="02AE2370"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W-9 signed/dated in the current year</w:t>
            </w:r>
          </w:p>
        </w:tc>
        <w:tc>
          <w:tcPr>
            <w:tcW w:w="1411" w:type="dxa"/>
            <w:tcBorders>
              <w:top w:val="single" w:sz="4" w:space="0" w:color="auto"/>
              <w:left w:val="single" w:sz="4" w:space="0" w:color="auto"/>
              <w:bottom w:val="single" w:sz="4" w:space="0" w:color="auto"/>
              <w:right w:val="single" w:sz="4" w:space="0" w:color="auto"/>
            </w:tcBorders>
            <w:shd w:val="clear" w:color="000000" w:fill="D9E1F2"/>
          </w:tcPr>
          <w:p w14:paraId="0C7B1368" w14:textId="6C945BBB" w:rsidR="001902C4" w:rsidRPr="00315CFC" w:rsidRDefault="001902C4" w:rsidP="001902C4">
            <w:pPr>
              <w:jc w:val="center"/>
              <w:rPr>
                <w:rFonts w:ascii="Helvetica" w:hAnsi="Helvetica" w:cstheme="minorHAnsi"/>
                <w:sz w:val="36"/>
                <w:szCs w:val="36"/>
              </w:rPr>
            </w:pPr>
            <w:r w:rsidRPr="00315CFC">
              <w:rPr>
                <w:rFonts w:ascii="Helvetica" w:hAnsi="Helvetica" w:cstheme="minorHAnsi"/>
                <w:color w:val="000000"/>
                <w:sz w:val="36"/>
                <w:szCs w:val="36"/>
              </w:rPr>
              <w:t>*</w:t>
            </w:r>
            <w:r w:rsidRPr="00315CFC">
              <w:rPr>
                <w:rFonts w:ascii="Helvetica" w:hAnsi="Helvetica" w:cstheme="minorHAnsi"/>
                <w:sz w:val="36"/>
                <w:szCs w:val="36"/>
              </w:rPr>
              <w:t xml:space="preserve"> </w:t>
            </w:r>
            <w:r w:rsidRPr="00315CFC">
              <w:rPr>
                <w:rFonts w:ascii="Helvetica" w:hAnsi="Helvetica" w:cstheme="minorHAnsi"/>
                <w:sz w:val="22"/>
                <w:szCs w:val="22"/>
              </w:rPr>
              <w:t>with SSN</w:t>
            </w:r>
          </w:p>
        </w:tc>
        <w:tc>
          <w:tcPr>
            <w:tcW w:w="1504" w:type="dxa"/>
            <w:tcBorders>
              <w:top w:val="single" w:sz="4" w:space="0" w:color="auto"/>
              <w:left w:val="single" w:sz="4" w:space="0" w:color="auto"/>
              <w:bottom w:val="single" w:sz="4" w:space="0" w:color="auto"/>
              <w:right w:val="single" w:sz="4" w:space="0" w:color="auto"/>
            </w:tcBorders>
            <w:shd w:val="clear" w:color="000000" w:fill="8EA9DB"/>
          </w:tcPr>
          <w:p w14:paraId="68A42FBB" w14:textId="361A6920"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single" w:sz="4" w:space="0" w:color="auto"/>
              <w:left w:val="single" w:sz="4" w:space="0" w:color="auto"/>
              <w:bottom w:val="single" w:sz="4" w:space="0" w:color="auto"/>
              <w:right w:val="single" w:sz="4" w:space="0" w:color="auto"/>
            </w:tcBorders>
            <w:shd w:val="clear" w:color="000000" w:fill="D9E1F2"/>
          </w:tcPr>
          <w:p w14:paraId="7DC8120D" w14:textId="2E3FBB2E"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single" w:sz="4" w:space="0" w:color="auto"/>
              <w:left w:val="single" w:sz="4" w:space="0" w:color="auto"/>
              <w:bottom w:val="single" w:sz="4" w:space="0" w:color="auto"/>
              <w:right w:val="single" w:sz="4" w:space="0" w:color="auto"/>
            </w:tcBorders>
            <w:shd w:val="clear" w:color="000000" w:fill="8EA9DB"/>
          </w:tcPr>
          <w:p w14:paraId="7F6981A4" w14:textId="128FFBD0"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 xml:space="preserve">* </w:t>
            </w:r>
            <w:r w:rsidRPr="00315CFC">
              <w:rPr>
                <w:rFonts w:ascii="Helvetica" w:hAnsi="Helvetica" w:cstheme="minorHAnsi"/>
                <w:color w:val="000000"/>
                <w:sz w:val="22"/>
                <w:szCs w:val="22"/>
              </w:rPr>
              <w:t>with EIN Number</w:t>
            </w:r>
          </w:p>
        </w:tc>
        <w:tc>
          <w:tcPr>
            <w:tcW w:w="1664" w:type="dxa"/>
            <w:tcBorders>
              <w:top w:val="single" w:sz="4" w:space="0" w:color="auto"/>
              <w:left w:val="single" w:sz="4" w:space="0" w:color="auto"/>
              <w:bottom w:val="single" w:sz="4" w:space="0" w:color="auto"/>
              <w:right w:val="single" w:sz="4" w:space="0" w:color="auto"/>
            </w:tcBorders>
            <w:shd w:val="clear" w:color="000000" w:fill="D9E1F2"/>
          </w:tcPr>
          <w:p w14:paraId="0D9F79A0" w14:textId="76927B62"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 xml:space="preserve">* </w:t>
            </w:r>
            <w:r w:rsidRPr="00315CFC">
              <w:rPr>
                <w:rFonts w:ascii="Helvetica" w:hAnsi="Helvetica" w:cstheme="minorHAnsi"/>
                <w:color w:val="000000"/>
                <w:sz w:val="24"/>
                <w:szCs w:val="24"/>
              </w:rPr>
              <w:t>with EIN Number</w:t>
            </w:r>
          </w:p>
        </w:tc>
        <w:tc>
          <w:tcPr>
            <w:tcW w:w="1080" w:type="dxa"/>
            <w:tcBorders>
              <w:top w:val="single" w:sz="4" w:space="0" w:color="auto"/>
              <w:left w:val="single" w:sz="4" w:space="0" w:color="auto"/>
              <w:bottom w:val="single" w:sz="4" w:space="0" w:color="auto"/>
              <w:right w:val="single" w:sz="4" w:space="0" w:color="auto"/>
            </w:tcBorders>
            <w:shd w:val="clear" w:color="000000" w:fill="8EA9DB"/>
          </w:tcPr>
          <w:p w14:paraId="3A09AB25" w14:textId="297E7843"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r>
      <w:tr w:rsidR="000A028C" w:rsidRPr="00315CFC" w14:paraId="327C2C24" w14:textId="77777777" w:rsidTr="001902C4">
        <w:trPr>
          <w:trHeight w:val="448"/>
        </w:trPr>
        <w:tc>
          <w:tcPr>
            <w:tcW w:w="2716" w:type="dxa"/>
            <w:tcBorders>
              <w:top w:val="single" w:sz="4" w:space="0" w:color="auto"/>
              <w:left w:val="single" w:sz="4" w:space="0" w:color="auto"/>
              <w:bottom w:val="single" w:sz="4" w:space="0" w:color="auto"/>
              <w:right w:val="single" w:sz="4" w:space="0" w:color="auto"/>
            </w:tcBorders>
            <w:shd w:val="clear" w:color="auto" w:fill="ED7D31" w:themeFill="accent2"/>
            <w:vAlign w:val="bottom"/>
            <w:hideMark/>
          </w:tcPr>
          <w:p w14:paraId="2F1236E7" w14:textId="77777777"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Proof of Residency</w:t>
            </w:r>
          </w:p>
          <w:p w14:paraId="115E8ADB" w14:textId="04C14D0A" w:rsidR="008A7FB1" w:rsidRPr="00315CFC" w:rsidRDefault="008A7FB1" w:rsidP="001902C4">
            <w:pPr>
              <w:rPr>
                <w:rFonts w:ascii="Helvetica" w:hAnsi="Helvetica" w:cstheme="minorHAnsi"/>
                <w:color w:val="000000"/>
              </w:rPr>
            </w:pPr>
            <w:r w:rsidRPr="00315CFC">
              <w:rPr>
                <w:rFonts w:ascii="Helvetica" w:hAnsi="Helvetica"/>
                <w:color w:val="000000"/>
              </w:rPr>
              <w:t>telephone bill, NY State Driver</w:t>
            </w:r>
            <w:r w:rsidR="005B167A" w:rsidRPr="00315CFC">
              <w:rPr>
                <w:rFonts w:ascii="Helvetica" w:hAnsi="Helvetica"/>
                <w:color w:val="000000"/>
              </w:rPr>
              <w:t>’</w:t>
            </w:r>
            <w:r w:rsidRPr="00315CFC">
              <w:rPr>
                <w:rFonts w:ascii="Helvetica" w:hAnsi="Helvetica"/>
                <w:color w:val="000000"/>
              </w:rPr>
              <w:t>s License or ID Card, or Voter Registration Card.</w:t>
            </w:r>
          </w:p>
        </w:tc>
        <w:tc>
          <w:tcPr>
            <w:tcW w:w="1411" w:type="dxa"/>
            <w:tcBorders>
              <w:top w:val="single" w:sz="4" w:space="0" w:color="auto"/>
              <w:left w:val="single" w:sz="4" w:space="0" w:color="auto"/>
              <w:bottom w:val="single" w:sz="4" w:space="0" w:color="auto"/>
              <w:right w:val="single" w:sz="4" w:space="0" w:color="auto"/>
            </w:tcBorders>
            <w:shd w:val="clear" w:color="000000" w:fill="D9E1F2"/>
            <w:hideMark/>
          </w:tcPr>
          <w:p w14:paraId="7301A8FB"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504" w:type="dxa"/>
            <w:tcBorders>
              <w:top w:val="single" w:sz="4" w:space="0" w:color="auto"/>
              <w:left w:val="single" w:sz="4" w:space="0" w:color="auto"/>
              <w:bottom w:val="single" w:sz="4" w:space="0" w:color="auto"/>
              <w:right w:val="single" w:sz="4" w:space="0" w:color="auto"/>
            </w:tcBorders>
            <w:shd w:val="clear" w:color="000000" w:fill="8EA9DB"/>
            <w:hideMark/>
          </w:tcPr>
          <w:p w14:paraId="21BC9295" w14:textId="325E5CB5" w:rsidR="001902C4" w:rsidRPr="00315CFC" w:rsidRDefault="001902C4" w:rsidP="001902C4">
            <w:pPr>
              <w:jc w:val="center"/>
              <w:rPr>
                <w:rFonts w:ascii="Helvetica" w:hAnsi="Helvetica" w:cstheme="minorHAnsi"/>
                <w:color w:val="000000"/>
                <w:sz w:val="36"/>
                <w:szCs w:val="36"/>
              </w:rPr>
            </w:pPr>
          </w:p>
        </w:tc>
        <w:tc>
          <w:tcPr>
            <w:tcW w:w="1349" w:type="dxa"/>
            <w:tcBorders>
              <w:top w:val="single" w:sz="4" w:space="0" w:color="auto"/>
              <w:left w:val="single" w:sz="4" w:space="0" w:color="auto"/>
              <w:bottom w:val="single" w:sz="4" w:space="0" w:color="auto"/>
              <w:right w:val="single" w:sz="4" w:space="0" w:color="auto"/>
            </w:tcBorders>
            <w:shd w:val="clear" w:color="000000" w:fill="D9E1F2"/>
            <w:hideMark/>
          </w:tcPr>
          <w:p w14:paraId="5A501919" w14:textId="6917678A" w:rsidR="001902C4" w:rsidRPr="00315CFC" w:rsidRDefault="001902C4" w:rsidP="001902C4">
            <w:pPr>
              <w:jc w:val="center"/>
              <w:rPr>
                <w:rFonts w:ascii="Helvetica" w:hAnsi="Helvetica" w:cstheme="minorHAnsi"/>
                <w:color w:val="000000"/>
                <w:sz w:val="36"/>
                <w:szCs w:val="36"/>
              </w:rPr>
            </w:pPr>
          </w:p>
        </w:tc>
        <w:tc>
          <w:tcPr>
            <w:tcW w:w="1796" w:type="dxa"/>
            <w:tcBorders>
              <w:top w:val="single" w:sz="4" w:space="0" w:color="auto"/>
              <w:left w:val="single" w:sz="4" w:space="0" w:color="auto"/>
              <w:bottom w:val="single" w:sz="4" w:space="0" w:color="auto"/>
              <w:right w:val="single" w:sz="4" w:space="0" w:color="auto"/>
            </w:tcBorders>
            <w:shd w:val="clear" w:color="000000" w:fill="8EA9DB"/>
            <w:hideMark/>
          </w:tcPr>
          <w:p w14:paraId="4DDFAC0C" w14:textId="41EC0687" w:rsidR="001902C4" w:rsidRPr="00315CFC" w:rsidRDefault="001902C4" w:rsidP="001902C4">
            <w:pPr>
              <w:jc w:val="center"/>
              <w:rPr>
                <w:rFonts w:ascii="Helvetica" w:hAnsi="Helvetica" w:cstheme="minorHAnsi"/>
                <w:color w:val="000000"/>
                <w:sz w:val="36"/>
                <w:szCs w:val="36"/>
              </w:rPr>
            </w:pPr>
          </w:p>
        </w:tc>
        <w:tc>
          <w:tcPr>
            <w:tcW w:w="1664" w:type="dxa"/>
            <w:tcBorders>
              <w:top w:val="single" w:sz="4" w:space="0" w:color="auto"/>
              <w:left w:val="single" w:sz="4" w:space="0" w:color="auto"/>
              <w:bottom w:val="single" w:sz="4" w:space="0" w:color="auto"/>
              <w:right w:val="single" w:sz="4" w:space="0" w:color="auto"/>
            </w:tcBorders>
            <w:shd w:val="clear" w:color="000000" w:fill="D9E1F2"/>
            <w:hideMark/>
          </w:tcPr>
          <w:p w14:paraId="18D82BA4" w14:textId="16C34A61" w:rsidR="001902C4" w:rsidRPr="00315CFC" w:rsidRDefault="001902C4" w:rsidP="001902C4">
            <w:pPr>
              <w:jc w:val="center"/>
              <w:rPr>
                <w:rFonts w:ascii="Helvetica" w:hAnsi="Helvetica" w:cstheme="minorHAnsi"/>
                <w:color w:val="000000"/>
                <w:sz w:val="36"/>
                <w:szCs w:val="36"/>
              </w:rPr>
            </w:pPr>
          </w:p>
        </w:tc>
        <w:tc>
          <w:tcPr>
            <w:tcW w:w="1080" w:type="dxa"/>
            <w:tcBorders>
              <w:top w:val="single" w:sz="4" w:space="0" w:color="auto"/>
              <w:left w:val="single" w:sz="4" w:space="0" w:color="auto"/>
              <w:bottom w:val="single" w:sz="4" w:space="0" w:color="auto"/>
              <w:right w:val="single" w:sz="4" w:space="0" w:color="auto"/>
            </w:tcBorders>
            <w:shd w:val="clear" w:color="000000" w:fill="8EA9DB"/>
            <w:hideMark/>
          </w:tcPr>
          <w:p w14:paraId="380EFFE8" w14:textId="5736328E" w:rsidR="001902C4" w:rsidRPr="00315CFC" w:rsidRDefault="001902C4" w:rsidP="001902C4">
            <w:pPr>
              <w:jc w:val="center"/>
              <w:rPr>
                <w:rFonts w:ascii="Helvetica" w:hAnsi="Helvetica" w:cstheme="minorHAnsi"/>
                <w:color w:val="000000"/>
                <w:sz w:val="36"/>
                <w:szCs w:val="36"/>
              </w:rPr>
            </w:pPr>
          </w:p>
        </w:tc>
      </w:tr>
      <w:tr w:rsidR="000A028C" w:rsidRPr="00315CFC" w14:paraId="444D8987" w14:textId="77777777" w:rsidTr="001902C4">
        <w:trPr>
          <w:trHeight w:val="594"/>
        </w:trPr>
        <w:tc>
          <w:tcPr>
            <w:tcW w:w="2716" w:type="dxa"/>
            <w:tcBorders>
              <w:top w:val="single" w:sz="4" w:space="0" w:color="auto"/>
              <w:left w:val="single" w:sz="4" w:space="0" w:color="auto"/>
              <w:bottom w:val="single" w:sz="4" w:space="0" w:color="auto"/>
              <w:right w:val="single" w:sz="4" w:space="0" w:color="auto"/>
            </w:tcBorders>
            <w:shd w:val="clear" w:color="auto" w:fill="ED7D31" w:themeFill="accent2"/>
            <w:vAlign w:val="bottom"/>
            <w:hideMark/>
          </w:tcPr>
          <w:p w14:paraId="03B2409B" w14:textId="75C80A65"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 xml:space="preserve">Fiscal Sponsor </w:t>
            </w:r>
            <w:r w:rsidR="000A028C">
              <w:rPr>
                <w:rFonts w:ascii="Helvetica" w:hAnsi="Helvetica" w:cstheme="minorHAnsi"/>
                <w:color w:val="000000"/>
                <w:sz w:val="24"/>
                <w:szCs w:val="24"/>
              </w:rPr>
              <w:t xml:space="preserve">or Community Partner </w:t>
            </w:r>
            <w:r w:rsidRPr="00315CFC">
              <w:rPr>
                <w:rFonts w:ascii="Helvetica" w:hAnsi="Helvetica" w:cstheme="minorHAnsi"/>
                <w:color w:val="000000"/>
                <w:sz w:val="24"/>
                <w:szCs w:val="24"/>
              </w:rPr>
              <w:t>Agreement,</w:t>
            </w:r>
          </w:p>
          <w:p w14:paraId="60B63825" w14:textId="19ABEAA6" w:rsidR="001902C4" w:rsidRPr="00315CFC" w:rsidRDefault="001902C4" w:rsidP="001902C4">
            <w:pPr>
              <w:rPr>
                <w:rFonts w:ascii="Helvetica" w:hAnsi="Helvetica" w:cstheme="minorHAnsi"/>
                <w:sz w:val="22"/>
                <w:szCs w:val="22"/>
              </w:rPr>
            </w:pPr>
            <w:r w:rsidRPr="00315CFC">
              <w:rPr>
                <w:rFonts w:ascii="Helvetica" w:hAnsi="Helvetica" w:cstheme="minorHAnsi"/>
                <w:sz w:val="22"/>
                <w:szCs w:val="22"/>
              </w:rPr>
              <w:t>on the partner(s) letterhead, signed by the director of the partner org, detailing roles between parties</w:t>
            </w:r>
          </w:p>
        </w:tc>
        <w:tc>
          <w:tcPr>
            <w:tcW w:w="1411" w:type="dxa"/>
            <w:tcBorders>
              <w:top w:val="single" w:sz="4" w:space="0" w:color="auto"/>
              <w:left w:val="single" w:sz="4" w:space="0" w:color="auto"/>
              <w:bottom w:val="single" w:sz="4" w:space="0" w:color="auto"/>
              <w:right w:val="single" w:sz="4" w:space="0" w:color="auto"/>
            </w:tcBorders>
            <w:shd w:val="clear" w:color="000000" w:fill="D9E1F2"/>
            <w:hideMark/>
          </w:tcPr>
          <w:p w14:paraId="4994BFD4"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504" w:type="dxa"/>
            <w:tcBorders>
              <w:top w:val="single" w:sz="4" w:space="0" w:color="auto"/>
              <w:left w:val="single" w:sz="4" w:space="0" w:color="auto"/>
              <w:bottom w:val="single" w:sz="4" w:space="0" w:color="auto"/>
              <w:right w:val="single" w:sz="4" w:space="0" w:color="auto"/>
            </w:tcBorders>
            <w:shd w:val="clear" w:color="000000" w:fill="8EA9DB"/>
            <w:hideMark/>
          </w:tcPr>
          <w:p w14:paraId="6A90006E"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single" w:sz="4" w:space="0" w:color="auto"/>
              <w:left w:val="single" w:sz="4" w:space="0" w:color="auto"/>
              <w:bottom w:val="single" w:sz="4" w:space="0" w:color="auto"/>
              <w:right w:val="single" w:sz="4" w:space="0" w:color="auto"/>
            </w:tcBorders>
            <w:shd w:val="clear" w:color="000000" w:fill="D9E1F2"/>
            <w:hideMark/>
          </w:tcPr>
          <w:p w14:paraId="316D62B0"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single" w:sz="4" w:space="0" w:color="auto"/>
              <w:left w:val="single" w:sz="4" w:space="0" w:color="auto"/>
              <w:bottom w:val="single" w:sz="4" w:space="0" w:color="auto"/>
              <w:right w:val="single" w:sz="4" w:space="0" w:color="auto"/>
            </w:tcBorders>
            <w:shd w:val="clear" w:color="000000" w:fill="8EA9DB"/>
            <w:hideMark/>
          </w:tcPr>
          <w:p w14:paraId="4C6FD4E6" w14:textId="5D091CD7" w:rsidR="001902C4" w:rsidRPr="00315CFC" w:rsidRDefault="001902C4" w:rsidP="001902C4">
            <w:pPr>
              <w:jc w:val="center"/>
              <w:rPr>
                <w:rFonts w:ascii="Helvetica" w:hAnsi="Helvetica" w:cstheme="minorHAnsi"/>
                <w:color w:val="000000"/>
                <w:sz w:val="36"/>
                <w:szCs w:val="36"/>
              </w:rPr>
            </w:pPr>
          </w:p>
        </w:tc>
        <w:tc>
          <w:tcPr>
            <w:tcW w:w="1664" w:type="dxa"/>
            <w:tcBorders>
              <w:top w:val="single" w:sz="4" w:space="0" w:color="auto"/>
              <w:left w:val="single" w:sz="4" w:space="0" w:color="auto"/>
              <w:bottom w:val="single" w:sz="4" w:space="0" w:color="auto"/>
              <w:right w:val="single" w:sz="4" w:space="0" w:color="auto"/>
            </w:tcBorders>
            <w:shd w:val="clear" w:color="000000" w:fill="D9E1F2"/>
            <w:hideMark/>
          </w:tcPr>
          <w:p w14:paraId="79476906"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000000" w:fill="8EA9DB"/>
            <w:hideMark/>
          </w:tcPr>
          <w:p w14:paraId="4394F37B" w14:textId="41A44763" w:rsidR="001902C4" w:rsidRPr="00315CFC" w:rsidRDefault="001902C4" w:rsidP="001902C4">
            <w:pPr>
              <w:jc w:val="center"/>
              <w:rPr>
                <w:rFonts w:ascii="Helvetica" w:hAnsi="Helvetica" w:cstheme="minorHAnsi"/>
                <w:color w:val="000000"/>
                <w:sz w:val="36"/>
                <w:szCs w:val="36"/>
              </w:rPr>
            </w:pPr>
          </w:p>
        </w:tc>
      </w:tr>
      <w:tr w:rsidR="000A028C" w:rsidRPr="00315CFC" w14:paraId="25834205" w14:textId="77777777" w:rsidTr="001902C4">
        <w:trPr>
          <w:trHeight w:val="783"/>
        </w:trPr>
        <w:tc>
          <w:tcPr>
            <w:tcW w:w="2716" w:type="dxa"/>
            <w:tcBorders>
              <w:top w:val="single" w:sz="4" w:space="0" w:color="auto"/>
              <w:left w:val="single" w:sz="4" w:space="0" w:color="auto"/>
              <w:bottom w:val="single" w:sz="4" w:space="0" w:color="auto"/>
              <w:right w:val="single" w:sz="4" w:space="0" w:color="auto"/>
            </w:tcBorders>
            <w:shd w:val="clear" w:color="auto" w:fill="ED7D31" w:themeFill="accent2"/>
            <w:vAlign w:val="bottom"/>
            <w:hideMark/>
          </w:tcPr>
          <w:p w14:paraId="044A5B91" w14:textId="30D3B48D"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Letter of Commitment from School,</w:t>
            </w:r>
          </w:p>
          <w:p w14:paraId="6DA1E3B2" w14:textId="2583D695" w:rsidR="001902C4" w:rsidRPr="00315CFC" w:rsidRDefault="001902C4" w:rsidP="001902C4">
            <w:pPr>
              <w:rPr>
                <w:rFonts w:ascii="Helvetica" w:hAnsi="Helvetica" w:cstheme="minorHAnsi"/>
                <w:sz w:val="22"/>
                <w:szCs w:val="22"/>
              </w:rPr>
            </w:pPr>
            <w:r w:rsidRPr="00315CFC">
              <w:rPr>
                <w:rFonts w:ascii="Helvetica" w:hAnsi="Helvetica" w:cstheme="minorHAnsi"/>
                <w:sz w:val="22"/>
                <w:szCs w:val="22"/>
              </w:rPr>
              <w:t>on the partner(s) letterhead, signed by the director of the partner org, detailing roles between parties</w:t>
            </w:r>
          </w:p>
        </w:tc>
        <w:tc>
          <w:tcPr>
            <w:tcW w:w="1411" w:type="dxa"/>
            <w:tcBorders>
              <w:top w:val="single" w:sz="4" w:space="0" w:color="auto"/>
              <w:left w:val="nil"/>
              <w:bottom w:val="single" w:sz="4" w:space="0" w:color="auto"/>
              <w:right w:val="single" w:sz="4" w:space="0" w:color="auto"/>
            </w:tcBorders>
            <w:shd w:val="clear" w:color="000000" w:fill="D9E1F2"/>
            <w:hideMark/>
          </w:tcPr>
          <w:p w14:paraId="76A913D4" w14:textId="56536E4A" w:rsidR="001902C4" w:rsidRPr="00315CFC" w:rsidRDefault="001902C4" w:rsidP="001902C4">
            <w:pPr>
              <w:jc w:val="center"/>
              <w:rPr>
                <w:rFonts w:ascii="Helvetica" w:hAnsi="Helvetica" w:cstheme="minorHAnsi"/>
                <w:color w:val="000000"/>
                <w:sz w:val="36"/>
                <w:szCs w:val="36"/>
              </w:rPr>
            </w:pPr>
          </w:p>
        </w:tc>
        <w:tc>
          <w:tcPr>
            <w:tcW w:w="1504" w:type="dxa"/>
            <w:tcBorders>
              <w:top w:val="single" w:sz="4" w:space="0" w:color="auto"/>
              <w:left w:val="nil"/>
              <w:bottom w:val="single" w:sz="4" w:space="0" w:color="auto"/>
              <w:right w:val="single" w:sz="4" w:space="0" w:color="auto"/>
            </w:tcBorders>
            <w:shd w:val="clear" w:color="000000" w:fill="8EA9DB"/>
            <w:hideMark/>
          </w:tcPr>
          <w:p w14:paraId="4F6AA912" w14:textId="59BAF81B" w:rsidR="001902C4" w:rsidRPr="00315CFC" w:rsidRDefault="001902C4" w:rsidP="001902C4">
            <w:pPr>
              <w:jc w:val="center"/>
              <w:rPr>
                <w:rFonts w:ascii="Helvetica" w:hAnsi="Helvetica" w:cstheme="minorHAnsi"/>
                <w:color w:val="000000"/>
                <w:sz w:val="36"/>
                <w:szCs w:val="36"/>
              </w:rPr>
            </w:pPr>
          </w:p>
        </w:tc>
        <w:tc>
          <w:tcPr>
            <w:tcW w:w="1349" w:type="dxa"/>
            <w:tcBorders>
              <w:top w:val="single" w:sz="4" w:space="0" w:color="auto"/>
              <w:left w:val="nil"/>
              <w:bottom w:val="single" w:sz="4" w:space="0" w:color="auto"/>
              <w:right w:val="single" w:sz="4" w:space="0" w:color="auto"/>
            </w:tcBorders>
            <w:shd w:val="clear" w:color="000000" w:fill="D9E1F2"/>
            <w:hideMark/>
          </w:tcPr>
          <w:p w14:paraId="49E4F786"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single" w:sz="4" w:space="0" w:color="auto"/>
              <w:left w:val="nil"/>
              <w:bottom w:val="single" w:sz="4" w:space="0" w:color="auto"/>
              <w:right w:val="single" w:sz="4" w:space="0" w:color="auto"/>
            </w:tcBorders>
            <w:shd w:val="clear" w:color="000000" w:fill="8EA9DB"/>
            <w:hideMark/>
          </w:tcPr>
          <w:p w14:paraId="6FF89D4E"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single" w:sz="4" w:space="0" w:color="auto"/>
              <w:left w:val="nil"/>
              <w:bottom w:val="single" w:sz="4" w:space="0" w:color="auto"/>
              <w:right w:val="single" w:sz="4" w:space="0" w:color="auto"/>
            </w:tcBorders>
            <w:shd w:val="clear" w:color="000000" w:fill="D9E1F2"/>
            <w:hideMark/>
          </w:tcPr>
          <w:p w14:paraId="2FB79A12"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single" w:sz="4" w:space="0" w:color="auto"/>
              <w:left w:val="single" w:sz="4" w:space="0" w:color="auto"/>
              <w:bottom w:val="single" w:sz="4" w:space="0" w:color="auto"/>
              <w:right w:val="single" w:sz="4" w:space="0" w:color="auto"/>
            </w:tcBorders>
            <w:shd w:val="clear" w:color="000000" w:fill="8EA9DB"/>
            <w:hideMark/>
          </w:tcPr>
          <w:p w14:paraId="319E6B33" w14:textId="59CE5734"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r>
      <w:tr w:rsidR="000A028C" w:rsidRPr="00315CFC" w14:paraId="77AA2868" w14:textId="77777777" w:rsidTr="001902C4">
        <w:trPr>
          <w:trHeight w:val="531"/>
        </w:trPr>
        <w:tc>
          <w:tcPr>
            <w:tcW w:w="2716" w:type="dxa"/>
            <w:tcBorders>
              <w:top w:val="nil"/>
              <w:left w:val="single" w:sz="4" w:space="0" w:color="auto"/>
              <w:bottom w:val="single" w:sz="4" w:space="0" w:color="auto"/>
              <w:right w:val="single" w:sz="4" w:space="0" w:color="auto"/>
            </w:tcBorders>
            <w:shd w:val="clear" w:color="auto" w:fill="ED7D31" w:themeFill="accent2"/>
            <w:vAlign w:val="bottom"/>
            <w:hideMark/>
          </w:tcPr>
          <w:p w14:paraId="37888006" w14:textId="77777777"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List of Board Members</w:t>
            </w:r>
          </w:p>
        </w:tc>
        <w:tc>
          <w:tcPr>
            <w:tcW w:w="1411" w:type="dxa"/>
            <w:tcBorders>
              <w:top w:val="nil"/>
              <w:left w:val="nil"/>
              <w:bottom w:val="single" w:sz="4" w:space="0" w:color="auto"/>
              <w:right w:val="single" w:sz="4" w:space="0" w:color="auto"/>
            </w:tcBorders>
            <w:shd w:val="clear" w:color="000000" w:fill="D9E1F2"/>
            <w:hideMark/>
          </w:tcPr>
          <w:p w14:paraId="0AA44797" w14:textId="74CCFADF" w:rsidR="001902C4" w:rsidRPr="00315CFC" w:rsidRDefault="001902C4" w:rsidP="001902C4">
            <w:pPr>
              <w:jc w:val="center"/>
              <w:rPr>
                <w:rFonts w:ascii="Helvetica" w:hAnsi="Helvetica" w:cstheme="minorHAnsi"/>
                <w:color w:val="000000"/>
                <w:sz w:val="36"/>
                <w:szCs w:val="36"/>
              </w:rPr>
            </w:pPr>
          </w:p>
        </w:tc>
        <w:tc>
          <w:tcPr>
            <w:tcW w:w="1504" w:type="dxa"/>
            <w:tcBorders>
              <w:top w:val="nil"/>
              <w:left w:val="nil"/>
              <w:bottom w:val="single" w:sz="4" w:space="0" w:color="auto"/>
              <w:right w:val="single" w:sz="4" w:space="0" w:color="auto"/>
            </w:tcBorders>
            <w:shd w:val="clear" w:color="000000" w:fill="8EA9DB"/>
            <w:hideMark/>
          </w:tcPr>
          <w:p w14:paraId="5B5B246D"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nil"/>
              <w:left w:val="nil"/>
              <w:bottom w:val="single" w:sz="4" w:space="0" w:color="auto"/>
              <w:right w:val="single" w:sz="4" w:space="0" w:color="auto"/>
            </w:tcBorders>
            <w:shd w:val="clear" w:color="000000" w:fill="D9E1F2"/>
            <w:hideMark/>
          </w:tcPr>
          <w:p w14:paraId="529148C1"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nil"/>
              <w:left w:val="nil"/>
              <w:bottom w:val="single" w:sz="4" w:space="0" w:color="auto"/>
              <w:right w:val="single" w:sz="4" w:space="0" w:color="auto"/>
            </w:tcBorders>
            <w:shd w:val="clear" w:color="000000" w:fill="8EA9DB"/>
            <w:hideMark/>
          </w:tcPr>
          <w:p w14:paraId="2AA1082E"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nil"/>
              <w:left w:val="nil"/>
              <w:bottom w:val="single" w:sz="4" w:space="0" w:color="auto"/>
              <w:right w:val="single" w:sz="4" w:space="0" w:color="auto"/>
            </w:tcBorders>
            <w:shd w:val="clear" w:color="000000" w:fill="D9E1F2"/>
            <w:hideMark/>
          </w:tcPr>
          <w:p w14:paraId="7EC38E0B"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nil"/>
              <w:left w:val="single" w:sz="4" w:space="0" w:color="auto"/>
              <w:bottom w:val="single" w:sz="4" w:space="0" w:color="auto"/>
              <w:right w:val="single" w:sz="4" w:space="0" w:color="auto"/>
            </w:tcBorders>
            <w:shd w:val="clear" w:color="000000" w:fill="8EA9DB"/>
            <w:hideMark/>
          </w:tcPr>
          <w:p w14:paraId="2F2D4B2F" w14:textId="76C13FC2" w:rsidR="001902C4" w:rsidRPr="00315CFC" w:rsidRDefault="001902C4" w:rsidP="001902C4">
            <w:pPr>
              <w:jc w:val="center"/>
              <w:rPr>
                <w:rFonts w:ascii="Helvetica" w:hAnsi="Helvetica" w:cstheme="minorHAnsi"/>
                <w:color w:val="000000"/>
                <w:sz w:val="36"/>
                <w:szCs w:val="36"/>
              </w:rPr>
            </w:pPr>
          </w:p>
        </w:tc>
      </w:tr>
      <w:tr w:rsidR="000A028C" w:rsidRPr="00315CFC" w14:paraId="71FC1AAC" w14:textId="77777777" w:rsidTr="001902C4">
        <w:trPr>
          <w:trHeight w:val="531"/>
        </w:trPr>
        <w:tc>
          <w:tcPr>
            <w:tcW w:w="2716" w:type="dxa"/>
            <w:tcBorders>
              <w:top w:val="nil"/>
              <w:left w:val="single" w:sz="4" w:space="0" w:color="auto"/>
              <w:bottom w:val="single" w:sz="4" w:space="0" w:color="auto"/>
              <w:right w:val="single" w:sz="4" w:space="0" w:color="auto"/>
            </w:tcBorders>
            <w:shd w:val="clear" w:color="auto" w:fill="ED7D31" w:themeFill="accent2"/>
            <w:vAlign w:val="bottom"/>
          </w:tcPr>
          <w:p w14:paraId="6B9A8AD2" w14:textId="043D131C" w:rsidR="001902C4" w:rsidRPr="00315CFC" w:rsidRDefault="001902C4" w:rsidP="001902C4">
            <w:pPr>
              <w:rPr>
                <w:rFonts w:ascii="Helvetica" w:hAnsi="Helvetica" w:cstheme="minorHAnsi"/>
                <w:sz w:val="22"/>
                <w:szCs w:val="22"/>
              </w:rPr>
            </w:pPr>
            <w:r w:rsidRPr="00315CFC">
              <w:rPr>
                <w:rFonts w:ascii="Helvetica" w:hAnsi="Helvetica" w:cstheme="minorHAnsi"/>
                <w:sz w:val="22"/>
                <w:szCs w:val="22"/>
              </w:rPr>
              <w:t>Proof of Non-Profit Status</w:t>
            </w:r>
          </w:p>
        </w:tc>
        <w:tc>
          <w:tcPr>
            <w:tcW w:w="1411" w:type="dxa"/>
            <w:tcBorders>
              <w:top w:val="nil"/>
              <w:left w:val="nil"/>
              <w:bottom w:val="single" w:sz="4" w:space="0" w:color="auto"/>
              <w:right w:val="single" w:sz="4" w:space="0" w:color="auto"/>
            </w:tcBorders>
            <w:shd w:val="clear" w:color="000000" w:fill="D9E1F2"/>
          </w:tcPr>
          <w:p w14:paraId="22CC85F7" w14:textId="77777777" w:rsidR="001902C4" w:rsidRPr="00315CFC" w:rsidRDefault="001902C4" w:rsidP="001902C4">
            <w:pPr>
              <w:jc w:val="center"/>
              <w:rPr>
                <w:rFonts w:ascii="Helvetica" w:hAnsi="Helvetica" w:cstheme="minorHAnsi"/>
                <w:color w:val="000000"/>
                <w:sz w:val="36"/>
                <w:szCs w:val="36"/>
              </w:rPr>
            </w:pPr>
          </w:p>
        </w:tc>
        <w:tc>
          <w:tcPr>
            <w:tcW w:w="1504" w:type="dxa"/>
            <w:tcBorders>
              <w:top w:val="nil"/>
              <w:left w:val="nil"/>
              <w:bottom w:val="single" w:sz="4" w:space="0" w:color="auto"/>
              <w:right w:val="single" w:sz="4" w:space="0" w:color="auto"/>
            </w:tcBorders>
            <w:shd w:val="clear" w:color="000000" w:fill="8EA9DB"/>
          </w:tcPr>
          <w:p w14:paraId="1B3C1459" w14:textId="06339B4A"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nil"/>
              <w:left w:val="nil"/>
              <w:bottom w:val="single" w:sz="4" w:space="0" w:color="auto"/>
              <w:right w:val="single" w:sz="4" w:space="0" w:color="auto"/>
            </w:tcBorders>
            <w:shd w:val="clear" w:color="000000" w:fill="D9E1F2"/>
          </w:tcPr>
          <w:p w14:paraId="6AE555F9" w14:textId="04D917A4"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nil"/>
              <w:left w:val="nil"/>
              <w:bottom w:val="single" w:sz="4" w:space="0" w:color="auto"/>
              <w:right w:val="single" w:sz="4" w:space="0" w:color="auto"/>
            </w:tcBorders>
            <w:shd w:val="clear" w:color="000000" w:fill="8EA9DB"/>
          </w:tcPr>
          <w:p w14:paraId="7B2021C5" w14:textId="176C9312"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nil"/>
              <w:left w:val="nil"/>
              <w:bottom w:val="single" w:sz="4" w:space="0" w:color="auto"/>
              <w:right w:val="single" w:sz="4" w:space="0" w:color="auto"/>
            </w:tcBorders>
            <w:shd w:val="clear" w:color="000000" w:fill="D9E1F2"/>
          </w:tcPr>
          <w:p w14:paraId="1ABC8D90" w14:textId="3B52DEA0"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nil"/>
              <w:left w:val="single" w:sz="4" w:space="0" w:color="auto"/>
              <w:bottom w:val="single" w:sz="4" w:space="0" w:color="auto"/>
              <w:right w:val="single" w:sz="4" w:space="0" w:color="auto"/>
            </w:tcBorders>
            <w:shd w:val="clear" w:color="000000" w:fill="8EA9DB"/>
          </w:tcPr>
          <w:p w14:paraId="4E8F7EB1" w14:textId="77777777" w:rsidR="001902C4" w:rsidRPr="00315CFC" w:rsidRDefault="001902C4" w:rsidP="001902C4">
            <w:pPr>
              <w:jc w:val="center"/>
              <w:rPr>
                <w:rFonts w:ascii="Helvetica" w:hAnsi="Helvetica" w:cstheme="minorHAnsi"/>
                <w:color w:val="000000"/>
                <w:sz w:val="36"/>
                <w:szCs w:val="36"/>
              </w:rPr>
            </w:pPr>
          </w:p>
        </w:tc>
      </w:tr>
      <w:tr w:rsidR="000A028C" w:rsidRPr="00315CFC" w14:paraId="3FEE76F8" w14:textId="77777777" w:rsidTr="001902C4">
        <w:trPr>
          <w:trHeight w:val="680"/>
        </w:trPr>
        <w:tc>
          <w:tcPr>
            <w:tcW w:w="2716" w:type="dxa"/>
            <w:tcBorders>
              <w:top w:val="nil"/>
              <w:left w:val="single" w:sz="4" w:space="0" w:color="auto"/>
              <w:bottom w:val="single" w:sz="4" w:space="0" w:color="auto"/>
              <w:right w:val="single" w:sz="4" w:space="0" w:color="auto"/>
            </w:tcBorders>
            <w:shd w:val="clear" w:color="auto" w:fill="ED7D31" w:themeFill="accent2"/>
            <w:vAlign w:val="bottom"/>
            <w:hideMark/>
          </w:tcPr>
          <w:p w14:paraId="55DD11EB" w14:textId="77777777"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Non-Profit Mission Statement</w:t>
            </w:r>
          </w:p>
        </w:tc>
        <w:tc>
          <w:tcPr>
            <w:tcW w:w="1411" w:type="dxa"/>
            <w:tcBorders>
              <w:top w:val="nil"/>
              <w:left w:val="nil"/>
              <w:bottom w:val="single" w:sz="4" w:space="0" w:color="auto"/>
              <w:right w:val="single" w:sz="4" w:space="0" w:color="auto"/>
            </w:tcBorders>
            <w:shd w:val="clear" w:color="000000" w:fill="D9E1F2"/>
            <w:hideMark/>
          </w:tcPr>
          <w:p w14:paraId="1D055331" w14:textId="6EB7F454" w:rsidR="001902C4" w:rsidRPr="00315CFC" w:rsidRDefault="001902C4" w:rsidP="001902C4">
            <w:pPr>
              <w:jc w:val="center"/>
              <w:rPr>
                <w:rFonts w:ascii="Helvetica" w:hAnsi="Helvetica" w:cstheme="minorHAnsi"/>
                <w:color w:val="000000"/>
                <w:sz w:val="36"/>
                <w:szCs w:val="36"/>
              </w:rPr>
            </w:pPr>
          </w:p>
        </w:tc>
        <w:tc>
          <w:tcPr>
            <w:tcW w:w="1504" w:type="dxa"/>
            <w:tcBorders>
              <w:top w:val="nil"/>
              <w:left w:val="nil"/>
              <w:bottom w:val="single" w:sz="4" w:space="0" w:color="auto"/>
              <w:right w:val="single" w:sz="4" w:space="0" w:color="auto"/>
            </w:tcBorders>
            <w:shd w:val="clear" w:color="000000" w:fill="8EA9DB"/>
            <w:hideMark/>
          </w:tcPr>
          <w:p w14:paraId="70554B13"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nil"/>
              <w:left w:val="nil"/>
              <w:bottom w:val="single" w:sz="4" w:space="0" w:color="auto"/>
              <w:right w:val="single" w:sz="4" w:space="0" w:color="auto"/>
            </w:tcBorders>
            <w:shd w:val="clear" w:color="000000" w:fill="D9E1F2"/>
            <w:hideMark/>
          </w:tcPr>
          <w:p w14:paraId="132E14A9"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nil"/>
              <w:left w:val="nil"/>
              <w:bottom w:val="single" w:sz="4" w:space="0" w:color="auto"/>
              <w:right w:val="single" w:sz="4" w:space="0" w:color="auto"/>
            </w:tcBorders>
            <w:shd w:val="clear" w:color="000000" w:fill="8EA9DB"/>
            <w:hideMark/>
          </w:tcPr>
          <w:p w14:paraId="69DB5B81"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nil"/>
              <w:left w:val="nil"/>
              <w:bottom w:val="single" w:sz="4" w:space="0" w:color="auto"/>
              <w:right w:val="single" w:sz="4" w:space="0" w:color="auto"/>
            </w:tcBorders>
            <w:shd w:val="clear" w:color="000000" w:fill="D9E1F2"/>
            <w:hideMark/>
          </w:tcPr>
          <w:p w14:paraId="1F5241FA"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nil"/>
              <w:left w:val="single" w:sz="4" w:space="0" w:color="auto"/>
              <w:bottom w:val="single" w:sz="4" w:space="0" w:color="auto"/>
              <w:right w:val="single" w:sz="4" w:space="0" w:color="auto"/>
            </w:tcBorders>
            <w:shd w:val="clear" w:color="000000" w:fill="8EA9DB"/>
            <w:hideMark/>
          </w:tcPr>
          <w:p w14:paraId="31B9CCB1" w14:textId="2225284A" w:rsidR="001902C4" w:rsidRPr="00315CFC" w:rsidRDefault="001902C4" w:rsidP="001902C4">
            <w:pPr>
              <w:jc w:val="center"/>
              <w:rPr>
                <w:rFonts w:ascii="Helvetica" w:hAnsi="Helvetica" w:cstheme="minorHAnsi"/>
                <w:color w:val="000000"/>
                <w:sz w:val="36"/>
                <w:szCs w:val="36"/>
              </w:rPr>
            </w:pPr>
          </w:p>
        </w:tc>
      </w:tr>
      <w:tr w:rsidR="000A028C" w:rsidRPr="00315CFC" w14:paraId="3D85B0E8" w14:textId="77777777" w:rsidTr="001902C4">
        <w:trPr>
          <w:trHeight w:val="619"/>
        </w:trPr>
        <w:tc>
          <w:tcPr>
            <w:tcW w:w="2716" w:type="dxa"/>
            <w:tcBorders>
              <w:top w:val="nil"/>
              <w:left w:val="single" w:sz="4" w:space="0" w:color="auto"/>
              <w:bottom w:val="single" w:sz="4" w:space="0" w:color="auto"/>
              <w:right w:val="single" w:sz="4" w:space="0" w:color="auto"/>
            </w:tcBorders>
            <w:shd w:val="clear" w:color="auto" w:fill="ED7D31" w:themeFill="accent2"/>
            <w:vAlign w:val="bottom"/>
            <w:hideMark/>
          </w:tcPr>
          <w:p w14:paraId="3A56EBAD" w14:textId="7D358221"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Recent Financial Report of Non-Profit</w:t>
            </w:r>
          </w:p>
        </w:tc>
        <w:tc>
          <w:tcPr>
            <w:tcW w:w="1411" w:type="dxa"/>
            <w:tcBorders>
              <w:top w:val="nil"/>
              <w:left w:val="nil"/>
              <w:bottom w:val="single" w:sz="4" w:space="0" w:color="auto"/>
              <w:right w:val="single" w:sz="4" w:space="0" w:color="auto"/>
            </w:tcBorders>
            <w:shd w:val="clear" w:color="000000" w:fill="D9E1F2"/>
            <w:hideMark/>
          </w:tcPr>
          <w:p w14:paraId="339C0EAF" w14:textId="06875669" w:rsidR="001902C4" w:rsidRPr="00315CFC" w:rsidRDefault="001902C4" w:rsidP="001902C4">
            <w:pPr>
              <w:jc w:val="center"/>
              <w:rPr>
                <w:rFonts w:ascii="Helvetica" w:hAnsi="Helvetica" w:cstheme="minorHAnsi"/>
                <w:color w:val="000000"/>
                <w:sz w:val="36"/>
                <w:szCs w:val="36"/>
              </w:rPr>
            </w:pPr>
          </w:p>
        </w:tc>
        <w:tc>
          <w:tcPr>
            <w:tcW w:w="1504" w:type="dxa"/>
            <w:tcBorders>
              <w:top w:val="nil"/>
              <w:left w:val="nil"/>
              <w:bottom w:val="single" w:sz="4" w:space="0" w:color="auto"/>
              <w:right w:val="single" w:sz="4" w:space="0" w:color="auto"/>
            </w:tcBorders>
            <w:shd w:val="clear" w:color="000000" w:fill="8EA9DB"/>
            <w:hideMark/>
          </w:tcPr>
          <w:p w14:paraId="04EC2A51"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nil"/>
              <w:left w:val="nil"/>
              <w:bottom w:val="single" w:sz="4" w:space="0" w:color="auto"/>
              <w:right w:val="single" w:sz="4" w:space="0" w:color="auto"/>
            </w:tcBorders>
            <w:shd w:val="clear" w:color="000000" w:fill="D9E1F2"/>
            <w:hideMark/>
          </w:tcPr>
          <w:p w14:paraId="732017A0"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nil"/>
              <w:left w:val="nil"/>
              <w:bottom w:val="single" w:sz="4" w:space="0" w:color="auto"/>
              <w:right w:val="single" w:sz="4" w:space="0" w:color="auto"/>
            </w:tcBorders>
            <w:shd w:val="clear" w:color="000000" w:fill="8EA9DB"/>
            <w:hideMark/>
          </w:tcPr>
          <w:p w14:paraId="313749CA"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nil"/>
              <w:left w:val="nil"/>
              <w:bottom w:val="single" w:sz="4" w:space="0" w:color="auto"/>
              <w:right w:val="single" w:sz="4" w:space="0" w:color="auto"/>
            </w:tcBorders>
            <w:shd w:val="clear" w:color="000000" w:fill="D9E1F2"/>
            <w:hideMark/>
          </w:tcPr>
          <w:p w14:paraId="31169D2E"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nil"/>
              <w:left w:val="single" w:sz="4" w:space="0" w:color="auto"/>
              <w:bottom w:val="single" w:sz="4" w:space="0" w:color="auto"/>
              <w:right w:val="single" w:sz="4" w:space="0" w:color="auto"/>
            </w:tcBorders>
            <w:shd w:val="clear" w:color="000000" w:fill="8EA9DB"/>
            <w:hideMark/>
          </w:tcPr>
          <w:p w14:paraId="4B98BC89" w14:textId="110A9E1D" w:rsidR="001902C4" w:rsidRPr="00315CFC" w:rsidRDefault="001902C4" w:rsidP="001902C4">
            <w:pPr>
              <w:jc w:val="center"/>
              <w:rPr>
                <w:rFonts w:ascii="Helvetica" w:hAnsi="Helvetica" w:cstheme="minorHAnsi"/>
                <w:color w:val="000000"/>
                <w:sz w:val="36"/>
                <w:szCs w:val="36"/>
              </w:rPr>
            </w:pPr>
          </w:p>
        </w:tc>
      </w:tr>
      <w:tr w:rsidR="000A028C" w:rsidRPr="00315CFC" w14:paraId="5C1862EA" w14:textId="77777777" w:rsidTr="001902C4">
        <w:trPr>
          <w:trHeight w:val="610"/>
        </w:trPr>
        <w:tc>
          <w:tcPr>
            <w:tcW w:w="2716" w:type="dxa"/>
            <w:tcBorders>
              <w:top w:val="nil"/>
              <w:left w:val="single" w:sz="4" w:space="0" w:color="auto"/>
              <w:bottom w:val="single" w:sz="4" w:space="0" w:color="auto"/>
              <w:right w:val="single" w:sz="4" w:space="0" w:color="auto"/>
            </w:tcBorders>
            <w:shd w:val="clear" w:color="auto" w:fill="ED7D31" w:themeFill="accent2"/>
            <w:vAlign w:val="bottom"/>
            <w:hideMark/>
          </w:tcPr>
          <w:p w14:paraId="4C6907D6" w14:textId="667C515A"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Letter of Responsibility for Permanent Equipment, if applicable,</w:t>
            </w:r>
          </w:p>
          <w:p w14:paraId="4CE085A7" w14:textId="3887A6FD" w:rsidR="001902C4" w:rsidRPr="00315CFC" w:rsidRDefault="001902C4" w:rsidP="001902C4">
            <w:pPr>
              <w:rPr>
                <w:rFonts w:ascii="Helvetica" w:hAnsi="Helvetica" w:cstheme="minorHAnsi"/>
                <w:color w:val="000000"/>
                <w:sz w:val="24"/>
                <w:szCs w:val="24"/>
              </w:rPr>
            </w:pPr>
            <w:r w:rsidRPr="00315CFC">
              <w:rPr>
                <w:rFonts w:ascii="Helvetica" w:hAnsi="Helvetica" w:cstheme="minorHAnsi"/>
                <w:sz w:val="22"/>
                <w:szCs w:val="22"/>
              </w:rPr>
              <w:t xml:space="preserve">signed by the Non-Profit board president </w:t>
            </w:r>
          </w:p>
        </w:tc>
        <w:tc>
          <w:tcPr>
            <w:tcW w:w="1411" w:type="dxa"/>
            <w:tcBorders>
              <w:top w:val="nil"/>
              <w:left w:val="nil"/>
              <w:bottom w:val="single" w:sz="4" w:space="0" w:color="auto"/>
              <w:right w:val="single" w:sz="4" w:space="0" w:color="auto"/>
            </w:tcBorders>
            <w:shd w:val="clear" w:color="000000" w:fill="D9E1F2"/>
            <w:hideMark/>
          </w:tcPr>
          <w:p w14:paraId="5C743B8C" w14:textId="5F607934" w:rsidR="001902C4" w:rsidRPr="00315CFC" w:rsidRDefault="001902C4" w:rsidP="001902C4">
            <w:pPr>
              <w:jc w:val="center"/>
              <w:rPr>
                <w:rFonts w:ascii="Helvetica" w:hAnsi="Helvetica" w:cstheme="minorHAnsi"/>
                <w:color w:val="000000"/>
                <w:sz w:val="36"/>
                <w:szCs w:val="36"/>
              </w:rPr>
            </w:pPr>
          </w:p>
        </w:tc>
        <w:tc>
          <w:tcPr>
            <w:tcW w:w="1504" w:type="dxa"/>
            <w:tcBorders>
              <w:top w:val="nil"/>
              <w:left w:val="nil"/>
              <w:bottom w:val="single" w:sz="4" w:space="0" w:color="auto"/>
              <w:right w:val="single" w:sz="4" w:space="0" w:color="auto"/>
            </w:tcBorders>
            <w:shd w:val="clear" w:color="000000" w:fill="8EA9DB"/>
            <w:hideMark/>
          </w:tcPr>
          <w:p w14:paraId="721D4891"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nil"/>
              <w:left w:val="nil"/>
              <w:bottom w:val="single" w:sz="4" w:space="0" w:color="auto"/>
              <w:right w:val="single" w:sz="4" w:space="0" w:color="auto"/>
            </w:tcBorders>
            <w:shd w:val="clear" w:color="000000" w:fill="D9E1F2"/>
            <w:hideMark/>
          </w:tcPr>
          <w:p w14:paraId="6875D34A"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nil"/>
              <w:left w:val="nil"/>
              <w:bottom w:val="single" w:sz="4" w:space="0" w:color="auto"/>
              <w:right w:val="single" w:sz="4" w:space="0" w:color="auto"/>
            </w:tcBorders>
            <w:shd w:val="clear" w:color="000000" w:fill="8EA9DB"/>
            <w:hideMark/>
          </w:tcPr>
          <w:p w14:paraId="0B37BE63"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nil"/>
              <w:left w:val="nil"/>
              <w:bottom w:val="single" w:sz="4" w:space="0" w:color="auto"/>
              <w:right w:val="single" w:sz="4" w:space="0" w:color="auto"/>
            </w:tcBorders>
            <w:shd w:val="clear" w:color="000000" w:fill="D9E1F2"/>
            <w:hideMark/>
          </w:tcPr>
          <w:p w14:paraId="748FA325"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nil"/>
              <w:left w:val="single" w:sz="4" w:space="0" w:color="auto"/>
              <w:bottom w:val="single" w:sz="4" w:space="0" w:color="auto"/>
              <w:right w:val="single" w:sz="4" w:space="0" w:color="auto"/>
            </w:tcBorders>
            <w:shd w:val="clear" w:color="000000" w:fill="8EA9DB"/>
            <w:hideMark/>
          </w:tcPr>
          <w:p w14:paraId="4572B1B6" w14:textId="1316A259" w:rsidR="001902C4" w:rsidRPr="00315CFC" w:rsidRDefault="001902C4" w:rsidP="001902C4">
            <w:pPr>
              <w:jc w:val="center"/>
              <w:rPr>
                <w:rFonts w:ascii="Helvetica" w:hAnsi="Helvetica" w:cstheme="minorHAnsi"/>
                <w:color w:val="000000"/>
                <w:sz w:val="36"/>
                <w:szCs w:val="36"/>
              </w:rPr>
            </w:pPr>
          </w:p>
        </w:tc>
      </w:tr>
      <w:tr w:rsidR="000A028C" w:rsidRPr="00315CFC" w14:paraId="40E5998B" w14:textId="77777777" w:rsidTr="001902C4">
        <w:trPr>
          <w:trHeight w:val="340"/>
        </w:trPr>
        <w:tc>
          <w:tcPr>
            <w:tcW w:w="2716" w:type="dxa"/>
            <w:tcBorders>
              <w:top w:val="nil"/>
              <w:left w:val="single" w:sz="4" w:space="0" w:color="auto"/>
              <w:bottom w:val="single" w:sz="4" w:space="0" w:color="auto"/>
              <w:right w:val="single" w:sz="4" w:space="0" w:color="auto"/>
            </w:tcBorders>
            <w:shd w:val="clear" w:color="auto" w:fill="ED7D31" w:themeFill="accent2"/>
            <w:vAlign w:val="bottom"/>
            <w:hideMark/>
          </w:tcPr>
          <w:p w14:paraId="2E979602" w14:textId="77777777"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Budget</w:t>
            </w:r>
          </w:p>
        </w:tc>
        <w:tc>
          <w:tcPr>
            <w:tcW w:w="1411" w:type="dxa"/>
            <w:tcBorders>
              <w:top w:val="nil"/>
              <w:left w:val="nil"/>
              <w:bottom w:val="single" w:sz="4" w:space="0" w:color="auto"/>
              <w:right w:val="single" w:sz="4" w:space="0" w:color="auto"/>
            </w:tcBorders>
            <w:shd w:val="clear" w:color="000000" w:fill="D9E1F2"/>
            <w:hideMark/>
          </w:tcPr>
          <w:p w14:paraId="08628CE4"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504" w:type="dxa"/>
            <w:tcBorders>
              <w:top w:val="nil"/>
              <w:left w:val="nil"/>
              <w:bottom w:val="single" w:sz="4" w:space="0" w:color="auto"/>
              <w:right w:val="single" w:sz="4" w:space="0" w:color="auto"/>
            </w:tcBorders>
            <w:shd w:val="clear" w:color="000000" w:fill="8EA9DB"/>
            <w:hideMark/>
          </w:tcPr>
          <w:p w14:paraId="47C3C937"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nil"/>
              <w:left w:val="nil"/>
              <w:bottom w:val="single" w:sz="4" w:space="0" w:color="auto"/>
              <w:right w:val="single" w:sz="4" w:space="0" w:color="auto"/>
            </w:tcBorders>
            <w:shd w:val="clear" w:color="000000" w:fill="D9E1F2"/>
            <w:hideMark/>
          </w:tcPr>
          <w:p w14:paraId="3D0B1A46"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nil"/>
              <w:left w:val="nil"/>
              <w:bottom w:val="single" w:sz="4" w:space="0" w:color="auto"/>
              <w:right w:val="single" w:sz="4" w:space="0" w:color="auto"/>
            </w:tcBorders>
            <w:shd w:val="clear" w:color="000000" w:fill="8EA9DB"/>
            <w:hideMark/>
          </w:tcPr>
          <w:p w14:paraId="6DFBBA5B"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nil"/>
              <w:left w:val="nil"/>
              <w:bottom w:val="single" w:sz="4" w:space="0" w:color="auto"/>
              <w:right w:val="single" w:sz="4" w:space="0" w:color="auto"/>
            </w:tcBorders>
            <w:shd w:val="clear" w:color="000000" w:fill="D9E1F2"/>
            <w:hideMark/>
          </w:tcPr>
          <w:p w14:paraId="6D292779" w14:textId="77777777"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nil"/>
              <w:left w:val="single" w:sz="4" w:space="0" w:color="auto"/>
              <w:bottom w:val="single" w:sz="4" w:space="0" w:color="auto"/>
              <w:right w:val="single" w:sz="4" w:space="0" w:color="auto"/>
            </w:tcBorders>
            <w:shd w:val="clear" w:color="000000" w:fill="8EA9DB"/>
            <w:hideMark/>
          </w:tcPr>
          <w:p w14:paraId="5EDC34E2" w14:textId="71B06780"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r>
      <w:tr w:rsidR="000A028C" w:rsidRPr="00315CFC" w14:paraId="02A2FEB3" w14:textId="77777777" w:rsidTr="001902C4">
        <w:trPr>
          <w:trHeight w:val="340"/>
        </w:trPr>
        <w:tc>
          <w:tcPr>
            <w:tcW w:w="2716" w:type="dxa"/>
            <w:tcBorders>
              <w:top w:val="nil"/>
              <w:left w:val="single" w:sz="4" w:space="0" w:color="auto"/>
              <w:bottom w:val="single" w:sz="4" w:space="0" w:color="auto"/>
              <w:right w:val="single" w:sz="4" w:space="0" w:color="auto"/>
            </w:tcBorders>
            <w:shd w:val="clear" w:color="auto" w:fill="ED7D31" w:themeFill="accent2"/>
            <w:vAlign w:val="bottom"/>
          </w:tcPr>
          <w:p w14:paraId="0BECD216" w14:textId="4211CA68"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 xml:space="preserve">Letter Acknowledging Applicant as a member of staff - </w:t>
            </w:r>
            <w:r w:rsidRPr="00315CFC">
              <w:rPr>
                <w:rFonts w:ascii="Helvetica" w:hAnsi="Helvetica" w:cstheme="minorHAnsi"/>
                <w:bCs/>
                <w:sz w:val="22"/>
                <w:szCs w:val="22"/>
              </w:rPr>
              <w:t>on the org. Letter Head, signed by an org. board member</w:t>
            </w:r>
          </w:p>
        </w:tc>
        <w:tc>
          <w:tcPr>
            <w:tcW w:w="1411" w:type="dxa"/>
            <w:tcBorders>
              <w:top w:val="nil"/>
              <w:left w:val="nil"/>
              <w:bottom w:val="single" w:sz="4" w:space="0" w:color="auto"/>
              <w:right w:val="single" w:sz="4" w:space="0" w:color="auto"/>
            </w:tcBorders>
            <w:shd w:val="clear" w:color="000000" w:fill="D9E1F2"/>
          </w:tcPr>
          <w:p w14:paraId="17444E31" w14:textId="77777777" w:rsidR="001902C4" w:rsidRPr="00315CFC" w:rsidRDefault="001902C4" w:rsidP="001902C4">
            <w:pPr>
              <w:jc w:val="center"/>
              <w:rPr>
                <w:rFonts w:ascii="Helvetica" w:hAnsi="Helvetica" w:cstheme="minorHAnsi"/>
                <w:color w:val="000000"/>
                <w:sz w:val="36"/>
                <w:szCs w:val="36"/>
              </w:rPr>
            </w:pPr>
          </w:p>
        </w:tc>
        <w:tc>
          <w:tcPr>
            <w:tcW w:w="1504" w:type="dxa"/>
            <w:tcBorders>
              <w:top w:val="nil"/>
              <w:left w:val="nil"/>
              <w:bottom w:val="single" w:sz="4" w:space="0" w:color="auto"/>
              <w:right w:val="single" w:sz="4" w:space="0" w:color="auto"/>
            </w:tcBorders>
            <w:shd w:val="clear" w:color="000000" w:fill="8EA9DB"/>
          </w:tcPr>
          <w:p w14:paraId="32786A1F" w14:textId="77777777" w:rsidR="001902C4" w:rsidRPr="00315CFC" w:rsidRDefault="001902C4" w:rsidP="001902C4">
            <w:pPr>
              <w:jc w:val="center"/>
              <w:rPr>
                <w:rFonts w:ascii="Helvetica" w:hAnsi="Helvetica" w:cstheme="minorHAnsi"/>
                <w:color w:val="000000"/>
                <w:sz w:val="36"/>
                <w:szCs w:val="36"/>
              </w:rPr>
            </w:pPr>
          </w:p>
        </w:tc>
        <w:tc>
          <w:tcPr>
            <w:tcW w:w="1349" w:type="dxa"/>
            <w:tcBorders>
              <w:top w:val="nil"/>
              <w:left w:val="nil"/>
              <w:bottom w:val="single" w:sz="4" w:space="0" w:color="auto"/>
              <w:right w:val="single" w:sz="4" w:space="0" w:color="auto"/>
            </w:tcBorders>
            <w:shd w:val="clear" w:color="000000" w:fill="D9E1F2"/>
          </w:tcPr>
          <w:p w14:paraId="508BE334" w14:textId="77777777" w:rsidR="001902C4" w:rsidRPr="00315CFC" w:rsidRDefault="001902C4" w:rsidP="001902C4">
            <w:pPr>
              <w:jc w:val="center"/>
              <w:rPr>
                <w:rFonts w:ascii="Helvetica" w:hAnsi="Helvetica" w:cstheme="minorHAnsi"/>
                <w:color w:val="000000"/>
                <w:sz w:val="36"/>
                <w:szCs w:val="36"/>
              </w:rPr>
            </w:pPr>
          </w:p>
        </w:tc>
        <w:tc>
          <w:tcPr>
            <w:tcW w:w="1796" w:type="dxa"/>
            <w:tcBorders>
              <w:top w:val="nil"/>
              <w:left w:val="nil"/>
              <w:bottom w:val="single" w:sz="4" w:space="0" w:color="auto"/>
              <w:right w:val="single" w:sz="4" w:space="0" w:color="auto"/>
            </w:tcBorders>
            <w:shd w:val="clear" w:color="000000" w:fill="8EA9DB"/>
          </w:tcPr>
          <w:p w14:paraId="219827B8" w14:textId="3F8EC629"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664" w:type="dxa"/>
            <w:tcBorders>
              <w:top w:val="nil"/>
              <w:left w:val="nil"/>
              <w:bottom w:val="single" w:sz="4" w:space="0" w:color="auto"/>
              <w:right w:val="single" w:sz="4" w:space="0" w:color="auto"/>
            </w:tcBorders>
            <w:shd w:val="clear" w:color="000000" w:fill="D9E1F2"/>
          </w:tcPr>
          <w:p w14:paraId="653891E9" w14:textId="6354DD39"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080" w:type="dxa"/>
            <w:tcBorders>
              <w:top w:val="nil"/>
              <w:left w:val="single" w:sz="4" w:space="0" w:color="auto"/>
              <w:bottom w:val="single" w:sz="4" w:space="0" w:color="auto"/>
              <w:right w:val="single" w:sz="4" w:space="0" w:color="auto"/>
            </w:tcBorders>
            <w:shd w:val="clear" w:color="000000" w:fill="8EA9DB"/>
          </w:tcPr>
          <w:p w14:paraId="46429034" w14:textId="77777777" w:rsidR="001902C4" w:rsidRPr="00315CFC" w:rsidRDefault="001902C4" w:rsidP="001902C4">
            <w:pPr>
              <w:jc w:val="center"/>
              <w:rPr>
                <w:rFonts w:ascii="Helvetica" w:hAnsi="Helvetica" w:cstheme="minorHAnsi"/>
                <w:color w:val="000000"/>
                <w:sz w:val="36"/>
                <w:szCs w:val="36"/>
              </w:rPr>
            </w:pPr>
          </w:p>
        </w:tc>
      </w:tr>
      <w:tr w:rsidR="000A028C" w:rsidRPr="00315CFC" w14:paraId="05C3D87C" w14:textId="77777777" w:rsidTr="001902C4">
        <w:trPr>
          <w:trHeight w:val="601"/>
        </w:trPr>
        <w:tc>
          <w:tcPr>
            <w:tcW w:w="2716" w:type="dxa"/>
            <w:tcBorders>
              <w:top w:val="single" w:sz="4" w:space="0" w:color="auto"/>
              <w:left w:val="single" w:sz="4" w:space="0" w:color="auto"/>
              <w:bottom w:val="single" w:sz="4" w:space="0" w:color="auto"/>
              <w:right w:val="single" w:sz="4" w:space="0" w:color="auto"/>
            </w:tcBorders>
            <w:shd w:val="clear" w:color="auto" w:fill="ED7D31" w:themeFill="accent2"/>
            <w:vAlign w:val="bottom"/>
          </w:tcPr>
          <w:p w14:paraId="71356CD0" w14:textId="24E1DA9F"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lastRenderedPageBreak/>
              <w:t>Letter of agreement from RAG</w:t>
            </w:r>
          </w:p>
        </w:tc>
        <w:tc>
          <w:tcPr>
            <w:tcW w:w="1411" w:type="dxa"/>
            <w:tcBorders>
              <w:top w:val="single" w:sz="4" w:space="0" w:color="auto"/>
              <w:left w:val="nil"/>
              <w:bottom w:val="single" w:sz="4" w:space="0" w:color="auto"/>
              <w:right w:val="single" w:sz="4" w:space="0" w:color="auto"/>
            </w:tcBorders>
            <w:shd w:val="clear" w:color="000000" w:fill="D9E1F2"/>
          </w:tcPr>
          <w:p w14:paraId="299C6B96" w14:textId="12353EDB"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504" w:type="dxa"/>
            <w:tcBorders>
              <w:top w:val="single" w:sz="4" w:space="0" w:color="auto"/>
              <w:left w:val="nil"/>
              <w:bottom w:val="single" w:sz="4" w:space="0" w:color="auto"/>
              <w:right w:val="single" w:sz="4" w:space="0" w:color="auto"/>
            </w:tcBorders>
            <w:shd w:val="clear" w:color="000000" w:fill="8EA9DB"/>
          </w:tcPr>
          <w:p w14:paraId="70D8356D" w14:textId="77777777" w:rsidR="001902C4" w:rsidRPr="00315CFC" w:rsidRDefault="001902C4" w:rsidP="001902C4">
            <w:pPr>
              <w:jc w:val="center"/>
              <w:rPr>
                <w:rFonts w:ascii="Helvetica" w:hAnsi="Helvetica" w:cstheme="minorHAnsi"/>
                <w:color w:val="000000"/>
                <w:sz w:val="36"/>
                <w:szCs w:val="36"/>
              </w:rPr>
            </w:pPr>
          </w:p>
        </w:tc>
        <w:tc>
          <w:tcPr>
            <w:tcW w:w="1349" w:type="dxa"/>
            <w:tcBorders>
              <w:top w:val="single" w:sz="4" w:space="0" w:color="auto"/>
              <w:left w:val="nil"/>
              <w:bottom w:val="single" w:sz="4" w:space="0" w:color="auto"/>
              <w:right w:val="single" w:sz="4" w:space="0" w:color="auto"/>
            </w:tcBorders>
            <w:shd w:val="clear" w:color="000000" w:fill="D9E1F2"/>
          </w:tcPr>
          <w:p w14:paraId="318691EE" w14:textId="77777777" w:rsidR="001902C4" w:rsidRPr="00315CFC" w:rsidRDefault="001902C4" w:rsidP="001902C4">
            <w:pPr>
              <w:jc w:val="center"/>
              <w:rPr>
                <w:rFonts w:ascii="Helvetica" w:hAnsi="Helvetica" w:cstheme="minorHAnsi"/>
                <w:color w:val="000000"/>
                <w:sz w:val="36"/>
                <w:szCs w:val="36"/>
              </w:rPr>
            </w:pPr>
          </w:p>
        </w:tc>
        <w:tc>
          <w:tcPr>
            <w:tcW w:w="1796" w:type="dxa"/>
            <w:tcBorders>
              <w:top w:val="single" w:sz="4" w:space="0" w:color="auto"/>
              <w:left w:val="nil"/>
              <w:bottom w:val="single" w:sz="4" w:space="0" w:color="auto"/>
              <w:right w:val="single" w:sz="4" w:space="0" w:color="auto"/>
            </w:tcBorders>
            <w:shd w:val="clear" w:color="000000" w:fill="8EA9DB"/>
          </w:tcPr>
          <w:p w14:paraId="129930B4" w14:textId="77777777" w:rsidR="001902C4" w:rsidRPr="00315CFC" w:rsidRDefault="001902C4" w:rsidP="001902C4">
            <w:pPr>
              <w:jc w:val="center"/>
              <w:rPr>
                <w:rFonts w:ascii="Helvetica" w:hAnsi="Helvetica" w:cstheme="minorHAnsi"/>
                <w:color w:val="000000"/>
                <w:sz w:val="36"/>
                <w:szCs w:val="36"/>
              </w:rPr>
            </w:pPr>
          </w:p>
        </w:tc>
        <w:tc>
          <w:tcPr>
            <w:tcW w:w="1664" w:type="dxa"/>
            <w:tcBorders>
              <w:top w:val="single" w:sz="4" w:space="0" w:color="auto"/>
              <w:left w:val="nil"/>
              <w:bottom w:val="single" w:sz="4" w:space="0" w:color="auto"/>
              <w:right w:val="single" w:sz="4" w:space="0" w:color="auto"/>
            </w:tcBorders>
            <w:shd w:val="clear" w:color="000000" w:fill="D9E1F2"/>
          </w:tcPr>
          <w:p w14:paraId="19EE29AF" w14:textId="77777777" w:rsidR="001902C4" w:rsidRPr="00315CFC" w:rsidRDefault="001902C4" w:rsidP="001902C4">
            <w:pPr>
              <w:jc w:val="center"/>
              <w:rPr>
                <w:rFonts w:ascii="Helvetica" w:hAnsi="Helvetica" w:cstheme="minorHAnsi"/>
                <w:color w:val="000000"/>
                <w:sz w:val="36"/>
                <w:szCs w:val="36"/>
              </w:rPr>
            </w:pPr>
          </w:p>
        </w:tc>
        <w:tc>
          <w:tcPr>
            <w:tcW w:w="1080" w:type="dxa"/>
            <w:tcBorders>
              <w:top w:val="single" w:sz="4" w:space="0" w:color="auto"/>
              <w:left w:val="single" w:sz="4" w:space="0" w:color="auto"/>
              <w:bottom w:val="single" w:sz="4" w:space="0" w:color="auto"/>
              <w:right w:val="single" w:sz="4" w:space="0" w:color="auto"/>
            </w:tcBorders>
            <w:shd w:val="clear" w:color="000000" w:fill="8EA9DB"/>
          </w:tcPr>
          <w:p w14:paraId="60C1CC34" w14:textId="786DADF0"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r>
      <w:tr w:rsidR="000A028C" w:rsidRPr="00315CFC" w14:paraId="565DCC80" w14:textId="77777777" w:rsidTr="001902C4">
        <w:trPr>
          <w:trHeight w:val="1213"/>
        </w:trPr>
        <w:tc>
          <w:tcPr>
            <w:tcW w:w="2716" w:type="dxa"/>
            <w:tcBorders>
              <w:top w:val="single" w:sz="4" w:space="0" w:color="auto"/>
              <w:left w:val="single" w:sz="4" w:space="0" w:color="auto"/>
              <w:bottom w:val="single" w:sz="4" w:space="0" w:color="auto"/>
              <w:right w:val="single" w:sz="4" w:space="0" w:color="auto"/>
            </w:tcBorders>
            <w:shd w:val="clear" w:color="auto" w:fill="ED7D31" w:themeFill="accent2"/>
            <w:vAlign w:val="bottom"/>
          </w:tcPr>
          <w:p w14:paraId="09D04FF2" w14:textId="425A0316" w:rsidR="001902C4" w:rsidRPr="00315CFC" w:rsidRDefault="001902C4" w:rsidP="001902C4">
            <w:pPr>
              <w:rPr>
                <w:rFonts w:ascii="Helvetica" w:hAnsi="Helvetica" w:cstheme="minorHAnsi"/>
                <w:color w:val="000000"/>
                <w:sz w:val="24"/>
                <w:szCs w:val="24"/>
              </w:rPr>
            </w:pPr>
            <w:r w:rsidRPr="00315CFC">
              <w:rPr>
                <w:rFonts w:ascii="Helvetica" w:hAnsi="Helvetica" w:cstheme="minorHAnsi"/>
                <w:color w:val="000000"/>
                <w:sz w:val="24"/>
                <w:szCs w:val="24"/>
              </w:rPr>
              <w:t>Fiscal Sponsorship Agreement between applicant and Fiscal Sponsor</w:t>
            </w:r>
          </w:p>
        </w:tc>
        <w:tc>
          <w:tcPr>
            <w:tcW w:w="1411" w:type="dxa"/>
            <w:tcBorders>
              <w:top w:val="single" w:sz="4" w:space="0" w:color="auto"/>
              <w:left w:val="nil"/>
              <w:bottom w:val="single" w:sz="4" w:space="0" w:color="auto"/>
              <w:right w:val="single" w:sz="4" w:space="0" w:color="auto"/>
            </w:tcBorders>
            <w:shd w:val="clear" w:color="000000" w:fill="D9E1F2"/>
          </w:tcPr>
          <w:p w14:paraId="1797AAB1" w14:textId="77777777" w:rsidR="001902C4" w:rsidRPr="00315CFC" w:rsidRDefault="001902C4" w:rsidP="001902C4">
            <w:pPr>
              <w:jc w:val="center"/>
              <w:rPr>
                <w:rFonts w:ascii="Helvetica" w:hAnsi="Helvetica" w:cstheme="minorHAnsi"/>
                <w:color w:val="000000"/>
                <w:sz w:val="36"/>
                <w:szCs w:val="36"/>
              </w:rPr>
            </w:pPr>
          </w:p>
        </w:tc>
        <w:tc>
          <w:tcPr>
            <w:tcW w:w="1504" w:type="dxa"/>
            <w:tcBorders>
              <w:top w:val="single" w:sz="4" w:space="0" w:color="auto"/>
              <w:left w:val="nil"/>
              <w:bottom w:val="single" w:sz="4" w:space="0" w:color="auto"/>
              <w:right w:val="single" w:sz="4" w:space="0" w:color="auto"/>
            </w:tcBorders>
            <w:shd w:val="clear" w:color="000000" w:fill="8EA9DB"/>
          </w:tcPr>
          <w:p w14:paraId="307C0F7C" w14:textId="1CE2BC2A"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349" w:type="dxa"/>
            <w:tcBorders>
              <w:top w:val="single" w:sz="4" w:space="0" w:color="auto"/>
              <w:left w:val="nil"/>
              <w:bottom w:val="single" w:sz="4" w:space="0" w:color="auto"/>
              <w:right w:val="single" w:sz="4" w:space="0" w:color="auto"/>
            </w:tcBorders>
            <w:shd w:val="clear" w:color="000000" w:fill="D9E1F2"/>
          </w:tcPr>
          <w:p w14:paraId="226AD0F4" w14:textId="4159493C" w:rsidR="001902C4" w:rsidRPr="00315CFC" w:rsidRDefault="001902C4" w:rsidP="001902C4">
            <w:pPr>
              <w:jc w:val="center"/>
              <w:rPr>
                <w:rFonts w:ascii="Helvetica" w:hAnsi="Helvetica" w:cstheme="minorHAnsi"/>
                <w:color w:val="000000"/>
                <w:sz w:val="36"/>
                <w:szCs w:val="36"/>
              </w:rPr>
            </w:pPr>
            <w:r w:rsidRPr="00315CFC">
              <w:rPr>
                <w:rFonts w:ascii="Helvetica" w:hAnsi="Helvetica" w:cstheme="minorHAnsi"/>
                <w:color w:val="000000"/>
                <w:sz w:val="36"/>
                <w:szCs w:val="36"/>
              </w:rPr>
              <w:t>*</w:t>
            </w:r>
          </w:p>
        </w:tc>
        <w:tc>
          <w:tcPr>
            <w:tcW w:w="1796" w:type="dxa"/>
            <w:tcBorders>
              <w:top w:val="single" w:sz="4" w:space="0" w:color="auto"/>
              <w:left w:val="nil"/>
              <w:bottom w:val="single" w:sz="4" w:space="0" w:color="auto"/>
              <w:right w:val="single" w:sz="4" w:space="0" w:color="auto"/>
            </w:tcBorders>
            <w:shd w:val="clear" w:color="000000" w:fill="8EA9DB"/>
          </w:tcPr>
          <w:p w14:paraId="76DEF05C" w14:textId="77777777" w:rsidR="001902C4" w:rsidRPr="00315CFC" w:rsidRDefault="001902C4" w:rsidP="001902C4">
            <w:pPr>
              <w:jc w:val="center"/>
              <w:rPr>
                <w:rFonts w:ascii="Helvetica" w:hAnsi="Helvetica" w:cstheme="minorHAnsi"/>
                <w:color w:val="000000"/>
                <w:sz w:val="36"/>
                <w:szCs w:val="36"/>
              </w:rPr>
            </w:pPr>
          </w:p>
        </w:tc>
        <w:tc>
          <w:tcPr>
            <w:tcW w:w="1664" w:type="dxa"/>
            <w:tcBorders>
              <w:top w:val="single" w:sz="4" w:space="0" w:color="auto"/>
              <w:left w:val="nil"/>
              <w:bottom w:val="single" w:sz="4" w:space="0" w:color="auto"/>
              <w:right w:val="single" w:sz="4" w:space="0" w:color="auto"/>
            </w:tcBorders>
            <w:shd w:val="clear" w:color="000000" w:fill="D9E1F2"/>
          </w:tcPr>
          <w:p w14:paraId="61B803D0" w14:textId="77777777" w:rsidR="001902C4" w:rsidRPr="00315CFC" w:rsidRDefault="001902C4" w:rsidP="001902C4">
            <w:pPr>
              <w:jc w:val="center"/>
              <w:rPr>
                <w:rFonts w:ascii="Helvetica" w:hAnsi="Helvetica" w:cstheme="minorHAnsi"/>
                <w:color w:val="000000"/>
                <w:sz w:val="36"/>
                <w:szCs w:val="36"/>
              </w:rPr>
            </w:pPr>
          </w:p>
        </w:tc>
        <w:tc>
          <w:tcPr>
            <w:tcW w:w="1080" w:type="dxa"/>
            <w:tcBorders>
              <w:top w:val="single" w:sz="4" w:space="0" w:color="auto"/>
              <w:left w:val="single" w:sz="4" w:space="0" w:color="auto"/>
              <w:bottom w:val="single" w:sz="4" w:space="0" w:color="auto"/>
              <w:right w:val="single" w:sz="4" w:space="0" w:color="auto"/>
            </w:tcBorders>
            <w:shd w:val="clear" w:color="000000" w:fill="8EA9DB"/>
          </w:tcPr>
          <w:p w14:paraId="6B772F48" w14:textId="432430C3" w:rsidR="001902C4" w:rsidRPr="00315CFC" w:rsidRDefault="001902C4" w:rsidP="001902C4">
            <w:pPr>
              <w:jc w:val="center"/>
              <w:rPr>
                <w:rFonts w:ascii="Helvetica" w:hAnsi="Helvetica" w:cstheme="minorHAnsi"/>
                <w:color w:val="000000"/>
                <w:sz w:val="36"/>
                <w:szCs w:val="36"/>
              </w:rPr>
            </w:pPr>
          </w:p>
        </w:tc>
      </w:tr>
    </w:tbl>
    <w:p w14:paraId="29793C82" w14:textId="77777777" w:rsidR="008A7FB1" w:rsidRPr="00315CFC" w:rsidRDefault="008A7FB1" w:rsidP="008A7FB1">
      <w:pPr>
        <w:rPr>
          <w:rFonts w:ascii="Helvetica" w:hAnsi="Helvetica"/>
          <w:b/>
          <w:sz w:val="22"/>
          <w:szCs w:val="22"/>
        </w:rPr>
      </w:pPr>
    </w:p>
    <w:p w14:paraId="67B5A800" w14:textId="2D18E45C" w:rsidR="008A7FB1" w:rsidRPr="00315CFC" w:rsidRDefault="008A7FB1" w:rsidP="008A7FB1">
      <w:pPr>
        <w:rPr>
          <w:rFonts w:ascii="Helvetica" w:hAnsi="Helvetica"/>
        </w:rPr>
      </w:pPr>
      <w:r w:rsidRPr="00315CFC">
        <w:rPr>
          <w:rFonts w:ascii="Helvetica" w:hAnsi="Helvetica"/>
          <w:sz w:val="22"/>
          <w:szCs w:val="22"/>
        </w:rPr>
        <w:tab/>
      </w:r>
      <w:r w:rsidRPr="00315CFC">
        <w:rPr>
          <w:rFonts w:ascii="Helvetica" w:hAnsi="Helvetica"/>
          <w:sz w:val="22"/>
          <w:szCs w:val="22"/>
        </w:rPr>
        <w:tab/>
      </w:r>
      <w:r w:rsidRPr="00315CFC">
        <w:rPr>
          <w:rFonts w:ascii="Helvetica" w:hAnsi="Helvetica"/>
          <w:sz w:val="22"/>
          <w:szCs w:val="22"/>
        </w:rPr>
        <w:tab/>
      </w:r>
      <w:r w:rsidRPr="00315CFC">
        <w:rPr>
          <w:rFonts w:ascii="Helvetica" w:hAnsi="Helvetica"/>
          <w:sz w:val="22"/>
          <w:szCs w:val="22"/>
        </w:rPr>
        <w:tab/>
      </w:r>
    </w:p>
    <w:p w14:paraId="4CF893E0" w14:textId="6D0A72D7" w:rsidR="00EC0026" w:rsidRPr="00315CFC" w:rsidRDefault="00E6700F" w:rsidP="00315CFC">
      <w:pPr>
        <w:pStyle w:val="Heading3"/>
        <w:numPr>
          <w:ilvl w:val="0"/>
          <w:numId w:val="42"/>
        </w:numPr>
        <w:shd w:val="clear" w:color="auto" w:fill="DEEAF6" w:themeFill="accent1" w:themeFillTint="33"/>
        <w:rPr>
          <w:rFonts w:ascii="Helvetica" w:hAnsi="Helvetica"/>
        </w:rPr>
      </w:pPr>
      <w:r w:rsidRPr="00315CFC">
        <w:rPr>
          <w:rFonts w:ascii="Helvetica" w:hAnsi="Helvetica"/>
        </w:rPr>
        <w:t>Dec</w:t>
      </w:r>
      <w:r w:rsidR="00EC0026" w:rsidRPr="00315CFC">
        <w:rPr>
          <w:rFonts w:ascii="Helvetica" w:hAnsi="Helvetica"/>
        </w:rPr>
        <w:t>ision Making</w:t>
      </w:r>
      <w:r w:rsidR="00EF4BE4" w:rsidRPr="00315CFC">
        <w:rPr>
          <w:rFonts w:ascii="Helvetica" w:hAnsi="Helvetica"/>
        </w:rPr>
        <w:t xml:space="preserve"> </w:t>
      </w:r>
    </w:p>
    <w:p w14:paraId="774DE0E6" w14:textId="77777777" w:rsidR="00EC0026" w:rsidRPr="00315CFC" w:rsidRDefault="00EC0026" w:rsidP="004C0314">
      <w:pPr>
        <w:rPr>
          <w:rFonts w:ascii="Helvetica" w:hAnsi="Helvetica"/>
          <w:b/>
          <w:sz w:val="22"/>
          <w:szCs w:val="22"/>
        </w:rPr>
      </w:pPr>
    </w:p>
    <w:p w14:paraId="23B6316F" w14:textId="77DCB79F" w:rsidR="004C0314" w:rsidRPr="00315CFC" w:rsidRDefault="00954679" w:rsidP="00954679">
      <w:pPr>
        <w:rPr>
          <w:rFonts w:ascii="Helvetica" w:hAnsi="Helvetica"/>
          <w:sz w:val="22"/>
          <w:szCs w:val="22"/>
        </w:rPr>
      </w:pPr>
      <w:r w:rsidRPr="00315CFC">
        <w:rPr>
          <w:rFonts w:ascii="Helvetica" w:hAnsi="Helvetica"/>
          <w:b/>
          <w:sz w:val="22"/>
          <w:szCs w:val="22"/>
        </w:rPr>
        <w:t xml:space="preserve">a. </w:t>
      </w:r>
      <w:r w:rsidR="00B40C82" w:rsidRPr="00315CFC">
        <w:rPr>
          <w:rFonts w:ascii="Helvetica" w:hAnsi="Helvetica"/>
          <w:b/>
          <w:sz w:val="22"/>
          <w:szCs w:val="22"/>
        </w:rPr>
        <w:t xml:space="preserve">Grant </w:t>
      </w:r>
      <w:r w:rsidR="00E6700F" w:rsidRPr="00315CFC">
        <w:rPr>
          <w:rFonts w:ascii="Helvetica" w:hAnsi="Helvetica"/>
          <w:b/>
          <w:sz w:val="22"/>
          <w:szCs w:val="22"/>
        </w:rPr>
        <w:t>Dec</w:t>
      </w:r>
      <w:r w:rsidR="00B40C82" w:rsidRPr="00315CFC">
        <w:rPr>
          <w:rFonts w:ascii="Helvetica" w:hAnsi="Helvetica"/>
          <w:b/>
          <w:sz w:val="22"/>
          <w:szCs w:val="22"/>
        </w:rPr>
        <w:t>isions</w:t>
      </w:r>
    </w:p>
    <w:p w14:paraId="1F933CA7" w14:textId="77777777" w:rsidR="004C0314" w:rsidRPr="00315CFC" w:rsidRDefault="004C0314" w:rsidP="004C0314">
      <w:pPr>
        <w:rPr>
          <w:rFonts w:ascii="Helvetica" w:hAnsi="Helvetica"/>
          <w:sz w:val="22"/>
          <w:szCs w:val="22"/>
        </w:rPr>
      </w:pPr>
      <w:r w:rsidRPr="00315CFC">
        <w:rPr>
          <w:rFonts w:ascii="Helvetica" w:hAnsi="Helvetica"/>
          <w:sz w:val="22"/>
          <w:szCs w:val="22"/>
        </w:rPr>
        <w:t>Applications are reviewed for eligibility, completeness, and accuracy by Roxbury Arts Group staff. It is your responsibility to submit a complete and accurate application. As part of the review process, Roxbury Arts Group staff may contact you by telephone or e-mail to clarify and review information.</w:t>
      </w:r>
    </w:p>
    <w:p w14:paraId="6E8A9786" w14:textId="77777777" w:rsidR="004C0314" w:rsidRPr="00315CFC" w:rsidRDefault="004C0314" w:rsidP="004C0314">
      <w:pPr>
        <w:rPr>
          <w:rFonts w:ascii="Helvetica" w:hAnsi="Helvetica"/>
          <w:sz w:val="22"/>
          <w:szCs w:val="22"/>
        </w:rPr>
      </w:pPr>
    </w:p>
    <w:p w14:paraId="0DC27AA7" w14:textId="05982DCC" w:rsidR="001334E2" w:rsidRPr="00315CFC" w:rsidRDefault="004C0314" w:rsidP="004C0314">
      <w:pPr>
        <w:rPr>
          <w:rFonts w:ascii="Helvetica" w:hAnsi="Helvetica"/>
          <w:sz w:val="22"/>
          <w:szCs w:val="22"/>
        </w:rPr>
      </w:pPr>
      <w:r w:rsidRPr="00315CFC">
        <w:rPr>
          <w:rFonts w:ascii="Helvetica" w:hAnsi="Helvetica"/>
          <w:sz w:val="22"/>
          <w:szCs w:val="22"/>
        </w:rPr>
        <w:t xml:space="preserve">A panel of artists, arts administrators, community leaders, and community members approved by the </w:t>
      </w:r>
      <w:r w:rsidR="006E57BE" w:rsidRPr="00315CFC">
        <w:rPr>
          <w:rFonts w:ascii="Helvetica" w:hAnsi="Helvetica"/>
          <w:sz w:val="22"/>
          <w:szCs w:val="22"/>
        </w:rPr>
        <w:t xml:space="preserve">Delaware County Arts Grant </w:t>
      </w:r>
      <w:r w:rsidRPr="00315CFC">
        <w:rPr>
          <w:rFonts w:ascii="Helvetica" w:hAnsi="Helvetica"/>
          <w:sz w:val="22"/>
          <w:szCs w:val="22"/>
        </w:rPr>
        <w:t xml:space="preserve">Advisory Panel and appointed by the Roxbury Arts Group Board of Directors, evaluates each application and recommends a level of funding based on the evaluation criteria, the funding priorities and the grant guidelines. Upon request, Panelists will be furnished with final reports as well as audit information, prior panel comments and correspondence when considering organizations/individuals who have applied or been funded in prior years. The Panel's recommendations are reviewed by the Roxbury Arts Group’s Board of Directors, which has the final authority for all </w:t>
      </w:r>
      <w:r w:rsidR="00E6700F" w:rsidRPr="00315CFC">
        <w:rPr>
          <w:rFonts w:ascii="Helvetica" w:hAnsi="Helvetica"/>
          <w:sz w:val="22"/>
          <w:szCs w:val="22"/>
        </w:rPr>
        <w:t>dec</w:t>
      </w:r>
      <w:r w:rsidRPr="00315CFC">
        <w:rPr>
          <w:rFonts w:ascii="Helvetica" w:hAnsi="Helvetica"/>
          <w:sz w:val="22"/>
          <w:szCs w:val="22"/>
        </w:rPr>
        <w:t>isions.</w:t>
      </w:r>
      <w:r w:rsidR="00A1738C" w:rsidRPr="00315CFC">
        <w:rPr>
          <w:rFonts w:ascii="Helvetica" w:hAnsi="Helvetica"/>
          <w:sz w:val="22"/>
          <w:szCs w:val="22"/>
        </w:rPr>
        <w:t xml:space="preserve"> The Roxbury Arts Group staff has no vote in the </w:t>
      </w:r>
      <w:r w:rsidR="00E6700F" w:rsidRPr="00315CFC">
        <w:rPr>
          <w:rFonts w:ascii="Helvetica" w:hAnsi="Helvetica"/>
          <w:sz w:val="22"/>
          <w:szCs w:val="22"/>
        </w:rPr>
        <w:t>dec</w:t>
      </w:r>
      <w:r w:rsidR="00A1738C" w:rsidRPr="00315CFC">
        <w:rPr>
          <w:rFonts w:ascii="Helvetica" w:hAnsi="Helvetica"/>
          <w:sz w:val="22"/>
          <w:szCs w:val="22"/>
        </w:rPr>
        <w:t xml:space="preserve">isions made. </w:t>
      </w:r>
    </w:p>
    <w:p w14:paraId="7B48E08A" w14:textId="77777777" w:rsidR="001334E2" w:rsidRPr="00315CFC" w:rsidRDefault="001334E2" w:rsidP="004C0314">
      <w:pPr>
        <w:rPr>
          <w:rFonts w:ascii="Helvetica" w:hAnsi="Helvetica"/>
          <w:sz w:val="22"/>
          <w:szCs w:val="22"/>
        </w:rPr>
      </w:pPr>
    </w:p>
    <w:p w14:paraId="238893F6" w14:textId="35565831" w:rsidR="004C0314" w:rsidRPr="00315CFC" w:rsidRDefault="00B40C82" w:rsidP="004C0314">
      <w:pPr>
        <w:rPr>
          <w:rFonts w:ascii="Helvetica" w:hAnsi="Helvetica"/>
          <w:b/>
          <w:sz w:val="22"/>
          <w:szCs w:val="22"/>
        </w:rPr>
      </w:pPr>
      <w:r w:rsidRPr="00315CFC">
        <w:rPr>
          <w:rFonts w:ascii="Helvetica" w:hAnsi="Helvetica"/>
          <w:b/>
          <w:sz w:val="22"/>
          <w:szCs w:val="22"/>
        </w:rPr>
        <w:t>b. Panel Criteria</w:t>
      </w:r>
    </w:p>
    <w:p w14:paraId="49A10FE5" w14:textId="77777777" w:rsidR="004C0314" w:rsidRPr="00315CFC" w:rsidRDefault="004C0314" w:rsidP="004C0314">
      <w:pPr>
        <w:rPr>
          <w:rFonts w:ascii="Helvetica" w:hAnsi="Helvetica"/>
          <w:sz w:val="22"/>
          <w:szCs w:val="22"/>
        </w:rPr>
      </w:pPr>
      <w:r w:rsidRPr="00315CFC">
        <w:rPr>
          <w:rFonts w:ascii="Helvetica" w:hAnsi="Helvetica"/>
          <w:sz w:val="22"/>
          <w:szCs w:val="22"/>
        </w:rPr>
        <w:t>Awards are based on a competitive review process. Each application is reviewed on the basis of its own merits and against others in the application pool. The panel will make funding recommendations based primarily on the following criteria:</w:t>
      </w:r>
    </w:p>
    <w:p w14:paraId="42EBA1A1" w14:textId="4FFA6EBB" w:rsidR="004C0314" w:rsidRPr="00315CFC" w:rsidRDefault="00293A3A" w:rsidP="00B40C82">
      <w:pPr>
        <w:numPr>
          <w:ilvl w:val="0"/>
          <w:numId w:val="6"/>
        </w:numPr>
        <w:rPr>
          <w:rFonts w:ascii="Helvetica" w:hAnsi="Helvetica"/>
          <w:sz w:val="22"/>
          <w:szCs w:val="22"/>
        </w:rPr>
      </w:pPr>
      <w:r w:rsidRPr="00315CFC">
        <w:rPr>
          <w:rFonts w:ascii="Helvetica" w:hAnsi="Helvetica"/>
          <w:sz w:val="22"/>
          <w:szCs w:val="22"/>
        </w:rPr>
        <w:t xml:space="preserve">The </w:t>
      </w:r>
      <w:r w:rsidR="0011647B" w:rsidRPr="00315CFC">
        <w:rPr>
          <w:rFonts w:ascii="Helvetica" w:hAnsi="Helvetica"/>
          <w:sz w:val="22"/>
          <w:szCs w:val="22"/>
        </w:rPr>
        <w:t>a</w:t>
      </w:r>
      <w:r w:rsidR="004C0314" w:rsidRPr="00315CFC">
        <w:rPr>
          <w:rFonts w:ascii="Helvetica" w:hAnsi="Helvetica"/>
          <w:sz w:val="22"/>
          <w:szCs w:val="22"/>
        </w:rPr>
        <w:t>rtistic merit and quality of proposed project</w:t>
      </w:r>
      <w:r w:rsidRPr="00315CFC">
        <w:rPr>
          <w:rFonts w:ascii="Helvetica" w:hAnsi="Helvetica"/>
          <w:sz w:val="22"/>
          <w:szCs w:val="22"/>
        </w:rPr>
        <w:t xml:space="preserve"> is priority over all panel considerations. </w:t>
      </w:r>
    </w:p>
    <w:p w14:paraId="64A4645E" w14:textId="77777777" w:rsidR="004C0314" w:rsidRPr="00315CFC" w:rsidRDefault="004C0314" w:rsidP="00B40C82">
      <w:pPr>
        <w:numPr>
          <w:ilvl w:val="0"/>
          <w:numId w:val="6"/>
        </w:numPr>
        <w:rPr>
          <w:rFonts w:ascii="Helvetica" w:hAnsi="Helvetica"/>
          <w:sz w:val="22"/>
          <w:szCs w:val="22"/>
        </w:rPr>
      </w:pPr>
      <w:r w:rsidRPr="00315CFC">
        <w:rPr>
          <w:rFonts w:ascii="Helvetica" w:hAnsi="Helvetica"/>
          <w:sz w:val="22"/>
          <w:szCs w:val="22"/>
        </w:rPr>
        <w:t>Community benefit, service to a broad, unique or under-served constituency - demonstrated need for the project (community support and interest in the project)</w:t>
      </w:r>
    </w:p>
    <w:p w14:paraId="11AB63E9" w14:textId="77777777" w:rsidR="004C0314" w:rsidRPr="00315CFC" w:rsidRDefault="00B24C62" w:rsidP="00B40C82">
      <w:pPr>
        <w:numPr>
          <w:ilvl w:val="0"/>
          <w:numId w:val="6"/>
        </w:numPr>
        <w:rPr>
          <w:rFonts w:ascii="Helvetica" w:hAnsi="Helvetica"/>
          <w:sz w:val="22"/>
          <w:szCs w:val="22"/>
        </w:rPr>
      </w:pPr>
      <w:r w:rsidRPr="00315CFC">
        <w:rPr>
          <w:rFonts w:ascii="Helvetica" w:hAnsi="Helvetica"/>
          <w:sz w:val="22"/>
          <w:szCs w:val="22"/>
        </w:rPr>
        <w:t>A</w:t>
      </w:r>
      <w:r w:rsidR="004C0314" w:rsidRPr="00315CFC">
        <w:rPr>
          <w:rFonts w:ascii="Helvetica" w:hAnsi="Helvetica"/>
          <w:sz w:val="22"/>
          <w:szCs w:val="22"/>
        </w:rPr>
        <w:t>ppropriate budget for the project</w:t>
      </w:r>
    </w:p>
    <w:p w14:paraId="77249B7C" w14:textId="77777777" w:rsidR="004C0314" w:rsidRPr="00315CFC" w:rsidRDefault="004C0314" w:rsidP="00B40C82">
      <w:pPr>
        <w:numPr>
          <w:ilvl w:val="0"/>
          <w:numId w:val="6"/>
        </w:numPr>
        <w:rPr>
          <w:rFonts w:ascii="Helvetica" w:hAnsi="Helvetica"/>
          <w:sz w:val="22"/>
          <w:szCs w:val="22"/>
        </w:rPr>
      </w:pPr>
      <w:r w:rsidRPr="00315CFC">
        <w:rPr>
          <w:rFonts w:ascii="Helvetica" w:hAnsi="Helvetica"/>
          <w:sz w:val="22"/>
          <w:szCs w:val="22"/>
        </w:rPr>
        <w:t>Clarity of goals and demonstrated ability to achieve them</w:t>
      </w:r>
    </w:p>
    <w:p w14:paraId="526DECF1" w14:textId="77777777" w:rsidR="004C0314" w:rsidRPr="00315CFC" w:rsidRDefault="004C0314" w:rsidP="00B40C82">
      <w:pPr>
        <w:numPr>
          <w:ilvl w:val="0"/>
          <w:numId w:val="6"/>
        </w:numPr>
        <w:rPr>
          <w:rFonts w:ascii="Helvetica" w:hAnsi="Helvetica"/>
          <w:sz w:val="22"/>
          <w:szCs w:val="22"/>
        </w:rPr>
      </w:pPr>
      <w:r w:rsidRPr="00315CFC">
        <w:rPr>
          <w:rFonts w:ascii="Helvetica" w:hAnsi="Helvetica"/>
          <w:sz w:val="22"/>
          <w:szCs w:val="22"/>
        </w:rPr>
        <w:t>Adherence to the grant guidelines and funding priorities</w:t>
      </w:r>
    </w:p>
    <w:p w14:paraId="282DEEEB" w14:textId="5A6D5651" w:rsidR="00B40C82" w:rsidRPr="00315CFC" w:rsidRDefault="004C0314" w:rsidP="00B40C82">
      <w:pPr>
        <w:numPr>
          <w:ilvl w:val="0"/>
          <w:numId w:val="6"/>
        </w:numPr>
        <w:rPr>
          <w:rFonts w:ascii="Helvetica" w:hAnsi="Helvetica"/>
          <w:sz w:val="22"/>
          <w:szCs w:val="22"/>
        </w:rPr>
      </w:pPr>
      <w:r w:rsidRPr="00315CFC">
        <w:rPr>
          <w:rFonts w:ascii="Helvetica" w:hAnsi="Helvetica"/>
          <w:sz w:val="22"/>
          <w:szCs w:val="22"/>
        </w:rPr>
        <w:t>Clearly defined plan for the implementation and management of the program</w:t>
      </w:r>
    </w:p>
    <w:p w14:paraId="3D1EB5B4" w14:textId="2F954DC6" w:rsidR="000F6DEA" w:rsidRPr="00315CFC" w:rsidRDefault="00357CD2" w:rsidP="000F6DEA">
      <w:pPr>
        <w:rPr>
          <w:rFonts w:ascii="Helvetica" w:hAnsi="Helvetica"/>
          <w:b/>
          <w:sz w:val="22"/>
          <w:szCs w:val="22"/>
        </w:rPr>
      </w:pPr>
      <w:r w:rsidRPr="00315CFC">
        <w:rPr>
          <w:rFonts w:ascii="Helvetica" w:hAnsi="Helvetica"/>
          <w:b/>
          <w:noProof/>
          <w:sz w:val="22"/>
          <w:szCs w:val="22"/>
        </w:rPr>
        <mc:AlternateContent>
          <mc:Choice Requires="wps">
            <w:drawing>
              <wp:anchor distT="0" distB="0" distL="114300" distR="114300" simplePos="0" relativeHeight="251668480" behindDoc="0" locked="0" layoutInCell="1" allowOverlap="1" wp14:anchorId="4D1DAA1F" wp14:editId="2FCA9E25">
                <wp:simplePos x="0" y="0"/>
                <wp:positionH relativeFrom="column">
                  <wp:posOffset>0</wp:posOffset>
                </wp:positionH>
                <wp:positionV relativeFrom="paragraph">
                  <wp:posOffset>45085</wp:posOffset>
                </wp:positionV>
                <wp:extent cx="6858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280C7"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3.55pt" to="540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" strokecolor="black [3213]" strokeweight=".5pt">
                <v:stroke joinstyle="miter"/>
              </v:line>
            </w:pict>
          </mc:Fallback>
        </mc:AlternateContent>
      </w:r>
    </w:p>
    <w:p w14:paraId="4E1347C7" w14:textId="75030456" w:rsidR="00EC0026" w:rsidRPr="00315CFC" w:rsidRDefault="00925154" w:rsidP="00315CFC">
      <w:pPr>
        <w:pStyle w:val="Heading3"/>
        <w:numPr>
          <w:ilvl w:val="0"/>
          <w:numId w:val="42"/>
        </w:numPr>
        <w:shd w:val="clear" w:color="auto" w:fill="DEEAF6" w:themeFill="accent1" w:themeFillTint="33"/>
        <w:rPr>
          <w:rFonts w:ascii="Helvetica" w:hAnsi="Helvetica"/>
        </w:rPr>
      </w:pPr>
      <w:r w:rsidRPr="00315CFC">
        <w:rPr>
          <w:rFonts w:ascii="Helvetica" w:hAnsi="Helvetica"/>
        </w:rPr>
        <w:t>After Decision</w:t>
      </w:r>
    </w:p>
    <w:p w14:paraId="54B57629" w14:textId="77777777" w:rsidR="00EC0026" w:rsidRPr="00315CFC" w:rsidRDefault="00EC0026" w:rsidP="004C0314">
      <w:pPr>
        <w:rPr>
          <w:rFonts w:ascii="Helvetica" w:hAnsi="Helvetica"/>
          <w:b/>
          <w:sz w:val="22"/>
          <w:szCs w:val="22"/>
        </w:rPr>
      </w:pPr>
    </w:p>
    <w:p w14:paraId="5A3F7243" w14:textId="6D09AA2E" w:rsidR="004C0314" w:rsidRPr="00315CFC" w:rsidRDefault="00954679" w:rsidP="00954679">
      <w:pPr>
        <w:rPr>
          <w:rFonts w:ascii="Helvetica" w:hAnsi="Helvetica"/>
          <w:b/>
          <w:sz w:val="22"/>
          <w:szCs w:val="22"/>
        </w:rPr>
      </w:pPr>
      <w:r w:rsidRPr="00315CFC">
        <w:rPr>
          <w:rFonts w:ascii="Helvetica" w:hAnsi="Helvetica"/>
          <w:b/>
          <w:sz w:val="22"/>
          <w:szCs w:val="22"/>
        </w:rPr>
        <w:t xml:space="preserve">a. </w:t>
      </w:r>
      <w:r w:rsidR="00B40C82" w:rsidRPr="00315CFC">
        <w:rPr>
          <w:rFonts w:ascii="Helvetica" w:hAnsi="Helvetica"/>
          <w:b/>
          <w:sz w:val="22"/>
          <w:szCs w:val="22"/>
        </w:rPr>
        <w:t>Award Notification</w:t>
      </w:r>
    </w:p>
    <w:p w14:paraId="4F0F4DF4" w14:textId="3D1475CF" w:rsidR="004C0314" w:rsidRPr="00315CFC" w:rsidRDefault="004C0314" w:rsidP="004C0314">
      <w:pPr>
        <w:rPr>
          <w:rFonts w:ascii="Helvetica" w:hAnsi="Helvetica"/>
          <w:sz w:val="22"/>
          <w:szCs w:val="22"/>
        </w:rPr>
      </w:pPr>
      <w:r w:rsidRPr="00315CFC">
        <w:rPr>
          <w:rFonts w:ascii="Helvetica" w:hAnsi="Helvetica"/>
          <w:sz w:val="22"/>
          <w:szCs w:val="22"/>
        </w:rPr>
        <w:t xml:space="preserve">The Roxbury Arts Group notifies all applicants, by </w:t>
      </w:r>
      <w:r w:rsidR="00B24C62" w:rsidRPr="00315CFC">
        <w:rPr>
          <w:rFonts w:ascii="Helvetica" w:hAnsi="Helvetica"/>
          <w:sz w:val="22"/>
          <w:szCs w:val="22"/>
        </w:rPr>
        <w:t>e</w:t>
      </w:r>
      <w:r w:rsidRPr="00315CFC">
        <w:rPr>
          <w:rFonts w:ascii="Helvetica" w:hAnsi="Helvetica"/>
          <w:sz w:val="22"/>
          <w:szCs w:val="22"/>
        </w:rPr>
        <w:t xml:space="preserve">mail, regarding the status of their application after Board approval. This usually occurs by the end of </w:t>
      </w:r>
      <w:r w:rsidR="00050148">
        <w:rPr>
          <w:rFonts w:ascii="Helvetica" w:hAnsi="Helvetica"/>
          <w:sz w:val="22"/>
          <w:szCs w:val="22"/>
        </w:rPr>
        <w:t>February</w:t>
      </w:r>
      <w:r w:rsidRPr="00315CFC">
        <w:rPr>
          <w:rFonts w:ascii="Helvetica" w:hAnsi="Helvetica"/>
          <w:sz w:val="22"/>
          <w:szCs w:val="22"/>
        </w:rPr>
        <w:t xml:space="preserve"> and contracts will be mailed to awarded artists/organizations shortly thereafter. </w:t>
      </w:r>
      <w:r w:rsidR="00787CE0" w:rsidRPr="00315CFC">
        <w:rPr>
          <w:rFonts w:ascii="Helvetica" w:hAnsi="Helvetica"/>
          <w:sz w:val="22"/>
          <w:szCs w:val="22"/>
        </w:rPr>
        <w:t>Projects s</w:t>
      </w:r>
      <w:r w:rsidR="001912EA" w:rsidRPr="00315CFC">
        <w:rPr>
          <w:rFonts w:ascii="Helvetica" w:hAnsi="Helvetica"/>
          <w:sz w:val="22"/>
          <w:szCs w:val="22"/>
        </w:rPr>
        <w:t>ponsored by a Fiscal Sponsor will have checks mailed to the sponsoring organ</w:t>
      </w:r>
      <w:r w:rsidR="00B57710" w:rsidRPr="00315CFC">
        <w:rPr>
          <w:rFonts w:ascii="Helvetica" w:hAnsi="Helvetica"/>
          <w:sz w:val="22"/>
          <w:szCs w:val="22"/>
        </w:rPr>
        <w:t>ization, oth</w:t>
      </w:r>
      <w:r w:rsidR="00787CE0" w:rsidRPr="00315CFC">
        <w:rPr>
          <w:rFonts w:ascii="Helvetica" w:hAnsi="Helvetica"/>
          <w:sz w:val="22"/>
          <w:szCs w:val="22"/>
        </w:rPr>
        <w:t>er</w:t>
      </w:r>
      <w:r w:rsidR="00B57710" w:rsidRPr="00315CFC">
        <w:rPr>
          <w:rFonts w:ascii="Helvetica" w:hAnsi="Helvetica"/>
          <w:sz w:val="22"/>
          <w:szCs w:val="22"/>
        </w:rPr>
        <w:t>wise checks will be mailed out to Individual Artists</w:t>
      </w:r>
      <w:r w:rsidR="00787CE0" w:rsidRPr="00315CFC">
        <w:rPr>
          <w:rFonts w:ascii="Helvetica" w:hAnsi="Helvetica"/>
          <w:sz w:val="22"/>
          <w:szCs w:val="22"/>
        </w:rPr>
        <w:t xml:space="preserve"> or funded organizations</w:t>
      </w:r>
      <w:r w:rsidR="00B57710" w:rsidRPr="00315CFC">
        <w:rPr>
          <w:rFonts w:ascii="Helvetica" w:hAnsi="Helvetica"/>
          <w:sz w:val="22"/>
          <w:szCs w:val="22"/>
        </w:rPr>
        <w:t xml:space="preserve">. Funds will only be disbursed after all documentation is accounted for including a signed contract. Checks will only be mailed out to </w:t>
      </w:r>
      <w:r w:rsidR="00787CE0" w:rsidRPr="00315CFC">
        <w:rPr>
          <w:rFonts w:ascii="Helvetica" w:hAnsi="Helvetica"/>
          <w:sz w:val="22"/>
          <w:szCs w:val="22"/>
        </w:rPr>
        <w:t xml:space="preserve">Delaware County </w:t>
      </w:r>
      <w:r w:rsidR="00B57710" w:rsidRPr="00315CFC">
        <w:rPr>
          <w:rFonts w:ascii="Helvetica" w:hAnsi="Helvetica"/>
          <w:sz w:val="22"/>
          <w:szCs w:val="22"/>
        </w:rPr>
        <w:t>addresses detailed on the supplied W</w:t>
      </w:r>
      <w:r w:rsidR="00787CE0" w:rsidRPr="00315CFC">
        <w:rPr>
          <w:rFonts w:ascii="Helvetica" w:hAnsi="Helvetica"/>
          <w:sz w:val="22"/>
          <w:szCs w:val="22"/>
        </w:rPr>
        <w:t>-</w:t>
      </w:r>
      <w:r w:rsidR="00B57710" w:rsidRPr="00315CFC">
        <w:rPr>
          <w:rFonts w:ascii="Helvetica" w:hAnsi="Helvetica"/>
          <w:sz w:val="22"/>
          <w:szCs w:val="22"/>
        </w:rPr>
        <w:t>9 NO EXCEPTIONS.</w:t>
      </w:r>
    </w:p>
    <w:p w14:paraId="250FA752" w14:textId="77777777" w:rsidR="004C0314" w:rsidRPr="00315CFC" w:rsidRDefault="004C0314" w:rsidP="004C0314">
      <w:pPr>
        <w:rPr>
          <w:rFonts w:ascii="Helvetica" w:hAnsi="Helvetica"/>
          <w:sz w:val="22"/>
          <w:szCs w:val="22"/>
        </w:rPr>
      </w:pPr>
    </w:p>
    <w:p w14:paraId="6492C1E3" w14:textId="33547793" w:rsidR="004C0314" w:rsidRPr="00315CFC" w:rsidRDefault="00954679" w:rsidP="004C0314">
      <w:pPr>
        <w:rPr>
          <w:rFonts w:ascii="Helvetica" w:hAnsi="Helvetica"/>
          <w:b/>
          <w:sz w:val="22"/>
          <w:szCs w:val="22"/>
        </w:rPr>
      </w:pPr>
      <w:r w:rsidRPr="00315CFC">
        <w:rPr>
          <w:rFonts w:ascii="Helvetica" w:hAnsi="Helvetica"/>
          <w:b/>
          <w:sz w:val="22"/>
          <w:szCs w:val="22"/>
        </w:rPr>
        <w:t xml:space="preserve">b. </w:t>
      </w:r>
      <w:r w:rsidR="00E97881" w:rsidRPr="00315CFC">
        <w:rPr>
          <w:rFonts w:ascii="Helvetica" w:hAnsi="Helvetica"/>
          <w:b/>
          <w:sz w:val="22"/>
          <w:szCs w:val="22"/>
        </w:rPr>
        <w:t xml:space="preserve">Grantee </w:t>
      </w:r>
      <w:r w:rsidR="00B40C82" w:rsidRPr="00315CFC">
        <w:rPr>
          <w:rFonts w:ascii="Helvetica" w:hAnsi="Helvetica"/>
          <w:b/>
          <w:sz w:val="22"/>
          <w:szCs w:val="22"/>
        </w:rPr>
        <w:t>R</w:t>
      </w:r>
      <w:r w:rsidR="004C0314" w:rsidRPr="00315CFC">
        <w:rPr>
          <w:rFonts w:ascii="Helvetica" w:hAnsi="Helvetica"/>
          <w:b/>
          <w:sz w:val="22"/>
          <w:szCs w:val="22"/>
        </w:rPr>
        <w:t xml:space="preserve">esponsibilities </w:t>
      </w:r>
    </w:p>
    <w:p w14:paraId="6D251E25" w14:textId="0AB97512" w:rsidR="004C0314" w:rsidRPr="00315CFC" w:rsidRDefault="004C0314" w:rsidP="00B40C82">
      <w:pPr>
        <w:numPr>
          <w:ilvl w:val="0"/>
          <w:numId w:val="9"/>
        </w:numPr>
        <w:rPr>
          <w:rFonts w:ascii="Helvetica" w:hAnsi="Helvetica"/>
          <w:sz w:val="22"/>
          <w:szCs w:val="22"/>
        </w:rPr>
      </w:pPr>
      <w:r w:rsidRPr="00315CFC">
        <w:rPr>
          <w:rFonts w:ascii="Helvetica" w:hAnsi="Helvetica"/>
          <w:sz w:val="22"/>
          <w:szCs w:val="22"/>
        </w:rPr>
        <w:t>Sign and adhere to the terms of a Project Contract and a Publicity Agreement which includes crediting both the Roxbury Arts Group and NYSCA for funding on all materials according to language used in the project contract as well as including the Roxbury Arts Group logo</w:t>
      </w:r>
      <w:r w:rsidR="00A1738C" w:rsidRPr="00315CFC">
        <w:rPr>
          <w:rFonts w:ascii="Helvetica" w:hAnsi="Helvetica"/>
          <w:sz w:val="22"/>
          <w:szCs w:val="22"/>
        </w:rPr>
        <w:t xml:space="preserve"> (not NYSCA’s)</w:t>
      </w:r>
      <w:r w:rsidRPr="00315CFC">
        <w:rPr>
          <w:rFonts w:ascii="Helvetica" w:hAnsi="Helvetica"/>
          <w:sz w:val="22"/>
          <w:szCs w:val="22"/>
        </w:rPr>
        <w:t xml:space="preserve"> on all printed materials relative to your funded project;</w:t>
      </w:r>
    </w:p>
    <w:p w14:paraId="440254DF" w14:textId="77777777" w:rsidR="004C0314" w:rsidRPr="00315CFC" w:rsidRDefault="004C0314" w:rsidP="00B40C82">
      <w:pPr>
        <w:numPr>
          <w:ilvl w:val="0"/>
          <w:numId w:val="9"/>
        </w:numPr>
        <w:rPr>
          <w:rFonts w:ascii="Helvetica" w:hAnsi="Helvetica"/>
          <w:sz w:val="22"/>
          <w:szCs w:val="22"/>
        </w:rPr>
      </w:pPr>
      <w:r w:rsidRPr="00315CFC">
        <w:rPr>
          <w:rFonts w:ascii="Helvetica" w:hAnsi="Helvetica"/>
          <w:sz w:val="22"/>
          <w:szCs w:val="22"/>
        </w:rPr>
        <w:t xml:space="preserve">Attend and participate in the </w:t>
      </w:r>
      <w:r w:rsidR="006E57BE" w:rsidRPr="00315CFC">
        <w:rPr>
          <w:rFonts w:ascii="Helvetica" w:hAnsi="Helvetica"/>
          <w:sz w:val="22"/>
          <w:szCs w:val="22"/>
        </w:rPr>
        <w:t>Delaware County Arts Grant</w:t>
      </w:r>
      <w:r w:rsidRPr="00315CFC">
        <w:rPr>
          <w:rFonts w:ascii="Helvetica" w:hAnsi="Helvetica"/>
          <w:sz w:val="22"/>
          <w:szCs w:val="22"/>
        </w:rPr>
        <w:t xml:space="preserve"> awards ceremony;</w:t>
      </w:r>
    </w:p>
    <w:p w14:paraId="287ECA5A" w14:textId="77777777" w:rsidR="004C0314" w:rsidRPr="00315CFC" w:rsidRDefault="004C0314" w:rsidP="00B40C82">
      <w:pPr>
        <w:numPr>
          <w:ilvl w:val="0"/>
          <w:numId w:val="9"/>
        </w:numPr>
        <w:rPr>
          <w:rFonts w:ascii="Helvetica" w:hAnsi="Helvetica"/>
          <w:sz w:val="22"/>
          <w:szCs w:val="22"/>
        </w:rPr>
      </w:pPr>
      <w:r w:rsidRPr="00315CFC">
        <w:rPr>
          <w:rFonts w:ascii="Helvetica" w:hAnsi="Helvetica"/>
          <w:sz w:val="22"/>
          <w:szCs w:val="22"/>
        </w:rPr>
        <w:lastRenderedPageBreak/>
        <w:t>File reports as identified in the project contract;</w:t>
      </w:r>
    </w:p>
    <w:p w14:paraId="2325A248" w14:textId="77777777" w:rsidR="004C0314" w:rsidRPr="00315CFC" w:rsidRDefault="004C0314" w:rsidP="00B40C82">
      <w:pPr>
        <w:numPr>
          <w:ilvl w:val="0"/>
          <w:numId w:val="9"/>
        </w:numPr>
        <w:rPr>
          <w:rFonts w:ascii="Helvetica" w:hAnsi="Helvetica"/>
          <w:sz w:val="22"/>
          <w:szCs w:val="22"/>
        </w:rPr>
      </w:pPr>
      <w:r w:rsidRPr="00315CFC">
        <w:rPr>
          <w:rFonts w:ascii="Helvetica" w:hAnsi="Helvetica"/>
          <w:sz w:val="22"/>
          <w:szCs w:val="22"/>
        </w:rPr>
        <w:t>Provide copies of publications and promotional materials related to the funded project;</w:t>
      </w:r>
    </w:p>
    <w:p w14:paraId="75CF77D9" w14:textId="77777777" w:rsidR="004C0314" w:rsidRPr="00315CFC" w:rsidRDefault="004C0314" w:rsidP="00B40C82">
      <w:pPr>
        <w:numPr>
          <w:ilvl w:val="0"/>
          <w:numId w:val="9"/>
        </w:numPr>
        <w:rPr>
          <w:rFonts w:ascii="Helvetica" w:hAnsi="Helvetica"/>
          <w:sz w:val="22"/>
          <w:szCs w:val="22"/>
        </w:rPr>
      </w:pPr>
      <w:r w:rsidRPr="00315CFC">
        <w:rPr>
          <w:rFonts w:ascii="Helvetica" w:hAnsi="Helvetica"/>
          <w:sz w:val="22"/>
          <w:szCs w:val="22"/>
        </w:rPr>
        <w:t>Provide Roxbury Arts Group with an advance schedule of funded events;</w:t>
      </w:r>
    </w:p>
    <w:p w14:paraId="3335BBEA" w14:textId="77777777" w:rsidR="004C0314" w:rsidRPr="00315CFC" w:rsidRDefault="004C0314" w:rsidP="00B40C82">
      <w:pPr>
        <w:numPr>
          <w:ilvl w:val="0"/>
          <w:numId w:val="9"/>
        </w:numPr>
        <w:rPr>
          <w:rFonts w:ascii="Helvetica" w:hAnsi="Helvetica"/>
          <w:sz w:val="22"/>
          <w:szCs w:val="22"/>
        </w:rPr>
      </w:pPr>
      <w:r w:rsidRPr="00315CFC">
        <w:rPr>
          <w:rFonts w:ascii="Helvetica" w:hAnsi="Helvetica"/>
          <w:sz w:val="22"/>
          <w:szCs w:val="22"/>
        </w:rPr>
        <w:t>Provide four complimentary tickets for Roxbury Arts Group auditors; and</w:t>
      </w:r>
    </w:p>
    <w:p w14:paraId="05338292" w14:textId="6D0AF36B" w:rsidR="00B40C82" w:rsidRPr="00315CFC" w:rsidRDefault="004C0314" w:rsidP="00B40C82">
      <w:pPr>
        <w:numPr>
          <w:ilvl w:val="0"/>
          <w:numId w:val="9"/>
        </w:numPr>
        <w:rPr>
          <w:rFonts w:ascii="Helvetica" w:hAnsi="Helvetica"/>
          <w:sz w:val="22"/>
          <w:szCs w:val="22"/>
        </w:rPr>
      </w:pPr>
      <w:r w:rsidRPr="00315CFC">
        <w:rPr>
          <w:rFonts w:ascii="Helvetica" w:hAnsi="Helvetica"/>
          <w:sz w:val="22"/>
          <w:szCs w:val="22"/>
        </w:rPr>
        <w:t>Notify the Roxbury Arts Group in a timely fashion, of any changes to your project including dates, times and pla</w:t>
      </w:r>
      <w:r w:rsidR="000F6DEA" w:rsidRPr="00315CFC">
        <w:rPr>
          <w:rFonts w:ascii="Helvetica" w:hAnsi="Helvetica"/>
          <w:sz w:val="22"/>
          <w:szCs w:val="22"/>
        </w:rPr>
        <w:t>ces where events are to be held.</w:t>
      </w:r>
    </w:p>
    <w:p w14:paraId="46A8CDFA" w14:textId="77777777" w:rsidR="005A251B" w:rsidRPr="00315CFC" w:rsidRDefault="005A251B" w:rsidP="005A251B">
      <w:pPr>
        <w:rPr>
          <w:rFonts w:ascii="Helvetica" w:hAnsi="Helvetica"/>
          <w:b/>
          <w:sz w:val="22"/>
          <w:szCs w:val="22"/>
        </w:rPr>
      </w:pPr>
    </w:p>
    <w:p w14:paraId="51FEFA30" w14:textId="1BFB83F0" w:rsidR="005A251B" w:rsidRPr="00315CFC" w:rsidRDefault="008A7FB1" w:rsidP="001C3F4E">
      <w:pPr>
        <w:rPr>
          <w:rFonts w:ascii="Helvetica" w:hAnsi="Helvetica"/>
          <w:b/>
          <w:sz w:val="22"/>
          <w:szCs w:val="22"/>
        </w:rPr>
      </w:pPr>
      <w:r w:rsidRPr="00315CFC">
        <w:rPr>
          <w:rFonts w:ascii="Helvetica" w:hAnsi="Helvetica"/>
          <w:b/>
          <w:sz w:val="22"/>
          <w:szCs w:val="22"/>
        </w:rPr>
        <w:t>c</w:t>
      </w:r>
      <w:r w:rsidR="005A251B" w:rsidRPr="00315CFC">
        <w:rPr>
          <w:rFonts w:ascii="Helvetica" w:hAnsi="Helvetica"/>
          <w:b/>
          <w:sz w:val="22"/>
          <w:szCs w:val="22"/>
        </w:rPr>
        <w:t>. Other documentation during and After Projects</w:t>
      </w:r>
    </w:p>
    <w:p w14:paraId="27E1FBE1" w14:textId="158300D3" w:rsidR="00CC22BB" w:rsidRPr="007245EC" w:rsidRDefault="005A251B" w:rsidP="00CC22BB">
      <w:pPr>
        <w:pStyle w:val="ListParagraph"/>
        <w:numPr>
          <w:ilvl w:val="0"/>
          <w:numId w:val="9"/>
        </w:numPr>
        <w:rPr>
          <w:rFonts w:ascii="Helvetica" w:hAnsi="Helvetica"/>
          <w:sz w:val="22"/>
          <w:szCs w:val="22"/>
        </w:rPr>
      </w:pPr>
      <w:r w:rsidRPr="00315CFC">
        <w:rPr>
          <w:rFonts w:ascii="Helvetica" w:hAnsi="Helvetica"/>
          <w:sz w:val="22"/>
          <w:szCs w:val="22"/>
        </w:rPr>
        <w:t xml:space="preserve">If a </w:t>
      </w:r>
      <w:r w:rsidRPr="007245EC">
        <w:rPr>
          <w:rFonts w:ascii="Helvetica" w:hAnsi="Helvetica"/>
          <w:sz w:val="22"/>
          <w:szCs w:val="22"/>
        </w:rPr>
        <w:t xml:space="preserve">directly funded NYSCA organization is hosting/handling a Delaware County Arts Grant projects Box office, see </w:t>
      </w:r>
      <w:r w:rsidR="00050148" w:rsidRPr="007245EC">
        <w:rPr>
          <w:rFonts w:ascii="Helvetica" w:hAnsi="Helvetica"/>
          <w:sz w:val="22"/>
          <w:szCs w:val="22"/>
        </w:rPr>
        <w:t xml:space="preserve">use of </w:t>
      </w:r>
      <w:r w:rsidRPr="007245EC">
        <w:rPr>
          <w:rFonts w:ascii="Helvetica" w:hAnsi="Helvetica"/>
          <w:sz w:val="22"/>
          <w:szCs w:val="22"/>
        </w:rPr>
        <w:t>NYSCA site</w:t>
      </w:r>
      <w:r w:rsidR="00050148" w:rsidRPr="007245EC">
        <w:rPr>
          <w:rFonts w:ascii="Helvetica" w:hAnsi="Helvetica"/>
          <w:sz w:val="22"/>
          <w:szCs w:val="22"/>
        </w:rPr>
        <w:t xml:space="preserve">, page 6, </w:t>
      </w:r>
      <w:r w:rsidRPr="007245EC">
        <w:rPr>
          <w:rFonts w:ascii="Helvetica" w:hAnsi="Helvetica"/>
          <w:sz w:val="22"/>
          <w:szCs w:val="22"/>
        </w:rPr>
        <w:t xml:space="preserve">for required reporting that should be made available on request of the Roxbury Arts Group at the completion of the project. </w:t>
      </w:r>
    </w:p>
    <w:p w14:paraId="30004F4E" w14:textId="16DB368D" w:rsidR="005A251B" w:rsidRPr="007245EC" w:rsidRDefault="005A251B" w:rsidP="00CC22BB">
      <w:pPr>
        <w:pStyle w:val="ListParagraph"/>
        <w:numPr>
          <w:ilvl w:val="0"/>
          <w:numId w:val="9"/>
        </w:numPr>
        <w:rPr>
          <w:rFonts w:ascii="Helvetica" w:hAnsi="Helvetica"/>
          <w:sz w:val="22"/>
          <w:szCs w:val="22"/>
        </w:rPr>
      </w:pPr>
      <w:r w:rsidRPr="007245EC">
        <w:rPr>
          <w:rFonts w:ascii="Helvetica" w:hAnsi="Helvetica"/>
          <w:sz w:val="22"/>
          <w:szCs w:val="22"/>
        </w:rPr>
        <w:t xml:space="preserve">On completion of all Delaware County Arts Grant projects a final report should be </w:t>
      </w:r>
      <w:r w:rsidR="00050148" w:rsidRPr="007245EC">
        <w:rPr>
          <w:rFonts w:ascii="Helvetica" w:hAnsi="Helvetica"/>
          <w:sz w:val="22"/>
          <w:szCs w:val="22"/>
        </w:rPr>
        <w:t xml:space="preserve">submitted </w:t>
      </w:r>
      <w:r w:rsidRPr="007245EC">
        <w:rPr>
          <w:rFonts w:ascii="Helvetica" w:hAnsi="Helvetica"/>
          <w:sz w:val="22"/>
          <w:szCs w:val="22"/>
        </w:rPr>
        <w:t>to the Roxbury Arts Group within 30 days of the final event date or before December 31</w:t>
      </w:r>
      <w:r w:rsidRPr="007245EC">
        <w:rPr>
          <w:rFonts w:ascii="Helvetica" w:hAnsi="Helvetica"/>
          <w:sz w:val="22"/>
          <w:szCs w:val="22"/>
          <w:vertAlign w:val="superscript"/>
        </w:rPr>
        <w:t>st</w:t>
      </w:r>
      <w:r w:rsidRPr="007245EC">
        <w:rPr>
          <w:rFonts w:ascii="Helvetica" w:hAnsi="Helvetica"/>
          <w:sz w:val="22"/>
          <w:szCs w:val="22"/>
        </w:rPr>
        <w:t xml:space="preserve"> 2024. </w:t>
      </w:r>
      <w:r w:rsidR="00CC22BB" w:rsidRPr="007245EC">
        <w:rPr>
          <w:rFonts w:ascii="Helvetica" w:hAnsi="Helvetica"/>
          <w:sz w:val="22"/>
          <w:szCs w:val="22"/>
        </w:rPr>
        <w:t>Past grantees that have failed to submit final reports are ineligible to appl</w:t>
      </w:r>
      <w:r w:rsidR="00050148" w:rsidRPr="007245EC">
        <w:rPr>
          <w:rFonts w:ascii="Helvetica" w:hAnsi="Helvetica"/>
          <w:sz w:val="22"/>
          <w:szCs w:val="22"/>
        </w:rPr>
        <w:t>y for future funding.</w:t>
      </w:r>
    </w:p>
    <w:p w14:paraId="16EF377C" w14:textId="77777777" w:rsidR="005A251B" w:rsidRPr="007245EC" w:rsidRDefault="005A251B" w:rsidP="005A251B">
      <w:pPr>
        <w:pStyle w:val="ListParagraph"/>
        <w:numPr>
          <w:ilvl w:val="0"/>
          <w:numId w:val="9"/>
        </w:numPr>
        <w:rPr>
          <w:rFonts w:ascii="Helvetica" w:hAnsi="Helvetica"/>
          <w:sz w:val="22"/>
          <w:szCs w:val="22"/>
        </w:rPr>
      </w:pPr>
      <w:r w:rsidRPr="007245EC">
        <w:rPr>
          <w:rFonts w:ascii="Helvetica" w:hAnsi="Helvetica"/>
          <w:sz w:val="22"/>
          <w:szCs w:val="22"/>
        </w:rPr>
        <w:t xml:space="preserve">Should changes be made to projects after funding has been awarded, a Change of Scope should be completed and returned to the Roxbury Arts Group as soon as possible. This includes changes made </w:t>
      </w:r>
      <w:r w:rsidRPr="007245EC">
        <w:rPr>
          <w:rFonts w:ascii="Helvetica" w:hAnsi="Helvetica"/>
          <w:strike/>
          <w:sz w:val="22"/>
          <w:szCs w:val="22"/>
        </w:rPr>
        <w:t>i</w:t>
      </w:r>
      <w:r w:rsidRPr="007245EC">
        <w:rPr>
          <w:rFonts w:ascii="Helvetica" w:hAnsi="Helvetica"/>
          <w:sz w:val="22"/>
          <w:szCs w:val="22"/>
        </w:rPr>
        <w:t>f partial funding is awarded.</w:t>
      </w:r>
    </w:p>
    <w:p w14:paraId="1A44724E" w14:textId="77777777" w:rsidR="00925154" w:rsidRPr="007245EC" w:rsidRDefault="00925154" w:rsidP="00925154">
      <w:pPr>
        <w:rPr>
          <w:rFonts w:ascii="Helvetica" w:hAnsi="Helvetica"/>
          <w:b/>
          <w:bCs/>
          <w:sz w:val="22"/>
          <w:szCs w:val="22"/>
        </w:rPr>
      </w:pPr>
    </w:p>
    <w:p w14:paraId="5246C89F" w14:textId="312BB041" w:rsidR="004C0314" w:rsidRPr="007245EC" w:rsidRDefault="008A7FB1" w:rsidP="008A7FB1">
      <w:pPr>
        <w:rPr>
          <w:rFonts w:ascii="Helvetica" w:hAnsi="Helvetica"/>
          <w:b/>
          <w:bCs/>
        </w:rPr>
      </w:pPr>
      <w:r w:rsidRPr="007245EC">
        <w:rPr>
          <w:rFonts w:ascii="Helvetica" w:hAnsi="Helvetica"/>
          <w:b/>
          <w:bCs/>
          <w:sz w:val="22"/>
          <w:szCs w:val="22"/>
        </w:rPr>
        <w:t xml:space="preserve">d. </w:t>
      </w:r>
      <w:r w:rsidR="00925154" w:rsidRPr="007245EC">
        <w:rPr>
          <w:rFonts w:ascii="Helvetica" w:hAnsi="Helvetica"/>
          <w:b/>
          <w:bCs/>
          <w:sz w:val="22"/>
          <w:szCs w:val="22"/>
        </w:rPr>
        <w:t>Appeals</w:t>
      </w:r>
    </w:p>
    <w:p w14:paraId="2424BC4F" w14:textId="2CD2093C" w:rsidR="00B40C82" w:rsidRPr="007245EC" w:rsidRDefault="004C0314" w:rsidP="004C0314">
      <w:pPr>
        <w:rPr>
          <w:rFonts w:ascii="Helvetica" w:hAnsi="Helvetica"/>
          <w:sz w:val="22"/>
          <w:szCs w:val="22"/>
        </w:rPr>
      </w:pPr>
      <w:r w:rsidRPr="007245EC">
        <w:rPr>
          <w:rFonts w:ascii="Helvetica" w:hAnsi="Helvetica"/>
          <w:sz w:val="22"/>
          <w:szCs w:val="22"/>
        </w:rPr>
        <w:t>An appeals process is in place for applicants who are denied funding and can demonstrate that information was withheld and/or misrepresented, and/or that an improper procedure occurred.</w:t>
      </w:r>
      <w:r w:rsidR="00A1738C" w:rsidRPr="007245EC">
        <w:rPr>
          <w:rFonts w:ascii="Helvetica" w:hAnsi="Helvetica"/>
          <w:b/>
          <w:i/>
          <w:sz w:val="22"/>
          <w:szCs w:val="22"/>
        </w:rPr>
        <w:t xml:space="preserve"> Dissatisfaction of the Panel’s </w:t>
      </w:r>
      <w:r w:rsidR="00E6700F" w:rsidRPr="007245EC">
        <w:rPr>
          <w:rFonts w:ascii="Helvetica" w:hAnsi="Helvetica"/>
          <w:b/>
          <w:i/>
          <w:sz w:val="22"/>
          <w:szCs w:val="22"/>
        </w:rPr>
        <w:t>dec</w:t>
      </w:r>
      <w:r w:rsidR="00A1738C" w:rsidRPr="007245EC">
        <w:rPr>
          <w:rFonts w:ascii="Helvetica" w:hAnsi="Helvetica"/>
          <w:b/>
          <w:i/>
          <w:sz w:val="22"/>
          <w:szCs w:val="22"/>
        </w:rPr>
        <w:t>ision or funding level is not grounds for appeal</w:t>
      </w:r>
      <w:r w:rsidR="00A1738C" w:rsidRPr="007245EC">
        <w:rPr>
          <w:rFonts w:ascii="Helvetica" w:hAnsi="Helvetica"/>
          <w:sz w:val="22"/>
          <w:szCs w:val="22"/>
        </w:rPr>
        <w:t>.</w:t>
      </w:r>
      <w:r w:rsidRPr="007245EC">
        <w:rPr>
          <w:rFonts w:ascii="Helvetica" w:hAnsi="Helvetica"/>
          <w:sz w:val="22"/>
          <w:szCs w:val="22"/>
        </w:rPr>
        <w:t xml:space="preserve"> Applicants denied funding will be furnished with the entire Appeals Process and Procedures when notified in writing of the Board's determination.</w:t>
      </w:r>
    </w:p>
    <w:p w14:paraId="11E776C6" w14:textId="792A35E6" w:rsidR="004C0314" w:rsidRPr="00315CFC" w:rsidRDefault="00EC0026" w:rsidP="001C3F4E">
      <w:pPr>
        <w:rPr>
          <w:rFonts w:ascii="Helvetica" w:hAnsi="Helvetica"/>
          <w:b/>
          <w:sz w:val="22"/>
          <w:szCs w:val="22"/>
        </w:rPr>
      </w:pPr>
      <w:r w:rsidRPr="007245EC">
        <w:rPr>
          <w:rFonts w:ascii="Helvetica" w:hAnsi="Helvetica"/>
          <w:noProof/>
          <w:sz w:val="22"/>
          <w:szCs w:val="22"/>
        </w:rPr>
        <mc:AlternateContent>
          <mc:Choice Requires="wps">
            <w:drawing>
              <wp:anchor distT="0" distB="0" distL="114300" distR="114300" simplePos="0" relativeHeight="251671552" behindDoc="0" locked="0" layoutInCell="1" allowOverlap="1" wp14:anchorId="360B70A8" wp14:editId="2B02532C">
                <wp:simplePos x="0" y="0"/>
                <wp:positionH relativeFrom="column">
                  <wp:posOffset>0</wp:posOffset>
                </wp:positionH>
                <wp:positionV relativeFrom="paragraph">
                  <wp:posOffset>57150</wp:posOffset>
                </wp:positionV>
                <wp:extent cx="68580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543AC"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4.5pt" to="540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" strokecolor="black [3213]" strokeweight=".5pt">
                <v:stroke joinstyle="miter"/>
              </v:line>
            </w:pict>
          </mc:Fallback>
        </mc:AlternateContent>
      </w:r>
    </w:p>
    <w:p w14:paraId="77C441D3" w14:textId="77777777" w:rsidR="00BF2AD4" w:rsidRPr="00315CFC" w:rsidRDefault="00BF2AD4" w:rsidP="00315CFC">
      <w:pPr>
        <w:rPr>
          <w:rFonts w:ascii="Helvetica" w:hAnsi="Helvetica"/>
          <w:b/>
          <w:sz w:val="22"/>
          <w:szCs w:val="22"/>
        </w:rPr>
      </w:pPr>
    </w:p>
    <w:p w14:paraId="3F1E28D3" w14:textId="77777777" w:rsidR="004C0314" w:rsidRPr="00315CFC" w:rsidRDefault="004C0314" w:rsidP="004C0314">
      <w:pPr>
        <w:ind w:left="90"/>
        <w:rPr>
          <w:rFonts w:ascii="Helvetica" w:hAnsi="Helvetica"/>
          <w:b/>
          <w:sz w:val="22"/>
          <w:szCs w:val="22"/>
        </w:rPr>
      </w:pPr>
      <w:r w:rsidRPr="00315CFC">
        <w:rPr>
          <w:rFonts w:ascii="Helvetica" w:hAnsi="Helvetica"/>
          <w:b/>
          <w:sz w:val="22"/>
          <w:szCs w:val="22"/>
        </w:rPr>
        <w:t>QUESTIONS:</w:t>
      </w:r>
    </w:p>
    <w:p w14:paraId="0310F328" w14:textId="77777777" w:rsidR="004C0314" w:rsidRPr="00315CFC" w:rsidRDefault="004C0314" w:rsidP="004C0314">
      <w:pPr>
        <w:ind w:left="90"/>
        <w:rPr>
          <w:rFonts w:ascii="Helvetica" w:hAnsi="Helvetica"/>
          <w:b/>
          <w:sz w:val="22"/>
          <w:szCs w:val="22"/>
        </w:rPr>
      </w:pPr>
    </w:p>
    <w:p w14:paraId="3C4D0A77" w14:textId="065C0A32" w:rsidR="004C0314" w:rsidRPr="00315CFC" w:rsidRDefault="00795315" w:rsidP="00D305C1">
      <w:pPr>
        <w:ind w:left="90"/>
        <w:rPr>
          <w:rFonts w:ascii="Helvetica" w:hAnsi="Helvetica" w:cs="Verdana"/>
          <w:sz w:val="22"/>
          <w:szCs w:val="22"/>
        </w:rPr>
      </w:pPr>
      <w:r w:rsidRPr="00315CFC">
        <w:rPr>
          <w:rFonts w:ascii="Helvetica" w:hAnsi="Helvetica"/>
          <w:b/>
          <w:sz w:val="22"/>
          <w:szCs w:val="22"/>
        </w:rPr>
        <w:t xml:space="preserve">Contact </w:t>
      </w:r>
      <w:r w:rsidR="001C3F4E" w:rsidRPr="00315CFC">
        <w:rPr>
          <w:rFonts w:ascii="Helvetica" w:hAnsi="Helvetica"/>
          <w:b/>
          <w:sz w:val="22"/>
          <w:szCs w:val="22"/>
        </w:rPr>
        <w:t>Ursula Hudak</w:t>
      </w:r>
      <w:r w:rsidR="004C0314" w:rsidRPr="00315CFC">
        <w:rPr>
          <w:rFonts w:ascii="Helvetica" w:hAnsi="Helvetica"/>
          <w:b/>
          <w:sz w:val="22"/>
          <w:szCs w:val="22"/>
        </w:rPr>
        <w:t xml:space="preserve">, </w:t>
      </w:r>
      <w:r w:rsidR="001C3F4E" w:rsidRPr="00315CFC">
        <w:rPr>
          <w:rFonts w:ascii="Helvetica" w:hAnsi="Helvetica"/>
          <w:b/>
          <w:sz w:val="22"/>
          <w:szCs w:val="22"/>
        </w:rPr>
        <w:t>Creative Opportunities</w:t>
      </w:r>
      <w:r w:rsidR="004C0314" w:rsidRPr="00315CFC">
        <w:rPr>
          <w:rFonts w:ascii="Helvetica" w:hAnsi="Helvetica"/>
          <w:b/>
          <w:sz w:val="22"/>
          <w:szCs w:val="22"/>
        </w:rPr>
        <w:t xml:space="preserve"> Coordinator, at 6</w:t>
      </w:r>
      <w:r w:rsidRPr="00315CFC">
        <w:rPr>
          <w:rFonts w:ascii="Helvetica" w:hAnsi="Helvetica"/>
          <w:b/>
          <w:sz w:val="22"/>
          <w:szCs w:val="22"/>
        </w:rPr>
        <w:t>07.326.7908 or by email at community</w:t>
      </w:r>
      <w:r w:rsidR="004C0314" w:rsidRPr="00315CFC">
        <w:rPr>
          <w:rFonts w:ascii="Helvetica" w:hAnsi="Helvetica"/>
          <w:b/>
          <w:sz w:val="22"/>
          <w:szCs w:val="22"/>
        </w:rPr>
        <w:t>@roxburyartsgroup.org.</w:t>
      </w:r>
    </w:p>
    <w:sectPr w:rsidR="004C0314" w:rsidRPr="00315CFC" w:rsidSect="00492DF3">
      <w:type w:val="continuous"/>
      <w:pgSz w:w="12240" w:h="15840"/>
      <w:pgMar w:top="432" w:right="720" w:bottom="5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DEAF" w14:textId="77777777" w:rsidR="005A4C05" w:rsidRDefault="005A4C05">
      <w:r>
        <w:separator/>
      </w:r>
    </w:p>
  </w:endnote>
  <w:endnote w:type="continuationSeparator" w:id="0">
    <w:p w14:paraId="6E34FCC7" w14:textId="77777777" w:rsidR="005A4C05" w:rsidRDefault="005A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 Olive">
    <w:altName w:val="Consolas"/>
    <w:panose1 w:val="020B0604020202020204"/>
    <w:charset w:val="00"/>
    <w:family w:val="swiss"/>
    <w:pitch w:val="variable"/>
    <w:sig w:usb0="00000007" w:usb1="00000000" w:usb2="00000000" w:usb3="00000000" w:csb0="00000093" w:csb1="00000000"/>
  </w:font>
  <w:font w:name="Anakeim Display SSi">
    <w:altName w:val="Helvetica Neue"/>
    <w:panose1 w:val="020B0604020202020204"/>
    <w:charset w:val="00"/>
    <w:family w:val="roman"/>
    <w:pitch w:val="variable"/>
    <w:sig w:usb0="00000003" w:usb1="00000000" w:usb2="00000000" w:usb3="00000000" w:csb0="00000001" w:csb1="00000000"/>
  </w:font>
  <w:font w:name="CG Omeg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D43C" w14:textId="77777777" w:rsidR="00B371B6" w:rsidRDefault="00B371B6" w:rsidP="002E5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6DE2F" w14:textId="77777777" w:rsidR="00B371B6" w:rsidRDefault="00B371B6" w:rsidP="005C4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84AD" w14:textId="5C368BD3" w:rsidR="00B371B6" w:rsidRPr="00120D59" w:rsidRDefault="00B371B6" w:rsidP="005C4920">
    <w:pPr>
      <w:pStyle w:val="Footer"/>
      <w:tabs>
        <w:tab w:val="clear" w:pos="8640"/>
        <w:tab w:val="right" w:pos="10620"/>
      </w:tabs>
      <w:ind w:right="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E84D" w14:textId="77777777" w:rsidR="005A4C05" w:rsidRDefault="005A4C05">
      <w:r>
        <w:separator/>
      </w:r>
    </w:p>
  </w:footnote>
  <w:footnote w:type="continuationSeparator" w:id="0">
    <w:p w14:paraId="648BAA25" w14:textId="77777777" w:rsidR="005A4C05" w:rsidRDefault="005A4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 w15:restartNumberingAfterBreak="0">
    <w:nsid w:val="03CD0E55"/>
    <w:multiLevelType w:val="hybridMultilevel"/>
    <w:tmpl w:val="3496E93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73CAB"/>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76D133F"/>
    <w:multiLevelType w:val="hybridMultilevel"/>
    <w:tmpl w:val="0BC6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130DD"/>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0C37596A"/>
    <w:multiLevelType w:val="hybridMultilevel"/>
    <w:tmpl w:val="E54E7D72"/>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3F70C30"/>
    <w:multiLevelType w:val="hybridMultilevel"/>
    <w:tmpl w:val="90360C6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C36"/>
    <w:multiLevelType w:val="multilevel"/>
    <w:tmpl w:val="3514C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17DA489F"/>
    <w:multiLevelType w:val="hybridMultilevel"/>
    <w:tmpl w:val="188E47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417CD"/>
    <w:multiLevelType w:val="hybridMultilevel"/>
    <w:tmpl w:val="8DA0DAAC"/>
    <w:lvl w:ilvl="0" w:tplc="EACC453C">
      <w:start w:val="6"/>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13D77"/>
    <w:multiLevelType w:val="multilevel"/>
    <w:tmpl w:val="630C5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15:restartNumberingAfterBreak="0">
    <w:nsid w:val="282E28F3"/>
    <w:multiLevelType w:val="hybridMultilevel"/>
    <w:tmpl w:val="57F005E6"/>
    <w:lvl w:ilvl="0" w:tplc="000D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A6F96"/>
    <w:multiLevelType w:val="hybridMultilevel"/>
    <w:tmpl w:val="2E6AE68E"/>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E363A"/>
    <w:multiLevelType w:val="hybridMultilevel"/>
    <w:tmpl w:val="72D824E8"/>
    <w:lvl w:ilvl="0" w:tplc="0BBA45B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536E02"/>
    <w:multiLevelType w:val="hybridMultilevel"/>
    <w:tmpl w:val="1A16296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95A14"/>
    <w:multiLevelType w:val="hybridMultilevel"/>
    <w:tmpl w:val="0396F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E0338"/>
    <w:multiLevelType w:val="hybridMultilevel"/>
    <w:tmpl w:val="498E5B86"/>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37C2B"/>
    <w:multiLevelType w:val="hybridMultilevel"/>
    <w:tmpl w:val="BA54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05BBD"/>
    <w:multiLevelType w:val="hybridMultilevel"/>
    <w:tmpl w:val="287EB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5A46E7"/>
    <w:multiLevelType w:val="multilevel"/>
    <w:tmpl w:val="89642CDA"/>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1" w15:restartNumberingAfterBreak="0">
    <w:nsid w:val="3C597279"/>
    <w:multiLevelType w:val="multilevel"/>
    <w:tmpl w:val="B880C03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Helvetica" w:eastAsia="Times New Roman" w:hAnsi="Helvetica" w:cs="Arial"/>
      </w:rPr>
    </w:lvl>
    <w:lvl w:ilvl="2">
      <w:start w:val="3"/>
      <w:numFmt w:val="bullet"/>
      <w:lvlText w:val="-"/>
      <w:lvlJc w:val="left"/>
      <w:pPr>
        <w:ind w:left="1980" w:hanging="360"/>
      </w:pPr>
      <w:rPr>
        <w:rFonts w:ascii="Helvetica" w:eastAsia="Times New Roman" w:hAnsi="Helvetic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3CDF6C0E"/>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3D46736D"/>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3E8A6292"/>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47C516CB"/>
    <w:multiLevelType w:val="hybridMultilevel"/>
    <w:tmpl w:val="545E26E6"/>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D1B44"/>
    <w:multiLevelType w:val="multilevel"/>
    <w:tmpl w:val="B880C03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Helvetica" w:eastAsia="Times New Roman" w:hAnsi="Helvetica" w:cs="Arial"/>
      </w:rPr>
    </w:lvl>
    <w:lvl w:ilvl="2">
      <w:start w:val="3"/>
      <w:numFmt w:val="bullet"/>
      <w:lvlText w:val="-"/>
      <w:lvlJc w:val="left"/>
      <w:pPr>
        <w:ind w:left="1980" w:hanging="360"/>
      </w:pPr>
      <w:rPr>
        <w:rFonts w:ascii="Helvetica" w:eastAsia="Times New Roman" w:hAnsi="Helvetica"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48A245A3"/>
    <w:multiLevelType w:val="hybridMultilevel"/>
    <w:tmpl w:val="0C0E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81CC4"/>
    <w:multiLevelType w:val="hybridMultilevel"/>
    <w:tmpl w:val="F0E06D9E"/>
    <w:lvl w:ilvl="0" w:tplc="04090019">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93FD1"/>
    <w:multiLevelType w:val="hybridMultilevel"/>
    <w:tmpl w:val="F1F86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636EB6"/>
    <w:multiLevelType w:val="hybridMultilevel"/>
    <w:tmpl w:val="01A680C6"/>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D3D74"/>
    <w:multiLevelType w:val="multilevel"/>
    <w:tmpl w:val="874ABB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50064B17"/>
    <w:multiLevelType w:val="hybridMultilevel"/>
    <w:tmpl w:val="0C9AE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67829"/>
    <w:multiLevelType w:val="hybridMultilevel"/>
    <w:tmpl w:val="335E0B10"/>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714189"/>
    <w:multiLevelType w:val="hybridMultilevel"/>
    <w:tmpl w:val="EC587762"/>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F6333D"/>
    <w:multiLevelType w:val="hybridMultilevel"/>
    <w:tmpl w:val="EB5CD452"/>
    <w:lvl w:ilvl="0" w:tplc="9A0C339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82E0D"/>
    <w:multiLevelType w:val="hybridMultilevel"/>
    <w:tmpl w:val="7FE4D8BE"/>
    <w:lvl w:ilvl="0" w:tplc="8554535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355C2B"/>
    <w:multiLevelType w:val="hybridMultilevel"/>
    <w:tmpl w:val="641279D8"/>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4D2E51"/>
    <w:multiLevelType w:val="hybridMultilevel"/>
    <w:tmpl w:val="4CB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0446D"/>
    <w:multiLevelType w:val="hybridMultilevel"/>
    <w:tmpl w:val="B304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23E9B"/>
    <w:multiLevelType w:val="hybridMultilevel"/>
    <w:tmpl w:val="83583A52"/>
    <w:lvl w:ilvl="0" w:tplc="DDD271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5808C6"/>
    <w:multiLevelType w:val="hybridMultilevel"/>
    <w:tmpl w:val="9AFAF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A97953"/>
    <w:multiLevelType w:val="hybridMultilevel"/>
    <w:tmpl w:val="42F0403A"/>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841A31"/>
    <w:multiLevelType w:val="hybridMultilevel"/>
    <w:tmpl w:val="208879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16C07B0"/>
    <w:multiLevelType w:val="hybridMultilevel"/>
    <w:tmpl w:val="582A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30508"/>
    <w:multiLevelType w:val="hybridMultilevel"/>
    <w:tmpl w:val="71787BB4"/>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8B2DC3"/>
    <w:multiLevelType w:val="hybridMultilevel"/>
    <w:tmpl w:val="D09695A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808BE"/>
    <w:multiLevelType w:val="hybridMultilevel"/>
    <w:tmpl w:val="DC38DA7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D30BC2"/>
    <w:multiLevelType w:val="hybridMultilevel"/>
    <w:tmpl w:val="7B02804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BE1426"/>
    <w:multiLevelType w:val="hybridMultilevel"/>
    <w:tmpl w:val="52B4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F07BC4"/>
    <w:multiLevelType w:val="hybridMultilevel"/>
    <w:tmpl w:val="ADA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3750E0"/>
    <w:multiLevelType w:val="hybridMultilevel"/>
    <w:tmpl w:val="5590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726532"/>
    <w:multiLevelType w:val="hybridMultilevel"/>
    <w:tmpl w:val="1CE4CD62"/>
    <w:lvl w:ilvl="0" w:tplc="C0AABB2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8369698">
    <w:abstractNumId w:val="45"/>
  </w:num>
  <w:num w:numId="2" w16cid:durableId="1783063859">
    <w:abstractNumId w:val="33"/>
  </w:num>
  <w:num w:numId="3" w16cid:durableId="867791845">
    <w:abstractNumId w:val="37"/>
  </w:num>
  <w:num w:numId="4" w16cid:durableId="694695668">
    <w:abstractNumId w:val="52"/>
  </w:num>
  <w:num w:numId="5" w16cid:durableId="450395912">
    <w:abstractNumId w:val="17"/>
  </w:num>
  <w:num w:numId="6" w16cid:durableId="275480065">
    <w:abstractNumId w:val="30"/>
  </w:num>
  <w:num w:numId="7" w16cid:durableId="1900557338">
    <w:abstractNumId w:val="34"/>
  </w:num>
  <w:num w:numId="8" w16cid:durableId="738016826">
    <w:abstractNumId w:val="25"/>
  </w:num>
  <w:num w:numId="9" w16cid:durableId="1059284463">
    <w:abstractNumId w:val="13"/>
  </w:num>
  <w:num w:numId="10" w16cid:durableId="1035732514">
    <w:abstractNumId w:val="0"/>
  </w:num>
  <w:num w:numId="11" w16cid:durableId="1000698461">
    <w:abstractNumId w:val="12"/>
  </w:num>
  <w:num w:numId="12" w16cid:durableId="1374233696">
    <w:abstractNumId w:val="1"/>
  </w:num>
  <w:num w:numId="13" w16cid:durableId="1717925507">
    <w:abstractNumId w:val="41"/>
  </w:num>
  <w:num w:numId="14" w16cid:durableId="1800220919">
    <w:abstractNumId w:val="16"/>
  </w:num>
  <w:num w:numId="15" w16cid:durableId="1596399015">
    <w:abstractNumId w:val="43"/>
  </w:num>
  <w:num w:numId="16" w16cid:durableId="328532250">
    <w:abstractNumId w:val="39"/>
  </w:num>
  <w:num w:numId="17" w16cid:durableId="181356538">
    <w:abstractNumId w:val="49"/>
  </w:num>
  <w:num w:numId="18" w16cid:durableId="2091736786">
    <w:abstractNumId w:val="50"/>
  </w:num>
  <w:num w:numId="19" w16cid:durableId="597444340">
    <w:abstractNumId w:val="38"/>
  </w:num>
  <w:num w:numId="20" w16cid:durableId="836728839">
    <w:abstractNumId w:val="19"/>
  </w:num>
  <w:num w:numId="21" w16cid:durableId="683938819">
    <w:abstractNumId w:val="51"/>
  </w:num>
  <w:num w:numId="22" w16cid:durableId="201793399">
    <w:abstractNumId w:val="21"/>
  </w:num>
  <w:num w:numId="23" w16cid:durableId="1438865173">
    <w:abstractNumId w:val="22"/>
  </w:num>
  <w:num w:numId="24" w16cid:durableId="1061565008">
    <w:abstractNumId w:val="31"/>
  </w:num>
  <w:num w:numId="25" w16cid:durableId="1579096226">
    <w:abstractNumId w:val="3"/>
  </w:num>
  <w:num w:numId="26" w16cid:durableId="1712683088">
    <w:abstractNumId w:val="24"/>
  </w:num>
  <w:num w:numId="27" w16cid:durableId="671296061">
    <w:abstractNumId w:val="5"/>
  </w:num>
  <w:num w:numId="28" w16cid:durableId="510294278">
    <w:abstractNumId w:val="23"/>
  </w:num>
  <w:num w:numId="29" w16cid:durableId="640616852">
    <w:abstractNumId w:val="40"/>
  </w:num>
  <w:num w:numId="30" w16cid:durableId="1838376135">
    <w:abstractNumId w:val="47"/>
  </w:num>
  <w:num w:numId="31" w16cid:durableId="2120030604">
    <w:abstractNumId w:val="2"/>
  </w:num>
  <w:num w:numId="32" w16cid:durableId="2024937791">
    <w:abstractNumId w:val="32"/>
  </w:num>
  <w:num w:numId="33" w16cid:durableId="185144857">
    <w:abstractNumId w:val="46"/>
  </w:num>
  <w:num w:numId="34" w16cid:durableId="1706951414">
    <w:abstractNumId w:val="48"/>
  </w:num>
  <w:num w:numId="35" w16cid:durableId="320276378">
    <w:abstractNumId w:val="29"/>
  </w:num>
  <w:num w:numId="36" w16cid:durableId="1952273838">
    <w:abstractNumId w:val="15"/>
  </w:num>
  <w:num w:numId="37" w16cid:durableId="1930964657">
    <w:abstractNumId w:val="6"/>
  </w:num>
  <w:num w:numId="38" w16cid:durableId="86314189">
    <w:abstractNumId w:val="18"/>
  </w:num>
  <w:num w:numId="39" w16cid:durableId="1968772610">
    <w:abstractNumId w:val="44"/>
  </w:num>
  <w:num w:numId="40" w16cid:durableId="654263243">
    <w:abstractNumId w:val="4"/>
  </w:num>
  <w:num w:numId="41" w16cid:durableId="1273784026">
    <w:abstractNumId w:val="10"/>
  </w:num>
  <w:num w:numId="42" w16cid:durableId="1360937547">
    <w:abstractNumId w:val="27"/>
  </w:num>
  <w:num w:numId="43" w16cid:durableId="2043557275">
    <w:abstractNumId w:val="36"/>
  </w:num>
  <w:num w:numId="44" w16cid:durableId="545875404">
    <w:abstractNumId w:val="14"/>
  </w:num>
  <w:num w:numId="45" w16cid:durableId="1088963268">
    <w:abstractNumId w:val="42"/>
  </w:num>
  <w:num w:numId="46" w16cid:durableId="1292520873">
    <w:abstractNumId w:val="9"/>
  </w:num>
  <w:num w:numId="47" w16cid:durableId="806125392">
    <w:abstractNumId w:val="26"/>
  </w:num>
  <w:num w:numId="48" w16cid:durableId="1433356527">
    <w:abstractNumId w:val="35"/>
  </w:num>
  <w:num w:numId="49" w16cid:durableId="82147621">
    <w:abstractNumId w:val="20"/>
  </w:num>
  <w:num w:numId="50" w16cid:durableId="777067629">
    <w:abstractNumId w:val="11"/>
  </w:num>
  <w:num w:numId="51" w16cid:durableId="1474984848">
    <w:abstractNumId w:val="8"/>
  </w:num>
  <w:num w:numId="52" w16cid:durableId="1495367116">
    <w:abstractNumId w:val="7"/>
  </w:num>
  <w:num w:numId="53" w16cid:durableId="178658095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53"/>
    <w:rsid w:val="00001919"/>
    <w:rsid w:val="000037EC"/>
    <w:rsid w:val="00003EF7"/>
    <w:rsid w:val="000371B6"/>
    <w:rsid w:val="00037C1B"/>
    <w:rsid w:val="00044345"/>
    <w:rsid w:val="00050148"/>
    <w:rsid w:val="00050788"/>
    <w:rsid w:val="000571B6"/>
    <w:rsid w:val="000616FE"/>
    <w:rsid w:val="000662E8"/>
    <w:rsid w:val="000713C6"/>
    <w:rsid w:val="0007550B"/>
    <w:rsid w:val="000A028C"/>
    <w:rsid w:val="000A03AF"/>
    <w:rsid w:val="000A4817"/>
    <w:rsid w:val="000B0ECA"/>
    <w:rsid w:val="000B2EE0"/>
    <w:rsid w:val="000C4AAF"/>
    <w:rsid w:val="000D5861"/>
    <w:rsid w:val="000E17AA"/>
    <w:rsid w:val="000F6DEA"/>
    <w:rsid w:val="0010006D"/>
    <w:rsid w:val="00100E9B"/>
    <w:rsid w:val="0010267D"/>
    <w:rsid w:val="001061C3"/>
    <w:rsid w:val="00107515"/>
    <w:rsid w:val="0011647B"/>
    <w:rsid w:val="00121EC0"/>
    <w:rsid w:val="00132948"/>
    <w:rsid w:val="001334E2"/>
    <w:rsid w:val="00134267"/>
    <w:rsid w:val="0014130E"/>
    <w:rsid w:val="00144746"/>
    <w:rsid w:val="001457B9"/>
    <w:rsid w:val="00153B46"/>
    <w:rsid w:val="00155C40"/>
    <w:rsid w:val="0016158F"/>
    <w:rsid w:val="001666D6"/>
    <w:rsid w:val="0016702E"/>
    <w:rsid w:val="00167B6E"/>
    <w:rsid w:val="00174861"/>
    <w:rsid w:val="0018604A"/>
    <w:rsid w:val="001902C4"/>
    <w:rsid w:val="00190BBD"/>
    <w:rsid w:val="001912EA"/>
    <w:rsid w:val="001A5F4A"/>
    <w:rsid w:val="001A6748"/>
    <w:rsid w:val="001B01EA"/>
    <w:rsid w:val="001B3013"/>
    <w:rsid w:val="001B3981"/>
    <w:rsid w:val="001B64AD"/>
    <w:rsid w:val="001C3F4E"/>
    <w:rsid w:val="001D099A"/>
    <w:rsid w:val="001D73ED"/>
    <w:rsid w:val="001E0F86"/>
    <w:rsid w:val="00216969"/>
    <w:rsid w:val="00232183"/>
    <w:rsid w:val="00241079"/>
    <w:rsid w:val="00247AF9"/>
    <w:rsid w:val="002507D1"/>
    <w:rsid w:val="00253B1F"/>
    <w:rsid w:val="002731FE"/>
    <w:rsid w:val="002762FD"/>
    <w:rsid w:val="00293A3A"/>
    <w:rsid w:val="002B0978"/>
    <w:rsid w:val="002B6609"/>
    <w:rsid w:val="002D1790"/>
    <w:rsid w:val="002D5FC4"/>
    <w:rsid w:val="002E36A4"/>
    <w:rsid w:val="002E5554"/>
    <w:rsid w:val="002E6395"/>
    <w:rsid w:val="002F053D"/>
    <w:rsid w:val="002F7403"/>
    <w:rsid w:val="003071AA"/>
    <w:rsid w:val="00312022"/>
    <w:rsid w:val="00315CFC"/>
    <w:rsid w:val="00321D6B"/>
    <w:rsid w:val="00325066"/>
    <w:rsid w:val="00335306"/>
    <w:rsid w:val="0034310A"/>
    <w:rsid w:val="00345A22"/>
    <w:rsid w:val="00357552"/>
    <w:rsid w:val="00357CD2"/>
    <w:rsid w:val="003655ED"/>
    <w:rsid w:val="00365E32"/>
    <w:rsid w:val="0036637C"/>
    <w:rsid w:val="00373060"/>
    <w:rsid w:val="00390612"/>
    <w:rsid w:val="00392E21"/>
    <w:rsid w:val="00397017"/>
    <w:rsid w:val="003B1CD9"/>
    <w:rsid w:val="003B3F8A"/>
    <w:rsid w:val="003D1468"/>
    <w:rsid w:val="003D178F"/>
    <w:rsid w:val="003D6B29"/>
    <w:rsid w:val="003F02AB"/>
    <w:rsid w:val="003F4172"/>
    <w:rsid w:val="003F7031"/>
    <w:rsid w:val="003F7D69"/>
    <w:rsid w:val="00402DCD"/>
    <w:rsid w:val="00404005"/>
    <w:rsid w:val="00405046"/>
    <w:rsid w:val="0040705C"/>
    <w:rsid w:val="00407301"/>
    <w:rsid w:val="0041308F"/>
    <w:rsid w:val="00415000"/>
    <w:rsid w:val="004152CC"/>
    <w:rsid w:val="00421D5E"/>
    <w:rsid w:val="0042511C"/>
    <w:rsid w:val="0042719B"/>
    <w:rsid w:val="00447B27"/>
    <w:rsid w:val="00450C51"/>
    <w:rsid w:val="00450CB6"/>
    <w:rsid w:val="00460C50"/>
    <w:rsid w:val="00473FE4"/>
    <w:rsid w:val="00474C07"/>
    <w:rsid w:val="00492DF3"/>
    <w:rsid w:val="004A3C7D"/>
    <w:rsid w:val="004A691C"/>
    <w:rsid w:val="004B075B"/>
    <w:rsid w:val="004B0A53"/>
    <w:rsid w:val="004B0BBD"/>
    <w:rsid w:val="004B3714"/>
    <w:rsid w:val="004B7F5E"/>
    <w:rsid w:val="004C0314"/>
    <w:rsid w:val="00507108"/>
    <w:rsid w:val="00510C5E"/>
    <w:rsid w:val="00510D4B"/>
    <w:rsid w:val="00513428"/>
    <w:rsid w:val="00521A85"/>
    <w:rsid w:val="00527B15"/>
    <w:rsid w:val="00534CA6"/>
    <w:rsid w:val="00541735"/>
    <w:rsid w:val="0055188A"/>
    <w:rsid w:val="00553684"/>
    <w:rsid w:val="0055544C"/>
    <w:rsid w:val="00564BF9"/>
    <w:rsid w:val="0056564B"/>
    <w:rsid w:val="00565FBF"/>
    <w:rsid w:val="00570760"/>
    <w:rsid w:val="00570DC5"/>
    <w:rsid w:val="005833D5"/>
    <w:rsid w:val="005968C2"/>
    <w:rsid w:val="005A251B"/>
    <w:rsid w:val="005A2AD6"/>
    <w:rsid w:val="005A2E29"/>
    <w:rsid w:val="005A4C05"/>
    <w:rsid w:val="005B167A"/>
    <w:rsid w:val="005B6943"/>
    <w:rsid w:val="005C1B56"/>
    <w:rsid w:val="005C1B79"/>
    <w:rsid w:val="005C3F8A"/>
    <w:rsid w:val="005C45E1"/>
    <w:rsid w:val="005C4920"/>
    <w:rsid w:val="005D2DA7"/>
    <w:rsid w:val="005D30CF"/>
    <w:rsid w:val="005E5466"/>
    <w:rsid w:val="005F2581"/>
    <w:rsid w:val="005F6A6F"/>
    <w:rsid w:val="00604BAB"/>
    <w:rsid w:val="006064C6"/>
    <w:rsid w:val="006157F9"/>
    <w:rsid w:val="00621C89"/>
    <w:rsid w:val="006355E5"/>
    <w:rsid w:val="0064147D"/>
    <w:rsid w:val="00647009"/>
    <w:rsid w:val="00653B5E"/>
    <w:rsid w:val="00655C36"/>
    <w:rsid w:val="00664ADB"/>
    <w:rsid w:val="006661AF"/>
    <w:rsid w:val="0066706C"/>
    <w:rsid w:val="006802D8"/>
    <w:rsid w:val="006811B4"/>
    <w:rsid w:val="00683049"/>
    <w:rsid w:val="0068503D"/>
    <w:rsid w:val="006A3A57"/>
    <w:rsid w:val="006B4ACB"/>
    <w:rsid w:val="006C5938"/>
    <w:rsid w:val="006E51A5"/>
    <w:rsid w:val="006E57BE"/>
    <w:rsid w:val="006F750D"/>
    <w:rsid w:val="007006BE"/>
    <w:rsid w:val="0070091D"/>
    <w:rsid w:val="00706CA6"/>
    <w:rsid w:val="007123ED"/>
    <w:rsid w:val="007225B4"/>
    <w:rsid w:val="007245EC"/>
    <w:rsid w:val="00727A5D"/>
    <w:rsid w:val="00731DE7"/>
    <w:rsid w:val="00735CD0"/>
    <w:rsid w:val="00736651"/>
    <w:rsid w:val="0073772E"/>
    <w:rsid w:val="00746271"/>
    <w:rsid w:val="00751A32"/>
    <w:rsid w:val="00772842"/>
    <w:rsid w:val="00780306"/>
    <w:rsid w:val="00787CE0"/>
    <w:rsid w:val="007922D5"/>
    <w:rsid w:val="00792D0B"/>
    <w:rsid w:val="00795315"/>
    <w:rsid w:val="007A5523"/>
    <w:rsid w:val="007B01BB"/>
    <w:rsid w:val="007C6B3C"/>
    <w:rsid w:val="007E10CB"/>
    <w:rsid w:val="007E1EBE"/>
    <w:rsid w:val="007E2233"/>
    <w:rsid w:val="007E3745"/>
    <w:rsid w:val="007F0F95"/>
    <w:rsid w:val="007F1A51"/>
    <w:rsid w:val="008048B1"/>
    <w:rsid w:val="00807EFE"/>
    <w:rsid w:val="00810E53"/>
    <w:rsid w:val="00820A1A"/>
    <w:rsid w:val="00833194"/>
    <w:rsid w:val="008377A4"/>
    <w:rsid w:val="00840A19"/>
    <w:rsid w:val="00852E4A"/>
    <w:rsid w:val="008614AC"/>
    <w:rsid w:val="008632B7"/>
    <w:rsid w:val="00864DBE"/>
    <w:rsid w:val="00873D2C"/>
    <w:rsid w:val="00874CED"/>
    <w:rsid w:val="0087733D"/>
    <w:rsid w:val="008845B4"/>
    <w:rsid w:val="00892584"/>
    <w:rsid w:val="0089395D"/>
    <w:rsid w:val="008948A7"/>
    <w:rsid w:val="008A587D"/>
    <w:rsid w:val="008A7FB1"/>
    <w:rsid w:val="008B0695"/>
    <w:rsid w:val="008B157C"/>
    <w:rsid w:val="008B6782"/>
    <w:rsid w:val="008C14DB"/>
    <w:rsid w:val="008C47C9"/>
    <w:rsid w:val="008C5B38"/>
    <w:rsid w:val="008E76B6"/>
    <w:rsid w:val="008F234A"/>
    <w:rsid w:val="008F25F4"/>
    <w:rsid w:val="008F5190"/>
    <w:rsid w:val="00904FE7"/>
    <w:rsid w:val="00916F61"/>
    <w:rsid w:val="009247FF"/>
    <w:rsid w:val="00924CF3"/>
    <w:rsid w:val="00925154"/>
    <w:rsid w:val="00937165"/>
    <w:rsid w:val="00947703"/>
    <w:rsid w:val="00952F08"/>
    <w:rsid w:val="00953B0E"/>
    <w:rsid w:val="00954679"/>
    <w:rsid w:val="009666FA"/>
    <w:rsid w:val="0097495C"/>
    <w:rsid w:val="00976283"/>
    <w:rsid w:val="00991C9A"/>
    <w:rsid w:val="00995CDC"/>
    <w:rsid w:val="00997D90"/>
    <w:rsid w:val="009A09D9"/>
    <w:rsid w:val="009A3529"/>
    <w:rsid w:val="009B07C4"/>
    <w:rsid w:val="009B2910"/>
    <w:rsid w:val="009B7B6B"/>
    <w:rsid w:val="009C0070"/>
    <w:rsid w:val="009C1051"/>
    <w:rsid w:val="009C51B3"/>
    <w:rsid w:val="009C5823"/>
    <w:rsid w:val="009D42CF"/>
    <w:rsid w:val="009D5351"/>
    <w:rsid w:val="009D5666"/>
    <w:rsid w:val="009D612A"/>
    <w:rsid w:val="009F599A"/>
    <w:rsid w:val="00A12E12"/>
    <w:rsid w:val="00A168A0"/>
    <w:rsid w:val="00A1738C"/>
    <w:rsid w:val="00A24BCC"/>
    <w:rsid w:val="00A3724C"/>
    <w:rsid w:val="00A424BE"/>
    <w:rsid w:val="00A46B89"/>
    <w:rsid w:val="00A62063"/>
    <w:rsid w:val="00A75B4D"/>
    <w:rsid w:val="00A7789F"/>
    <w:rsid w:val="00A77D13"/>
    <w:rsid w:val="00A81F5A"/>
    <w:rsid w:val="00A82B95"/>
    <w:rsid w:val="00A87F7E"/>
    <w:rsid w:val="00A93608"/>
    <w:rsid w:val="00A9620F"/>
    <w:rsid w:val="00AA2056"/>
    <w:rsid w:val="00AA7EBF"/>
    <w:rsid w:val="00AB2A6E"/>
    <w:rsid w:val="00AB7A26"/>
    <w:rsid w:val="00AC295E"/>
    <w:rsid w:val="00AD0D64"/>
    <w:rsid w:val="00AD5366"/>
    <w:rsid w:val="00AE1C50"/>
    <w:rsid w:val="00AE2172"/>
    <w:rsid w:val="00AE35F1"/>
    <w:rsid w:val="00AE3754"/>
    <w:rsid w:val="00AE76BF"/>
    <w:rsid w:val="00AF66BD"/>
    <w:rsid w:val="00AF7E45"/>
    <w:rsid w:val="00B05672"/>
    <w:rsid w:val="00B10227"/>
    <w:rsid w:val="00B1184B"/>
    <w:rsid w:val="00B11AA0"/>
    <w:rsid w:val="00B11BF6"/>
    <w:rsid w:val="00B1780B"/>
    <w:rsid w:val="00B2045E"/>
    <w:rsid w:val="00B21922"/>
    <w:rsid w:val="00B22A87"/>
    <w:rsid w:val="00B2427D"/>
    <w:rsid w:val="00B24C62"/>
    <w:rsid w:val="00B25FD7"/>
    <w:rsid w:val="00B27BDC"/>
    <w:rsid w:val="00B36B81"/>
    <w:rsid w:val="00B371B6"/>
    <w:rsid w:val="00B40C82"/>
    <w:rsid w:val="00B42951"/>
    <w:rsid w:val="00B57710"/>
    <w:rsid w:val="00B57D98"/>
    <w:rsid w:val="00B63A37"/>
    <w:rsid w:val="00B65639"/>
    <w:rsid w:val="00B757F1"/>
    <w:rsid w:val="00B75C9A"/>
    <w:rsid w:val="00B81FDD"/>
    <w:rsid w:val="00B8635D"/>
    <w:rsid w:val="00B94D43"/>
    <w:rsid w:val="00B94E58"/>
    <w:rsid w:val="00B96E90"/>
    <w:rsid w:val="00BA41D8"/>
    <w:rsid w:val="00BB4394"/>
    <w:rsid w:val="00BB5005"/>
    <w:rsid w:val="00BC110E"/>
    <w:rsid w:val="00BD016A"/>
    <w:rsid w:val="00BD7087"/>
    <w:rsid w:val="00BE02DC"/>
    <w:rsid w:val="00BE11A2"/>
    <w:rsid w:val="00BF2AD4"/>
    <w:rsid w:val="00C04CD1"/>
    <w:rsid w:val="00C11F5B"/>
    <w:rsid w:val="00C2089A"/>
    <w:rsid w:val="00C21D0B"/>
    <w:rsid w:val="00C24F65"/>
    <w:rsid w:val="00C327AD"/>
    <w:rsid w:val="00C506B9"/>
    <w:rsid w:val="00C567E0"/>
    <w:rsid w:val="00C7519C"/>
    <w:rsid w:val="00C85F6E"/>
    <w:rsid w:val="00C911A3"/>
    <w:rsid w:val="00C93E79"/>
    <w:rsid w:val="00C95E0A"/>
    <w:rsid w:val="00CA4630"/>
    <w:rsid w:val="00CB221C"/>
    <w:rsid w:val="00CC22BB"/>
    <w:rsid w:val="00CC26CD"/>
    <w:rsid w:val="00CF23D0"/>
    <w:rsid w:val="00D0153A"/>
    <w:rsid w:val="00D0188B"/>
    <w:rsid w:val="00D02449"/>
    <w:rsid w:val="00D04510"/>
    <w:rsid w:val="00D07E20"/>
    <w:rsid w:val="00D1131E"/>
    <w:rsid w:val="00D211A1"/>
    <w:rsid w:val="00D305C1"/>
    <w:rsid w:val="00D62AC5"/>
    <w:rsid w:val="00D71746"/>
    <w:rsid w:val="00D726E1"/>
    <w:rsid w:val="00D80ABC"/>
    <w:rsid w:val="00D85688"/>
    <w:rsid w:val="00D86F15"/>
    <w:rsid w:val="00D90990"/>
    <w:rsid w:val="00D90B7C"/>
    <w:rsid w:val="00D93C64"/>
    <w:rsid w:val="00DB63DA"/>
    <w:rsid w:val="00DC38EA"/>
    <w:rsid w:val="00DD29A9"/>
    <w:rsid w:val="00DE21E9"/>
    <w:rsid w:val="00DE588A"/>
    <w:rsid w:val="00DE74D0"/>
    <w:rsid w:val="00DF1D96"/>
    <w:rsid w:val="00DF3636"/>
    <w:rsid w:val="00DF3672"/>
    <w:rsid w:val="00E05343"/>
    <w:rsid w:val="00E075E0"/>
    <w:rsid w:val="00E14E0F"/>
    <w:rsid w:val="00E257BA"/>
    <w:rsid w:val="00E3591F"/>
    <w:rsid w:val="00E37847"/>
    <w:rsid w:val="00E402B9"/>
    <w:rsid w:val="00E454C7"/>
    <w:rsid w:val="00E55F6E"/>
    <w:rsid w:val="00E60E49"/>
    <w:rsid w:val="00E6700F"/>
    <w:rsid w:val="00E71B4D"/>
    <w:rsid w:val="00E7218C"/>
    <w:rsid w:val="00E76AA3"/>
    <w:rsid w:val="00E81CB4"/>
    <w:rsid w:val="00E90F92"/>
    <w:rsid w:val="00E97097"/>
    <w:rsid w:val="00E97881"/>
    <w:rsid w:val="00EB0304"/>
    <w:rsid w:val="00EB65B3"/>
    <w:rsid w:val="00EC0026"/>
    <w:rsid w:val="00EC40CD"/>
    <w:rsid w:val="00EC59D7"/>
    <w:rsid w:val="00ED02ED"/>
    <w:rsid w:val="00ED30A2"/>
    <w:rsid w:val="00ED52E4"/>
    <w:rsid w:val="00ED627D"/>
    <w:rsid w:val="00ED6BFD"/>
    <w:rsid w:val="00EE3DB5"/>
    <w:rsid w:val="00EE4989"/>
    <w:rsid w:val="00EE642F"/>
    <w:rsid w:val="00EE68FD"/>
    <w:rsid w:val="00EF4BE4"/>
    <w:rsid w:val="00EF73EA"/>
    <w:rsid w:val="00F11BDD"/>
    <w:rsid w:val="00F136E2"/>
    <w:rsid w:val="00F17747"/>
    <w:rsid w:val="00F2379F"/>
    <w:rsid w:val="00F24FAA"/>
    <w:rsid w:val="00F41BC3"/>
    <w:rsid w:val="00F46684"/>
    <w:rsid w:val="00F543C1"/>
    <w:rsid w:val="00F66239"/>
    <w:rsid w:val="00F70F93"/>
    <w:rsid w:val="00F75121"/>
    <w:rsid w:val="00F81EFF"/>
    <w:rsid w:val="00F834A3"/>
    <w:rsid w:val="00F9371C"/>
    <w:rsid w:val="00F957F8"/>
    <w:rsid w:val="00FA0403"/>
    <w:rsid w:val="00FB0713"/>
    <w:rsid w:val="00FB7145"/>
    <w:rsid w:val="00FD11D1"/>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5D11B"/>
  <w15:docId w15:val="{7BD89188-28BF-4847-8848-CBC57F28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81"/>
    <w:rPr>
      <w:rFonts w:ascii="Verdana" w:hAnsi="Verdana"/>
    </w:rPr>
  </w:style>
  <w:style w:type="paragraph" w:styleId="Heading1">
    <w:name w:val="heading 1"/>
    <w:basedOn w:val="Normal"/>
    <w:next w:val="Normal"/>
    <w:qFormat/>
    <w:pPr>
      <w:keepNext/>
      <w:shd w:val="solid" w:color="auto" w:fill="auto"/>
      <w:outlineLvl w:val="0"/>
    </w:pPr>
    <w:rPr>
      <w:rFonts w:ascii="Antique Olive" w:hAnsi="Antique Olive"/>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both"/>
      <w:outlineLvl w:val="2"/>
    </w:pPr>
    <w:rPr>
      <w:rFonts w:ascii="Anakeim Display SSi" w:hAnsi="Anakeim Display SSi"/>
      <w:sz w:val="36"/>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solid" w:color="auto" w:fill="auto"/>
      <w:jc w:val="center"/>
      <w:outlineLvl w:val="3"/>
    </w:pPr>
    <w:rPr>
      <w:b/>
    </w:rPr>
  </w:style>
  <w:style w:type="paragraph" w:styleId="Heading6">
    <w:name w:val="heading 6"/>
    <w:basedOn w:val="Normal"/>
    <w:next w:val="Normal"/>
    <w:qFormat/>
    <w:pPr>
      <w:keepNext/>
      <w:outlineLvl w:val="5"/>
    </w:pPr>
    <w:rPr>
      <w:rFonts w:ascii="Tahoma" w:hAnsi="Tahoma"/>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rPr>
      <w:rFonts w:ascii="CG Omega" w:hAnsi="CG Omega"/>
      <w:sz w:val="22"/>
    </w:rPr>
  </w:style>
  <w:style w:type="paragraph" w:styleId="BodyText">
    <w:name w:val="Body Text"/>
    <w:basedOn w:val="Normal"/>
    <w:pPr>
      <w:jc w:val="both"/>
    </w:pPr>
    <w:rPr>
      <w:rFonts w:ascii="Tahoma" w:hAnsi="Tahoma"/>
    </w:rPr>
  </w:style>
  <w:style w:type="paragraph" w:styleId="BodyText2">
    <w:name w:val="Body Text 2"/>
    <w:basedOn w:val="Normal"/>
    <w:pPr>
      <w:jc w:val="both"/>
    </w:pPr>
    <w:rPr>
      <w:rFonts w:ascii="Tahoma" w:hAnsi="Tahoma"/>
      <w:i/>
    </w:rPr>
  </w:style>
  <w:style w:type="paragraph" w:styleId="BodyText3">
    <w:name w:val="Body Text 3"/>
    <w:basedOn w:val="Normal"/>
    <w:pPr>
      <w:jc w:val="both"/>
    </w:pPr>
    <w:rPr>
      <w:b/>
    </w:rPr>
  </w:style>
  <w:style w:type="character" w:styleId="Hyperlink">
    <w:name w:val="Hyperlink"/>
    <w:rPr>
      <w:rFonts w:cs="Times New Roman"/>
      <w:color w:val="0000FF"/>
      <w:u w:val="single"/>
    </w:rPr>
  </w:style>
  <w:style w:type="paragraph" w:styleId="BodyTextIndent">
    <w:name w:val="Body Text Indent"/>
    <w:basedOn w:val="Normal"/>
    <w:pPr>
      <w:ind w:left="720" w:hanging="720"/>
    </w:pPr>
    <w:rPr>
      <w:rFonts w:ascii="Tahoma" w:hAnsi="Tahoma"/>
    </w:rPr>
  </w:style>
  <w:style w:type="paragraph" w:styleId="BodyTextIndent2">
    <w:name w:val="Body Text Indent 2"/>
    <w:basedOn w:val="Normal"/>
    <w:pPr>
      <w:ind w:left="-86"/>
      <w:jc w:val="center"/>
    </w:pPr>
    <w:rPr>
      <w:rFonts w:ascii="Tahoma" w:hAnsi="Tahoma"/>
      <w:sz w:val="15"/>
    </w:rPr>
  </w:style>
  <w:style w:type="character" w:styleId="PageNumber">
    <w:name w:val="page number"/>
    <w:rsid w:val="008D5FA6"/>
    <w:rPr>
      <w:rFonts w:cs="Times New Roman"/>
    </w:rPr>
  </w:style>
  <w:style w:type="character" w:customStyle="1" w:styleId="contactinformation1">
    <w:name w:val="contactinformation1"/>
    <w:rPr>
      <w:rFonts w:ascii="Arial" w:hAnsi="Arial"/>
      <w:b/>
      <w:color w:val="000000"/>
      <w:sz w:val="20"/>
    </w:rPr>
  </w:style>
  <w:style w:type="table" w:styleId="TableGrid">
    <w:name w:val="Table Grid"/>
    <w:basedOn w:val="TableNormal"/>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sid w:val="000E17AA"/>
    <w:rPr>
      <w:color w:val="800080"/>
      <w:u w:val="single"/>
    </w:rPr>
  </w:style>
  <w:style w:type="character" w:customStyle="1" w:styleId="color1body">
    <w:name w:val="color1body"/>
    <w:rsid w:val="00447B27"/>
  </w:style>
  <w:style w:type="character" w:customStyle="1" w:styleId="color4body2">
    <w:name w:val="color4body2"/>
    <w:rsid w:val="00447B27"/>
  </w:style>
  <w:style w:type="character" w:customStyle="1" w:styleId="lrzxr">
    <w:name w:val="lrzxr"/>
    <w:basedOn w:val="DefaultParagraphFont"/>
    <w:rsid w:val="0047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4424">
      <w:bodyDiv w:val="1"/>
      <w:marLeft w:val="0"/>
      <w:marRight w:val="0"/>
      <w:marTop w:val="0"/>
      <w:marBottom w:val="0"/>
      <w:divBdr>
        <w:top w:val="none" w:sz="0" w:space="0" w:color="auto"/>
        <w:left w:val="none" w:sz="0" w:space="0" w:color="auto"/>
        <w:bottom w:val="none" w:sz="0" w:space="0" w:color="auto"/>
        <w:right w:val="none" w:sz="0" w:space="0" w:color="auto"/>
      </w:divBdr>
    </w:div>
    <w:div w:id="936715108">
      <w:bodyDiv w:val="1"/>
      <w:marLeft w:val="0"/>
      <w:marRight w:val="0"/>
      <w:marTop w:val="0"/>
      <w:marBottom w:val="0"/>
      <w:divBdr>
        <w:top w:val="none" w:sz="0" w:space="0" w:color="auto"/>
        <w:left w:val="none" w:sz="0" w:space="0" w:color="auto"/>
        <w:bottom w:val="none" w:sz="0" w:space="0" w:color="auto"/>
        <w:right w:val="none" w:sz="0" w:space="0" w:color="auto"/>
      </w:divBdr>
    </w:div>
    <w:div w:id="127933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roxburyartsgroup.org" TargetMode="External"/><Relationship Id="rId5" Type="http://schemas.openxmlformats.org/officeDocument/2006/relationships/webSettings" Target="webSettings.xml"/><Relationship Id="rId15" Type="http://schemas.openxmlformats.org/officeDocument/2006/relationships/hyperlink" Target="http://www.roxburyartsgroup.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5D75-0ECC-B845-B5B5-31FA3D2C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Community Arts Grants</vt:lpstr>
    </vt:vector>
  </TitlesOfParts>
  <Manager/>
  <Company>Arts Council of Rockland</Company>
  <LinksUpToDate>false</LinksUpToDate>
  <CharactersWithSpaces>31697</CharactersWithSpaces>
  <SharedDoc>false</SharedDoc>
  <HyperlinkBase/>
  <HLinks>
    <vt:vector size="12" baseType="variant">
      <vt:variant>
        <vt:i4>5767242</vt:i4>
      </vt:variant>
      <vt:variant>
        <vt:i4>0</vt:i4>
      </vt:variant>
      <vt:variant>
        <vt:i4>0</vt:i4>
      </vt:variant>
      <vt:variant>
        <vt:i4>5</vt:i4>
      </vt:variant>
      <vt:variant>
        <vt:lpwstr>http://www.roxburyartsgroup.org/</vt:lpwstr>
      </vt:variant>
      <vt:variant>
        <vt:lpwstr/>
      </vt:variant>
      <vt:variant>
        <vt:i4>8323192</vt:i4>
      </vt:variant>
      <vt:variant>
        <vt:i4>28423</vt:i4>
      </vt:variant>
      <vt:variant>
        <vt:i4>1026</vt:i4>
      </vt:variant>
      <vt:variant>
        <vt:i4>1</vt:i4>
      </vt:variant>
      <vt:variant>
        <vt:lpwstr>NYSCA Logo - 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Arts Grants</dc:title>
  <dc:subject/>
  <dc:creator>Patrick</dc:creator>
  <cp:keywords/>
  <dc:description/>
  <cp:lastModifiedBy>Ursula Hudak</cp:lastModifiedBy>
  <cp:revision>4</cp:revision>
  <cp:lastPrinted>2023-10-03T17:02:00Z</cp:lastPrinted>
  <dcterms:created xsi:type="dcterms:W3CDTF">2023-10-26T17:16:00Z</dcterms:created>
  <dcterms:modified xsi:type="dcterms:W3CDTF">2023-12-22T18:14:00Z</dcterms:modified>
  <cp:category/>
</cp:coreProperties>
</file>