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71397" w14:textId="30F519F9" w:rsidR="004C0314" w:rsidRPr="00BE11A2" w:rsidRDefault="006F750D" w:rsidP="004C0314">
      <w:pPr>
        <w:jc w:val="right"/>
        <w:rPr>
          <w:b/>
          <w:sz w:val="28"/>
          <w:szCs w:val="28"/>
        </w:rPr>
      </w:pPr>
      <w:r w:rsidRPr="00BE11A2">
        <w:rPr>
          <w:noProof/>
        </w:rPr>
        <w:drawing>
          <wp:anchor distT="0" distB="0" distL="114300" distR="114300" simplePos="0" relativeHeight="251669504" behindDoc="0" locked="0" layoutInCell="1" allowOverlap="1" wp14:anchorId="367C7F52" wp14:editId="301C21F8">
            <wp:simplePos x="0" y="0"/>
            <wp:positionH relativeFrom="column">
              <wp:posOffset>1083310</wp:posOffset>
            </wp:positionH>
            <wp:positionV relativeFrom="paragraph">
              <wp:posOffset>71120</wp:posOffset>
            </wp:positionV>
            <wp:extent cx="1627505" cy="383540"/>
            <wp:effectExtent l="0" t="0" r="0" b="0"/>
            <wp:wrapSquare wrapText="bothSides"/>
            <wp:docPr id="2" name="Picture 2" descr="NYSCA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CA Logo -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1A2">
        <w:rPr>
          <w:b/>
          <w:noProof/>
          <w:sz w:val="28"/>
          <w:szCs w:val="28"/>
        </w:rPr>
        <w:drawing>
          <wp:anchor distT="0" distB="0" distL="114300" distR="114300" simplePos="0" relativeHeight="251672576" behindDoc="0" locked="0" layoutInCell="1" allowOverlap="1" wp14:anchorId="58F57DF7" wp14:editId="45F23FAC">
            <wp:simplePos x="0" y="0"/>
            <wp:positionH relativeFrom="column">
              <wp:posOffset>-66675</wp:posOffset>
            </wp:positionH>
            <wp:positionV relativeFrom="paragraph">
              <wp:posOffset>73660</wp:posOffset>
            </wp:positionV>
            <wp:extent cx="1029335" cy="850900"/>
            <wp:effectExtent l="0" t="0" r="12065" b="12700"/>
            <wp:wrapTight wrapText="bothSides">
              <wp:wrapPolygon edited="0">
                <wp:start x="0" y="0"/>
                <wp:lineTo x="0" y="21278"/>
                <wp:lineTo x="21320" y="21278"/>
                <wp:lineTo x="21320" y="0"/>
                <wp:lineTo x="0" y="0"/>
              </wp:wrapPolygon>
            </wp:wrapTight>
            <wp:docPr id="5" name="Picture 5" descr="../../Images/Logos/Logo%20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ogos/Logo%20Di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33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E32" w:rsidRPr="00BE11A2">
        <w:rPr>
          <w:noProof/>
        </w:rPr>
        <mc:AlternateContent>
          <mc:Choice Requires="wps">
            <w:drawing>
              <wp:anchor distT="0" distB="0" distL="114300" distR="114300" simplePos="0" relativeHeight="251657216" behindDoc="0" locked="0" layoutInCell="1" allowOverlap="1" wp14:anchorId="72975544" wp14:editId="051010F2">
                <wp:simplePos x="0" y="0"/>
                <wp:positionH relativeFrom="column">
                  <wp:posOffset>0</wp:posOffset>
                </wp:positionH>
                <wp:positionV relativeFrom="paragraph">
                  <wp:posOffset>0</wp:posOffset>
                </wp:positionV>
                <wp:extent cx="297815" cy="398780"/>
                <wp:effectExtent l="0" t="0" r="1905"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5049" w14:textId="299AA656" w:rsidR="00B371B6" w:rsidRPr="006A5444" w:rsidRDefault="00B371B6">
                            <w:pPr>
                              <w:rPr>
                                <w:b/>
                                <w:sz w:val="28"/>
                                <w:szCs w:val="28"/>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975544" id="_x0000_t202" coordsize="21600,21600" o:spt="202" path="m0,0l0,21600,21600,21600,21600,0xe">
                <v:stroke joinstyle="miter"/>
                <v:path gradientshapeok="t" o:connecttype="rect"/>
              </v:shapetype>
              <v:shape id="Text_x0020_Box_x0020_3" o:spid="_x0000_s1026" type="#_x0000_t202" style="position:absolute;left:0;text-align:left;margin-left:0;margin-top:0;width:23.45pt;height:3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" filled="f" stroked="f">
                <v:textbox style="mso-fit-shape-to-text:t" inset=",7.2pt,,7.2pt">
                  <w:txbxContent>
                    <w:p w14:paraId="3FD65049" w14:textId="299AA656" w:rsidR="00B371B6" w:rsidRPr="006A5444" w:rsidRDefault="00B371B6">
                      <w:pPr>
                        <w:rPr>
                          <w:b/>
                          <w:sz w:val="28"/>
                          <w:szCs w:val="28"/>
                        </w:rPr>
                      </w:pPr>
                    </w:p>
                  </w:txbxContent>
                </v:textbox>
                <w10:wrap type="square"/>
              </v:shape>
            </w:pict>
          </mc:Fallback>
        </mc:AlternateContent>
      </w:r>
    </w:p>
    <w:p w14:paraId="67275135" w14:textId="7F3C6EE5" w:rsidR="004C0314" w:rsidRPr="00BE11A2" w:rsidRDefault="00365E32" w:rsidP="004C0314">
      <w:pPr>
        <w:jc w:val="right"/>
        <w:rPr>
          <w:b/>
          <w:sz w:val="22"/>
          <w:szCs w:val="22"/>
        </w:rPr>
      </w:pPr>
      <w:r w:rsidRPr="00BE11A2">
        <w:rPr>
          <w:b/>
          <w:noProof/>
          <w:sz w:val="28"/>
          <w:szCs w:val="28"/>
        </w:rPr>
        <mc:AlternateContent>
          <mc:Choice Requires="wps">
            <w:drawing>
              <wp:anchor distT="0" distB="0" distL="114300" distR="114300" simplePos="0" relativeHeight="251658240" behindDoc="0" locked="0" layoutInCell="1" allowOverlap="1" wp14:anchorId="32AF00F9" wp14:editId="445CC322">
                <wp:simplePos x="0" y="0"/>
                <wp:positionH relativeFrom="column">
                  <wp:posOffset>-88900</wp:posOffset>
                </wp:positionH>
                <wp:positionV relativeFrom="paragraph">
                  <wp:posOffset>127000</wp:posOffset>
                </wp:positionV>
                <wp:extent cx="297815" cy="337185"/>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A4345" w14:textId="22D138B7" w:rsidR="00B371B6" w:rsidRDefault="00B371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F00F9" id="Text_x0020_Box_x0020_4" o:spid="_x0000_s1027" type="#_x0000_t202" style="position:absolute;left:0;text-align:left;margin-left:-7pt;margin-top:10pt;width:23.45pt;height:26.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" filled="f" stroked="f">
                <v:textbox style="mso-fit-shape-to-text:t" inset=",7.2pt,,7.2pt">
                  <w:txbxContent>
                    <w:p w14:paraId="03EA4345" w14:textId="22D138B7" w:rsidR="00B371B6" w:rsidRDefault="00B371B6"/>
                  </w:txbxContent>
                </v:textbox>
                <w10:wrap type="tight"/>
              </v:shape>
            </w:pict>
          </mc:Fallback>
        </mc:AlternateContent>
      </w:r>
      <w:r w:rsidR="004C0314" w:rsidRPr="00BE11A2">
        <w:rPr>
          <w:b/>
          <w:sz w:val="28"/>
          <w:szCs w:val="28"/>
        </w:rPr>
        <w:t>Roxbury Arts Group</w:t>
      </w:r>
    </w:p>
    <w:p w14:paraId="6A6357C9" w14:textId="28231B6A" w:rsidR="004C0314" w:rsidRPr="00BE11A2" w:rsidRDefault="00AE76BF" w:rsidP="00AE76BF">
      <w:pPr>
        <w:tabs>
          <w:tab w:val="left" w:pos="2240"/>
          <w:tab w:val="right" w:pos="6648"/>
        </w:tabs>
        <w:jc w:val="right"/>
        <w:rPr>
          <w:sz w:val="18"/>
          <w:szCs w:val="18"/>
        </w:rPr>
      </w:pPr>
      <w:r w:rsidRPr="00BE11A2">
        <w:rPr>
          <w:sz w:val="18"/>
          <w:szCs w:val="18"/>
        </w:rPr>
        <w:tab/>
      </w:r>
      <w:r w:rsidR="004C0314" w:rsidRPr="00BE11A2">
        <w:rPr>
          <w:sz w:val="18"/>
          <w:szCs w:val="18"/>
        </w:rPr>
        <w:t>PO Box 93</w:t>
      </w:r>
    </w:p>
    <w:p w14:paraId="002BABB1" w14:textId="3CE3841A" w:rsidR="004C0314" w:rsidRPr="00BE11A2" w:rsidRDefault="004C0314" w:rsidP="004C0314">
      <w:pPr>
        <w:jc w:val="right"/>
        <w:rPr>
          <w:sz w:val="18"/>
          <w:szCs w:val="18"/>
        </w:rPr>
      </w:pPr>
      <w:r w:rsidRPr="00BE11A2">
        <w:rPr>
          <w:sz w:val="18"/>
          <w:szCs w:val="18"/>
        </w:rPr>
        <w:t>5025 Vega Mountain Road</w:t>
      </w:r>
    </w:p>
    <w:p w14:paraId="26664778" w14:textId="77777777" w:rsidR="004C0314" w:rsidRPr="00BE11A2" w:rsidRDefault="004C0314" w:rsidP="004C0314">
      <w:pPr>
        <w:jc w:val="right"/>
        <w:rPr>
          <w:sz w:val="18"/>
          <w:szCs w:val="18"/>
        </w:rPr>
      </w:pPr>
      <w:r w:rsidRPr="00BE11A2">
        <w:rPr>
          <w:sz w:val="18"/>
          <w:szCs w:val="18"/>
        </w:rPr>
        <w:t>Roxbury NY 12474</w:t>
      </w:r>
    </w:p>
    <w:p w14:paraId="3CD099D7" w14:textId="77777777" w:rsidR="004C0314" w:rsidRPr="00BE11A2" w:rsidRDefault="004C0314" w:rsidP="004C0314">
      <w:pPr>
        <w:jc w:val="right"/>
        <w:rPr>
          <w:sz w:val="18"/>
          <w:szCs w:val="18"/>
        </w:rPr>
      </w:pPr>
      <w:r w:rsidRPr="00BE11A2">
        <w:rPr>
          <w:sz w:val="18"/>
          <w:szCs w:val="18"/>
        </w:rPr>
        <w:t>607.326.7908</w:t>
      </w:r>
    </w:p>
    <w:p w14:paraId="29AAADC4" w14:textId="77777777" w:rsidR="004C0314" w:rsidRPr="00BE11A2" w:rsidRDefault="004C0314" w:rsidP="004C0314">
      <w:pPr>
        <w:jc w:val="right"/>
        <w:rPr>
          <w:sz w:val="18"/>
          <w:szCs w:val="18"/>
        </w:rPr>
      </w:pPr>
      <w:r w:rsidRPr="00BE11A2">
        <w:rPr>
          <w:sz w:val="18"/>
          <w:szCs w:val="18"/>
        </w:rPr>
        <w:t>www.roxburyartsgroup.org</w:t>
      </w:r>
    </w:p>
    <w:p w14:paraId="13D8F7D2" w14:textId="77777777" w:rsidR="004C0314" w:rsidRPr="00BE11A2" w:rsidRDefault="006E51A5" w:rsidP="004C0314">
      <w:pPr>
        <w:jc w:val="right"/>
        <w:rPr>
          <w:sz w:val="18"/>
          <w:szCs w:val="18"/>
        </w:rPr>
      </w:pPr>
      <w:r w:rsidRPr="00BE11A2">
        <w:rPr>
          <w:sz w:val="18"/>
          <w:szCs w:val="18"/>
        </w:rPr>
        <w:t>Samantha Nick, Grants</w:t>
      </w:r>
      <w:r w:rsidR="00F70F93" w:rsidRPr="00BE11A2">
        <w:rPr>
          <w:sz w:val="18"/>
          <w:szCs w:val="18"/>
        </w:rPr>
        <w:t xml:space="preserve"> &amp;</w:t>
      </w:r>
      <w:r w:rsidRPr="00BE11A2">
        <w:rPr>
          <w:sz w:val="18"/>
          <w:szCs w:val="18"/>
        </w:rPr>
        <w:t xml:space="preserve"> </w:t>
      </w:r>
      <w:r w:rsidR="00BF2AD4" w:rsidRPr="00BE11A2">
        <w:rPr>
          <w:sz w:val="18"/>
          <w:szCs w:val="18"/>
        </w:rPr>
        <w:t xml:space="preserve">Community </w:t>
      </w:r>
      <w:r w:rsidRPr="00BE11A2">
        <w:rPr>
          <w:sz w:val="18"/>
          <w:szCs w:val="18"/>
        </w:rPr>
        <w:t>Coordinator, community</w:t>
      </w:r>
      <w:r w:rsidR="004C0314" w:rsidRPr="00BE11A2">
        <w:rPr>
          <w:sz w:val="18"/>
          <w:szCs w:val="18"/>
        </w:rPr>
        <w:t>@roxburyartsgroup.org</w:t>
      </w:r>
    </w:p>
    <w:p w14:paraId="083C23C0" w14:textId="79711BEB" w:rsidR="006F750D" w:rsidRPr="00BE11A2" w:rsidRDefault="006F750D" w:rsidP="00E76AA3">
      <w:pPr>
        <w:pBdr>
          <w:top w:val="single" w:sz="4" w:space="8" w:color="auto"/>
        </w:pBdr>
        <w:jc w:val="center"/>
        <w:rPr>
          <w:b/>
          <w:sz w:val="36"/>
          <w:szCs w:val="36"/>
        </w:rPr>
      </w:pPr>
      <w:r w:rsidRPr="00BE11A2">
        <w:rPr>
          <w:b/>
          <w:noProof/>
          <w:sz w:val="36"/>
          <w:szCs w:val="36"/>
        </w:rPr>
        <w:drawing>
          <wp:anchor distT="0" distB="0" distL="114300" distR="114300" simplePos="0" relativeHeight="251673600" behindDoc="0" locked="0" layoutInCell="1" allowOverlap="1" wp14:anchorId="7EFE0E91" wp14:editId="3F3F0257">
            <wp:simplePos x="0" y="0"/>
            <wp:positionH relativeFrom="column">
              <wp:posOffset>51435</wp:posOffset>
            </wp:positionH>
            <wp:positionV relativeFrom="paragraph">
              <wp:posOffset>552450</wp:posOffset>
            </wp:positionV>
            <wp:extent cx="6757035" cy="3309620"/>
            <wp:effectExtent l="0" t="0" r="0" b="0"/>
            <wp:wrapSquare wrapText="bothSides"/>
            <wp:docPr id="9" name="Picture 9" descr="../../../../Users/Annie/Desktop/DCAG_logo_ma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nie/Desktop/DCAG_logo_main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7035" cy="330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42B82" w14:textId="77777777" w:rsidR="006F750D" w:rsidRPr="00BE11A2" w:rsidRDefault="006F750D" w:rsidP="00E76AA3">
      <w:pPr>
        <w:pBdr>
          <w:top w:val="single" w:sz="4" w:space="8" w:color="auto"/>
        </w:pBdr>
        <w:jc w:val="center"/>
        <w:rPr>
          <w:b/>
          <w:sz w:val="36"/>
          <w:szCs w:val="36"/>
        </w:rPr>
      </w:pPr>
    </w:p>
    <w:p w14:paraId="1A75DAE4" w14:textId="77777777" w:rsidR="006F750D" w:rsidRPr="00BE11A2" w:rsidRDefault="006F750D" w:rsidP="00E76AA3">
      <w:pPr>
        <w:pBdr>
          <w:top w:val="single" w:sz="4" w:space="8" w:color="auto"/>
        </w:pBdr>
        <w:jc w:val="center"/>
        <w:rPr>
          <w:b/>
          <w:sz w:val="36"/>
          <w:szCs w:val="36"/>
        </w:rPr>
      </w:pPr>
    </w:p>
    <w:p w14:paraId="365B2D4D" w14:textId="77777777" w:rsidR="006F750D" w:rsidRPr="00BE11A2" w:rsidRDefault="006F750D" w:rsidP="00E76AA3">
      <w:pPr>
        <w:pBdr>
          <w:top w:val="single" w:sz="4" w:space="8" w:color="auto"/>
        </w:pBdr>
        <w:jc w:val="center"/>
        <w:rPr>
          <w:b/>
          <w:sz w:val="36"/>
          <w:szCs w:val="36"/>
        </w:rPr>
      </w:pPr>
    </w:p>
    <w:p w14:paraId="62E5BFF5" w14:textId="77777777" w:rsidR="006F750D" w:rsidRPr="00BE11A2" w:rsidRDefault="006F750D" w:rsidP="00E76AA3">
      <w:pPr>
        <w:pBdr>
          <w:top w:val="single" w:sz="4" w:space="8" w:color="auto"/>
        </w:pBdr>
        <w:jc w:val="center"/>
        <w:rPr>
          <w:b/>
          <w:sz w:val="36"/>
          <w:szCs w:val="36"/>
        </w:rPr>
      </w:pPr>
    </w:p>
    <w:p w14:paraId="4F112C71" w14:textId="77777777" w:rsidR="006F750D" w:rsidRPr="00BE11A2" w:rsidRDefault="006F750D" w:rsidP="00E76AA3">
      <w:pPr>
        <w:pBdr>
          <w:top w:val="single" w:sz="4" w:space="8" w:color="auto"/>
        </w:pBdr>
        <w:jc w:val="center"/>
        <w:rPr>
          <w:b/>
          <w:sz w:val="36"/>
          <w:szCs w:val="36"/>
        </w:rPr>
      </w:pPr>
    </w:p>
    <w:p w14:paraId="649F393D" w14:textId="77777777" w:rsidR="006F750D" w:rsidRPr="00BE11A2" w:rsidRDefault="006F750D" w:rsidP="00E76AA3">
      <w:pPr>
        <w:pBdr>
          <w:top w:val="single" w:sz="4" w:space="8" w:color="auto"/>
        </w:pBdr>
        <w:jc w:val="center"/>
        <w:rPr>
          <w:b/>
          <w:sz w:val="36"/>
          <w:szCs w:val="36"/>
        </w:rPr>
      </w:pPr>
    </w:p>
    <w:p w14:paraId="4B669235" w14:textId="77777777" w:rsidR="006F750D" w:rsidRPr="00BE11A2" w:rsidRDefault="006F750D" w:rsidP="00E76AA3">
      <w:pPr>
        <w:pBdr>
          <w:top w:val="single" w:sz="4" w:space="8" w:color="auto"/>
        </w:pBdr>
        <w:jc w:val="center"/>
        <w:rPr>
          <w:b/>
          <w:sz w:val="36"/>
          <w:szCs w:val="36"/>
        </w:rPr>
      </w:pPr>
    </w:p>
    <w:p w14:paraId="168610C8" w14:textId="77777777" w:rsidR="004C0314" w:rsidRPr="00BE11A2" w:rsidRDefault="00B65639" w:rsidP="00E76AA3">
      <w:pPr>
        <w:pBdr>
          <w:top w:val="single" w:sz="4" w:space="8" w:color="auto"/>
        </w:pBdr>
        <w:jc w:val="center"/>
        <w:rPr>
          <w:b/>
          <w:sz w:val="36"/>
          <w:szCs w:val="36"/>
        </w:rPr>
      </w:pPr>
      <w:r w:rsidRPr="00BE11A2">
        <w:rPr>
          <w:b/>
          <w:sz w:val="36"/>
          <w:szCs w:val="36"/>
        </w:rPr>
        <w:t>Del</w:t>
      </w:r>
      <w:r w:rsidR="006E57BE" w:rsidRPr="00BE11A2">
        <w:rPr>
          <w:b/>
          <w:sz w:val="36"/>
          <w:szCs w:val="36"/>
        </w:rPr>
        <w:t>aware C</w:t>
      </w:r>
      <w:r w:rsidRPr="00BE11A2">
        <w:rPr>
          <w:b/>
          <w:sz w:val="36"/>
          <w:szCs w:val="36"/>
        </w:rPr>
        <w:t>o</w:t>
      </w:r>
      <w:r w:rsidR="006E57BE" w:rsidRPr="00BE11A2">
        <w:rPr>
          <w:b/>
          <w:sz w:val="36"/>
          <w:szCs w:val="36"/>
        </w:rPr>
        <w:t>unty</w:t>
      </w:r>
      <w:r w:rsidRPr="00BE11A2">
        <w:rPr>
          <w:b/>
          <w:sz w:val="36"/>
          <w:szCs w:val="36"/>
        </w:rPr>
        <w:t xml:space="preserve"> </w:t>
      </w:r>
      <w:r w:rsidR="004C0314" w:rsidRPr="00BE11A2">
        <w:rPr>
          <w:b/>
          <w:sz w:val="36"/>
          <w:szCs w:val="36"/>
        </w:rPr>
        <w:t>Arts Grant Guidelines</w:t>
      </w:r>
    </w:p>
    <w:p w14:paraId="303E86D9" w14:textId="4A7404B7" w:rsidR="004C0314" w:rsidRPr="00BE11A2" w:rsidRDefault="004C0314" w:rsidP="004C0314">
      <w:pPr>
        <w:jc w:val="center"/>
        <w:rPr>
          <w:sz w:val="22"/>
          <w:szCs w:val="22"/>
        </w:rPr>
      </w:pPr>
      <w:r w:rsidRPr="00BE11A2">
        <w:rPr>
          <w:sz w:val="22"/>
          <w:szCs w:val="22"/>
        </w:rPr>
        <w:t>A program of the Roxbury Arts Group made possible with</w:t>
      </w:r>
      <w:r w:rsidR="00293A3A" w:rsidRPr="00BE11A2">
        <w:rPr>
          <w:sz w:val="22"/>
          <w:szCs w:val="22"/>
        </w:rPr>
        <w:t xml:space="preserve"> funds from the Statewide Community Regrants</w:t>
      </w:r>
      <w:r w:rsidRPr="00BE11A2">
        <w:rPr>
          <w:sz w:val="22"/>
          <w:szCs w:val="22"/>
        </w:rPr>
        <w:t xml:space="preserve"> Program of the New York State Council on the Arts (NYSCA)</w:t>
      </w:r>
    </w:p>
    <w:p w14:paraId="0722FF0D" w14:textId="77777777" w:rsidR="006F750D" w:rsidRPr="00BE11A2" w:rsidRDefault="006F750D" w:rsidP="006F750D">
      <w:pPr>
        <w:rPr>
          <w:sz w:val="22"/>
          <w:szCs w:val="22"/>
        </w:rPr>
      </w:pPr>
    </w:p>
    <w:p w14:paraId="69C80387" w14:textId="77777777" w:rsidR="004C0314" w:rsidRPr="00BE11A2" w:rsidRDefault="004C0314" w:rsidP="004C0314">
      <w:pPr>
        <w:jc w:val="right"/>
        <w:rPr>
          <w:sz w:val="22"/>
          <w:szCs w:val="22"/>
        </w:rPr>
      </w:pPr>
    </w:p>
    <w:p w14:paraId="393C43EF" w14:textId="1F59D5D8" w:rsidR="004C0314" w:rsidRPr="00BE11A2" w:rsidRDefault="00293A3A" w:rsidP="004C0314">
      <w:pPr>
        <w:pBdr>
          <w:top w:val="single" w:sz="4" w:space="4" w:color="auto"/>
          <w:left w:val="single" w:sz="4" w:space="4" w:color="auto"/>
          <w:bottom w:val="single" w:sz="4" w:space="4" w:color="auto"/>
          <w:right w:val="single" w:sz="4" w:space="4" w:color="auto"/>
        </w:pBdr>
        <w:shd w:val="clear" w:color="auto" w:fill="D9D9D9"/>
        <w:jc w:val="center"/>
        <w:rPr>
          <w:b/>
          <w:sz w:val="26"/>
          <w:szCs w:val="26"/>
        </w:rPr>
      </w:pPr>
      <w:r w:rsidRPr="00BE11A2">
        <w:rPr>
          <w:b/>
          <w:sz w:val="26"/>
          <w:szCs w:val="26"/>
        </w:rPr>
        <w:t>COMPLETE GUIDELINES FOR 2021</w:t>
      </w:r>
    </w:p>
    <w:p w14:paraId="58070542" w14:textId="77777777" w:rsidR="004C0314" w:rsidRPr="00BE11A2" w:rsidRDefault="004C0314" w:rsidP="004C0314">
      <w:pPr>
        <w:pBdr>
          <w:top w:val="single" w:sz="4" w:space="4" w:color="auto"/>
          <w:left w:val="single" w:sz="4" w:space="4" w:color="auto"/>
          <w:bottom w:val="single" w:sz="4" w:space="4" w:color="auto"/>
          <w:right w:val="single" w:sz="4" w:space="4" w:color="auto"/>
        </w:pBdr>
        <w:shd w:val="clear" w:color="auto" w:fill="D9D9D9"/>
        <w:jc w:val="center"/>
        <w:rPr>
          <w:b/>
          <w:sz w:val="22"/>
          <w:szCs w:val="22"/>
        </w:rPr>
      </w:pPr>
      <w:r w:rsidRPr="00BE11A2">
        <w:rPr>
          <w:b/>
          <w:sz w:val="22"/>
          <w:szCs w:val="22"/>
        </w:rPr>
        <w:t xml:space="preserve">Grant Applications must be </w:t>
      </w:r>
      <w:r w:rsidR="00EF73EA" w:rsidRPr="00BE11A2">
        <w:rPr>
          <w:b/>
          <w:sz w:val="22"/>
          <w:szCs w:val="22"/>
        </w:rPr>
        <w:t>submitted via Submittable</w:t>
      </w:r>
      <w:r w:rsidRPr="00BE11A2">
        <w:rPr>
          <w:b/>
          <w:sz w:val="22"/>
          <w:szCs w:val="22"/>
        </w:rPr>
        <w:t xml:space="preserve"> to the </w:t>
      </w:r>
    </w:p>
    <w:p w14:paraId="2061A239" w14:textId="7807F14B" w:rsidR="004C0314" w:rsidRPr="00BE11A2" w:rsidRDefault="004C0314" w:rsidP="004C0314">
      <w:pPr>
        <w:pBdr>
          <w:top w:val="single" w:sz="4" w:space="4" w:color="auto"/>
          <w:left w:val="single" w:sz="4" w:space="4" w:color="auto"/>
          <w:bottom w:val="single" w:sz="4" w:space="4" w:color="auto"/>
          <w:right w:val="single" w:sz="4" w:space="4" w:color="auto"/>
        </w:pBdr>
        <w:shd w:val="clear" w:color="auto" w:fill="D9D9D9"/>
        <w:jc w:val="center"/>
        <w:rPr>
          <w:b/>
          <w:sz w:val="22"/>
          <w:szCs w:val="22"/>
        </w:rPr>
      </w:pPr>
      <w:r w:rsidRPr="00BE11A2">
        <w:rPr>
          <w:b/>
          <w:sz w:val="22"/>
          <w:szCs w:val="22"/>
        </w:rPr>
        <w:t xml:space="preserve">Roxbury Arts Group by </w:t>
      </w:r>
      <w:r w:rsidR="00E71B4D" w:rsidRPr="00BE11A2">
        <w:rPr>
          <w:b/>
          <w:sz w:val="22"/>
          <w:szCs w:val="22"/>
        </w:rPr>
        <w:t>4 pm</w:t>
      </w:r>
      <w:r w:rsidR="006E51A5" w:rsidRPr="00BE11A2">
        <w:rPr>
          <w:b/>
          <w:sz w:val="22"/>
          <w:szCs w:val="22"/>
        </w:rPr>
        <w:t xml:space="preserve"> on Thursday</w:t>
      </w:r>
      <w:r w:rsidRPr="00BE11A2">
        <w:rPr>
          <w:b/>
          <w:sz w:val="22"/>
          <w:szCs w:val="22"/>
        </w:rPr>
        <w:t xml:space="preserve">, </w:t>
      </w:r>
      <w:r w:rsidR="006E51A5" w:rsidRPr="00BE11A2">
        <w:rPr>
          <w:b/>
          <w:sz w:val="22"/>
          <w:szCs w:val="22"/>
        </w:rPr>
        <w:t>Novembe</w:t>
      </w:r>
      <w:r w:rsidR="00A7789F" w:rsidRPr="00BE11A2">
        <w:rPr>
          <w:b/>
          <w:sz w:val="22"/>
          <w:szCs w:val="22"/>
        </w:rPr>
        <w:t>r 17, 2021</w:t>
      </w:r>
    </w:p>
    <w:p w14:paraId="5C99381A" w14:textId="7658C3A6" w:rsidR="004C0314" w:rsidRPr="00BE11A2" w:rsidRDefault="00A24BCC" w:rsidP="00A24BCC">
      <w:pPr>
        <w:tabs>
          <w:tab w:val="left" w:pos="6757"/>
        </w:tabs>
        <w:rPr>
          <w:sz w:val="22"/>
          <w:szCs w:val="22"/>
        </w:rPr>
      </w:pPr>
      <w:r w:rsidRPr="00BE11A2">
        <w:rPr>
          <w:sz w:val="22"/>
          <w:szCs w:val="22"/>
        </w:rPr>
        <w:tab/>
      </w:r>
    </w:p>
    <w:p w14:paraId="29717706" w14:textId="1F58BB99" w:rsidR="006F750D" w:rsidRPr="00BE11A2" w:rsidRDefault="004C0314" w:rsidP="002E36A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Helvetica" w:hAnsi="Helvetica"/>
          <w:sz w:val="22"/>
          <w:szCs w:val="22"/>
        </w:rPr>
      </w:pPr>
      <w:r w:rsidRPr="00BE11A2">
        <w:rPr>
          <w:rFonts w:ascii="Helvetica" w:hAnsi="Helvetica"/>
          <w:sz w:val="22"/>
          <w:szCs w:val="22"/>
        </w:rPr>
        <w:lastRenderedPageBreak/>
        <w:t>If there are any accommodations that the Roxbury Arts Group can provide to facilitate you</w:t>
      </w:r>
      <w:r w:rsidR="00D0188B" w:rsidRPr="00BE11A2">
        <w:rPr>
          <w:rFonts w:ascii="Helvetica" w:hAnsi="Helvetica"/>
          <w:sz w:val="22"/>
          <w:szCs w:val="22"/>
        </w:rPr>
        <w:t>r participation in the Delaware County</w:t>
      </w:r>
      <w:r w:rsidRPr="00BE11A2">
        <w:rPr>
          <w:rFonts w:ascii="Helvetica" w:hAnsi="Helvetica"/>
          <w:sz w:val="22"/>
          <w:szCs w:val="22"/>
        </w:rPr>
        <w:t xml:space="preserve"> Arts Grants prog</w:t>
      </w:r>
      <w:r w:rsidR="006E51A5" w:rsidRPr="00BE11A2">
        <w:rPr>
          <w:rFonts w:ascii="Helvetica" w:hAnsi="Helvetica"/>
          <w:sz w:val="22"/>
          <w:szCs w:val="22"/>
        </w:rPr>
        <w:t xml:space="preserve">ram, please contact Samantha Nick </w:t>
      </w:r>
      <w:r w:rsidRPr="00BE11A2">
        <w:rPr>
          <w:rFonts w:ascii="Helvetica" w:hAnsi="Helvetica"/>
          <w:sz w:val="22"/>
          <w:szCs w:val="22"/>
        </w:rPr>
        <w:t xml:space="preserve">by calling call 607.326.7908 or e-mail to </w:t>
      </w:r>
      <w:hyperlink r:id="rId11" w:history="1">
        <w:r w:rsidR="006F750D" w:rsidRPr="00BE11A2">
          <w:rPr>
            <w:rStyle w:val="Hyperlink"/>
            <w:rFonts w:ascii="Helvetica" w:hAnsi="Helvetica"/>
            <w:sz w:val="22"/>
            <w:szCs w:val="22"/>
          </w:rPr>
          <w:t>community@roxburyartsgroup.org</w:t>
        </w:r>
      </w:hyperlink>
    </w:p>
    <w:p w14:paraId="00EFE1C6" w14:textId="0B7B77A5" w:rsidR="006F750D" w:rsidRPr="00BE11A2" w:rsidRDefault="006F750D" w:rsidP="004C0314">
      <w:pPr>
        <w:rPr>
          <w:rFonts w:ascii="Helvetica" w:hAnsi="Helvetica"/>
          <w:sz w:val="22"/>
          <w:szCs w:val="22"/>
        </w:rPr>
      </w:pPr>
    </w:p>
    <w:p w14:paraId="567A20D2" w14:textId="1AA9BD2D" w:rsidR="00B40C82" w:rsidRPr="00BE11A2" w:rsidRDefault="002E36A4" w:rsidP="004C0314">
      <w:pPr>
        <w:rPr>
          <w:rFonts w:ascii="Helvetica" w:hAnsi="Helvetica"/>
          <w:sz w:val="22"/>
          <w:szCs w:val="22"/>
        </w:rPr>
      </w:pPr>
      <w:r w:rsidRPr="00BE11A2">
        <w:rPr>
          <w:rFonts w:ascii="Helvetica" w:hAnsi="Helvetica"/>
          <w:noProof/>
          <w:sz w:val="22"/>
          <w:szCs w:val="22"/>
        </w:rPr>
        <mc:AlternateContent>
          <mc:Choice Requires="wps">
            <w:drawing>
              <wp:anchor distT="0" distB="0" distL="114300" distR="114300" simplePos="0" relativeHeight="251659264" behindDoc="0" locked="0" layoutInCell="1" allowOverlap="1" wp14:anchorId="0F8E8723" wp14:editId="751C9CFB">
                <wp:simplePos x="0" y="0"/>
                <wp:positionH relativeFrom="column">
                  <wp:posOffset>55880</wp:posOffset>
                </wp:positionH>
                <wp:positionV relativeFrom="paragraph">
                  <wp:posOffset>106045</wp:posOffset>
                </wp:positionV>
                <wp:extent cx="6854092" cy="2149"/>
                <wp:effectExtent l="0" t="0" r="29845" b="48895"/>
                <wp:wrapNone/>
                <wp:docPr id="6" name="Straight Connector 6"/>
                <wp:cNvGraphicFramePr/>
                <a:graphic xmlns:a="http://schemas.openxmlformats.org/drawingml/2006/main">
                  <a:graphicData uri="http://schemas.microsoft.com/office/word/2010/wordprocessingShape">
                    <wps:wsp>
                      <wps:cNvCnPr/>
                      <wps:spPr>
                        <a:xfrm flipV="1">
                          <a:off x="0" y="0"/>
                          <a:ext cx="6854092" cy="2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0F85E6" id="Straight_x0020_Connector_x0020_6"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8.35pt" to="544.1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" strokecolor="black [3213]" strokeweight=".5pt">
                <v:stroke joinstyle="miter"/>
              </v:line>
            </w:pict>
          </mc:Fallback>
        </mc:AlternateContent>
      </w:r>
    </w:p>
    <w:p w14:paraId="285C7D53" w14:textId="77777777" w:rsidR="006F750D" w:rsidRPr="00BE11A2" w:rsidRDefault="006F750D" w:rsidP="004C0314">
      <w:pPr>
        <w:rPr>
          <w:rFonts w:ascii="Helvetica" w:hAnsi="Helvetica"/>
          <w:sz w:val="22"/>
          <w:szCs w:val="22"/>
        </w:rPr>
      </w:pPr>
    </w:p>
    <w:p w14:paraId="082B1621" w14:textId="77777777" w:rsidR="00E97881" w:rsidRPr="00BE11A2" w:rsidRDefault="00E97881" w:rsidP="004C0314">
      <w:pPr>
        <w:rPr>
          <w:rFonts w:ascii="Helvetica" w:hAnsi="Helvetica"/>
          <w:sz w:val="18"/>
          <w:szCs w:val="18"/>
        </w:rPr>
      </w:pPr>
    </w:p>
    <w:p w14:paraId="427395A5" w14:textId="4DA0AEBE" w:rsidR="006F750D" w:rsidRPr="00BE11A2" w:rsidRDefault="006F750D" w:rsidP="006F750D">
      <w:pPr>
        <w:jc w:val="center"/>
        <w:rPr>
          <w:rFonts w:ascii="Helvetica" w:hAnsi="Helvetica"/>
          <w:b/>
          <w:sz w:val="44"/>
          <w:szCs w:val="44"/>
        </w:rPr>
      </w:pPr>
      <w:r w:rsidRPr="00BE11A2">
        <w:rPr>
          <w:rFonts w:ascii="Helvetica" w:hAnsi="Helvetica"/>
          <w:b/>
          <w:sz w:val="44"/>
          <w:szCs w:val="44"/>
        </w:rPr>
        <w:t>Table of Contents</w:t>
      </w:r>
    </w:p>
    <w:p w14:paraId="715F21E5" w14:textId="77777777" w:rsidR="006F750D" w:rsidRPr="00BE11A2" w:rsidRDefault="006F750D" w:rsidP="004C0314">
      <w:pPr>
        <w:rPr>
          <w:rFonts w:ascii="Helvetica" w:hAnsi="Helvetica"/>
          <w:sz w:val="18"/>
          <w:szCs w:val="18"/>
        </w:rPr>
      </w:pPr>
    </w:p>
    <w:p w14:paraId="69A43763" w14:textId="77777777" w:rsidR="006F750D" w:rsidRPr="00BE11A2" w:rsidRDefault="006F750D" w:rsidP="004C0314">
      <w:pPr>
        <w:rPr>
          <w:rFonts w:ascii="Helvetica" w:hAnsi="Helvetica"/>
          <w:sz w:val="18"/>
          <w:szCs w:val="18"/>
        </w:rPr>
      </w:pPr>
    </w:p>
    <w:p w14:paraId="5BEDD211" w14:textId="77777777" w:rsidR="006F750D" w:rsidRPr="00BE11A2" w:rsidRDefault="006F750D" w:rsidP="004C0314">
      <w:pPr>
        <w:rPr>
          <w:rFonts w:ascii="Helvetica" w:hAnsi="Helvetica"/>
          <w:sz w:val="18"/>
          <w:szCs w:val="18"/>
        </w:rPr>
        <w:sectPr w:rsidR="006F750D" w:rsidRPr="00BE11A2" w:rsidSect="00492DF3">
          <w:footerReference w:type="even" r:id="rId12"/>
          <w:footerReference w:type="default" r:id="rId13"/>
          <w:type w:val="continuous"/>
          <w:pgSz w:w="12240" w:h="15840"/>
          <w:pgMar w:top="432" w:right="720" w:bottom="540" w:left="720" w:header="720" w:footer="720" w:gutter="0"/>
          <w:cols w:sep="1" w:space="720"/>
        </w:sectPr>
      </w:pPr>
    </w:p>
    <w:p w14:paraId="47BB9F5A" w14:textId="77777777" w:rsidR="00B40C82" w:rsidRPr="00BE11A2" w:rsidRDefault="00B40C82" w:rsidP="004C0314">
      <w:pPr>
        <w:rPr>
          <w:rFonts w:ascii="Helvetica" w:hAnsi="Helvetica"/>
          <w:sz w:val="24"/>
          <w:szCs w:val="24"/>
        </w:rPr>
      </w:pPr>
    </w:p>
    <w:p w14:paraId="56E3EF04" w14:textId="4311D1F5" w:rsidR="00B40C82" w:rsidRPr="00BE11A2" w:rsidRDefault="00B40C82" w:rsidP="00B40C82">
      <w:pPr>
        <w:pStyle w:val="ListParagraph"/>
        <w:numPr>
          <w:ilvl w:val="0"/>
          <w:numId w:val="22"/>
        </w:numPr>
        <w:rPr>
          <w:rFonts w:ascii="Helvetica" w:hAnsi="Helvetica"/>
          <w:b/>
          <w:sz w:val="24"/>
          <w:szCs w:val="24"/>
        </w:rPr>
      </w:pPr>
      <w:r w:rsidRPr="00BE11A2">
        <w:rPr>
          <w:rFonts w:ascii="Helvetica" w:hAnsi="Helvetica"/>
          <w:b/>
          <w:sz w:val="24"/>
          <w:szCs w:val="24"/>
        </w:rPr>
        <w:t>Overview</w:t>
      </w:r>
    </w:p>
    <w:p w14:paraId="032D33A4" w14:textId="77777777" w:rsidR="00B40C82" w:rsidRPr="00BE11A2" w:rsidRDefault="00B40C82" w:rsidP="00B40C82">
      <w:pPr>
        <w:pStyle w:val="ListParagraph"/>
        <w:ind w:left="360"/>
        <w:rPr>
          <w:rFonts w:ascii="Helvetica" w:hAnsi="Helvetica"/>
        </w:rPr>
      </w:pPr>
      <w:r w:rsidRPr="00BE11A2">
        <w:rPr>
          <w:rFonts w:ascii="Helvetica" w:hAnsi="Helvetica"/>
        </w:rPr>
        <w:t xml:space="preserve">a. Limits </w:t>
      </w:r>
    </w:p>
    <w:p w14:paraId="78D05C9E" w14:textId="77777777" w:rsidR="00B40C82" w:rsidRPr="00BE11A2" w:rsidRDefault="00B40C82" w:rsidP="00B40C82">
      <w:pPr>
        <w:ind w:left="360"/>
        <w:rPr>
          <w:rFonts w:ascii="Helvetica" w:hAnsi="Helvetica"/>
        </w:rPr>
      </w:pPr>
      <w:r w:rsidRPr="00BE11A2">
        <w:rPr>
          <w:rFonts w:ascii="Helvetica" w:hAnsi="Helvetica"/>
        </w:rPr>
        <w:t xml:space="preserve">b. Funding and Matches </w:t>
      </w:r>
    </w:p>
    <w:p w14:paraId="3B8F475E" w14:textId="0ED7D5FB" w:rsidR="00B40C82" w:rsidRPr="00BE11A2" w:rsidRDefault="009B07C4" w:rsidP="00B40C82">
      <w:pPr>
        <w:ind w:left="360"/>
        <w:rPr>
          <w:rFonts w:ascii="Helvetica" w:hAnsi="Helvetica"/>
        </w:rPr>
      </w:pPr>
      <w:r w:rsidRPr="00BE11A2">
        <w:rPr>
          <w:rFonts w:ascii="Helvetica" w:hAnsi="Helvetica"/>
        </w:rPr>
        <w:t>c. Funding E</w:t>
      </w:r>
      <w:r w:rsidR="00B40C82" w:rsidRPr="00BE11A2">
        <w:rPr>
          <w:rFonts w:ascii="Helvetica" w:hAnsi="Helvetica"/>
        </w:rPr>
        <w:t xml:space="preserve">xpenditure  </w:t>
      </w:r>
    </w:p>
    <w:p w14:paraId="3B935BEC" w14:textId="77777777" w:rsidR="00E3591F" w:rsidRPr="00BE11A2" w:rsidRDefault="00E3591F" w:rsidP="00B40C82">
      <w:pPr>
        <w:ind w:left="360"/>
        <w:rPr>
          <w:rFonts w:ascii="Helvetica" w:hAnsi="Helvetica"/>
          <w:sz w:val="16"/>
          <w:szCs w:val="16"/>
        </w:rPr>
      </w:pPr>
    </w:p>
    <w:p w14:paraId="02B1AF74" w14:textId="2B3B3955" w:rsidR="00B40C82" w:rsidRPr="00BE11A2" w:rsidRDefault="00B40C82" w:rsidP="00B40C82">
      <w:pPr>
        <w:pStyle w:val="ListParagraph"/>
        <w:numPr>
          <w:ilvl w:val="0"/>
          <w:numId w:val="22"/>
        </w:numPr>
        <w:rPr>
          <w:rFonts w:ascii="Helvetica" w:hAnsi="Helvetica"/>
          <w:b/>
          <w:sz w:val="24"/>
          <w:szCs w:val="24"/>
        </w:rPr>
      </w:pPr>
      <w:r w:rsidRPr="00BE11A2">
        <w:rPr>
          <w:rFonts w:ascii="Helvetica" w:hAnsi="Helvetica"/>
          <w:b/>
          <w:sz w:val="24"/>
          <w:szCs w:val="24"/>
        </w:rPr>
        <w:t xml:space="preserve">Types of Grants </w:t>
      </w:r>
    </w:p>
    <w:p w14:paraId="5419FF84" w14:textId="4758DFC6" w:rsidR="00B40C82" w:rsidRPr="00BE11A2" w:rsidRDefault="00B40C82" w:rsidP="00B40C82">
      <w:pPr>
        <w:pStyle w:val="ListParagraph"/>
        <w:ind w:left="360"/>
        <w:rPr>
          <w:rFonts w:ascii="Helvetica" w:hAnsi="Helvetica"/>
        </w:rPr>
      </w:pPr>
      <w:r w:rsidRPr="00BE11A2">
        <w:rPr>
          <w:rFonts w:ascii="Helvetica" w:hAnsi="Helvetica" w:cs="Arial"/>
        </w:rPr>
        <w:t>a. Community Arts Grants</w:t>
      </w:r>
    </w:p>
    <w:p w14:paraId="19D8AB0C" w14:textId="7388C378" w:rsidR="00B40C82" w:rsidRPr="00BE11A2" w:rsidRDefault="00B40C82" w:rsidP="00B40C82">
      <w:pPr>
        <w:ind w:left="360"/>
        <w:rPr>
          <w:rFonts w:ascii="Helvetica" w:hAnsi="Helvetica"/>
        </w:rPr>
      </w:pPr>
      <w:r w:rsidRPr="00BE11A2">
        <w:rPr>
          <w:rFonts w:ascii="Helvetica" w:hAnsi="Helvetica" w:cs="Arial"/>
        </w:rPr>
        <w:t>b. Creative Learning</w:t>
      </w:r>
    </w:p>
    <w:p w14:paraId="2826BCBC" w14:textId="7CC35C76" w:rsidR="00B40C82" w:rsidRPr="00BE11A2" w:rsidRDefault="00B40C82" w:rsidP="00B40C82">
      <w:pPr>
        <w:ind w:left="360"/>
        <w:rPr>
          <w:rFonts w:ascii="Helvetica" w:hAnsi="Helvetica" w:cs="Arial"/>
        </w:rPr>
      </w:pPr>
      <w:r w:rsidRPr="00BE11A2">
        <w:rPr>
          <w:rFonts w:ascii="Helvetica" w:hAnsi="Helvetica" w:cs="Arial"/>
        </w:rPr>
        <w:t>c. Individual Artist</w:t>
      </w:r>
    </w:p>
    <w:p w14:paraId="1F3A3D82" w14:textId="77777777" w:rsidR="00E3591F" w:rsidRPr="00BE11A2" w:rsidRDefault="00E3591F" w:rsidP="00B40C82">
      <w:pPr>
        <w:ind w:left="360"/>
        <w:rPr>
          <w:rFonts w:ascii="Helvetica" w:hAnsi="Helvetica" w:cs="Arial"/>
          <w:sz w:val="16"/>
          <w:szCs w:val="16"/>
        </w:rPr>
      </w:pPr>
    </w:p>
    <w:p w14:paraId="1290A820" w14:textId="4138BECB" w:rsidR="00B40C82" w:rsidRPr="00BE11A2" w:rsidRDefault="00E97881" w:rsidP="00E97881">
      <w:pPr>
        <w:pStyle w:val="ListParagraph"/>
        <w:numPr>
          <w:ilvl w:val="0"/>
          <w:numId w:val="22"/>
        </w:numPr>
        <w:rPr>
          <w:rFonts w:ascii="Helvetica" w:hAnsi="Helvetica"/>
          <w:b/>
          <w:sz w:val="24"/>
          <w:szCs w:val="24"/>
        </w:rPr>
      </w:pPr>
      <w:r w:rsidRPr="00BE11A2">
        <w:rPr>
          <w:rFonts w:ascii="Helvetica" w:hAnsi="Helvetica"/>
          <w:b/>
          <w:sz w:val="24"/>
          <w:szCs w:val="24"/>
        </w:rPr>
        <w:t>Eligibility</w:t>
      </w:r>
      <w:r w:rsidR="00B40C82" w:rsidRPr="00BE11A2">
        <w:rPr>
          <w:rFonts w:ascii="Helvetica" w:hAnsi="Helvetica"/>
          <w:b/>
          <w:sz w:val="24"/>
          <w:szCs w:val="24"/>
        </w:rPr>
        <w:t xml:space="preserve"> </w:t>
      </w:r>
    </w:p>
    <w:p w14:paraId="3CFE63D9" w14:textId="77777777" w:rsidR="00B40C82" w:rsidRPr="00BE11A2" w:rsidRDefault="00B40C82" w:rsidP="00E97881">
      <w:pPr>
        <w:ind w:left="360"/>
        <w:rPr>
          <w:rFonts w:ascii="Helvetica" w:hAnsi="Helvetica"/>
        </w:rPr>
      </w:pPr>
      <w:r w:rsidRPr="00BE11A2">
        <w:rPr>
          <w:rFonts w:ascii="Helvetica" w:hAnsi="Helvetica"/>
        </w:rPr>
        <w:t xml:space="preserve">a. Repeat Applicants </w:t>
      </w:r>
    </w:p>
    <w:p w14:paraId="439CB95C" w14:textId="030C694A" w:rsidR="00B40C82" w:rsidRPr="00BE11A2" w:rsidRDefault="009B07C4" w:rsidP="00E97881">
      <w:pPr>
        <w:ind w:left="360"/>
        <w:rPr>
          <w:rFonts w:ascii="Helvetica" w:hAnsi="Helvetica"/>
        </w:rPr>
      </w:pPr>
      <w:r w:rsidRPr="00BE11A2">
        <w:rPr>
          <w:rFonts w:ascii="Helvetica" w:hAnsi="Helvetica"/>
        </w:rPr>
        <w:t>c. Ineligible Projects or E</w:t>
      </w:r>
      <w:r w:rsidR="00B40C82" w:rsidRPr="00BE11A2">
        <w:rPr>
          <w:rFonts w:ascii="Helvetica" w:hAnsi="Helvetica"/>
        </w:rPr>
        <w:t xml:space="preserve">xpenditures </w:t>
      </w:r>
    </w:p>
    <w:p w14:paraId="38144579" w14:textId="170538E4" w:rsidR="00B40C82" w:rsidRPr="00BE11A2" w:rsidRDefault="00D0188B" w:rsidP="00E97881">
      <w:pPr>
        <w:ind w:left="360"/>
        <w:rPr>
          <w:rFonts w:ascii="Helvetica" w:hAnsi="Helvetica"/>
        </w:rPr>
      </w:pPr>
      <w:r w:rsidRPr="00BE11A2">
        <w:rPr>
          <w:rFonts w:ascii="Helvetica" w:hAnsi="Helvetica"/>
        </w:rPr>
        <w:t>d. Goals of t</w:t>
      </w:r>
      <w:r w:rsidR="00B40C82" w:rsidRPr="00BE11A2">
        <w:rPr>
          <w:rFonts w:ascii="Helvetica" w:hAnsi="Helvetica"/>
        </w:rPr>
        <w:t>he Delaware County Arts Grant Program</w:t>
      </w:r>
    </w:p>
    <w:p w14:paraId="712335CF" w14:textId="1FDDECCE" w:rsidR="00B40C82" w:rsidRPr="00BE11A2" w:rsidRDefault="00CC26CD" w:rsidP="00E97881">
      <w:pPr>
        <w:ind w:left="360"/>
        <w:rPr>
          <w:rFonts w:ascii="Helvetica" w:hAnsi="Helvetica"/>
        </w:rPr>
      </w:pPr>
      <w:r w:rsidRPr="00BE11A2">
        <w:rPr>
          <w:rFonts w:ascii="Helvetica" w:hAnsi="Helvetica"/>
        </w:rPr>
        <w:t>e. Under-S</w:t>
      </w:r>
      <w:r w:rsidR="009B07C4" w:rsidRPr="00BE11A2">
        <w:rPr>
          <w:rFonts w:ascii="Helvetica" w:hAnsi="Helvetica"/>
        </w:rPr>
        <w:t>erved C</w:t>
      </w:r>
      <w:r w:rsidR="00B40C82" w:rsidRPr="00BE11A2">
        <w:rPr>
          <w:rFonts w:ascii="Helvetica" w:hAnsi="Helvetica"/>
        </w:rPr>
        <w:t xml:space="preserve">ommunities </w:t>
      </w:r>
    </w:p>
    <w:p w14:paraId="468E8EBF" w14:textId="5D66F47D" w:rsidR="00B40C82" w:rsidRPr="00BE11A2" w:rsidRDefault="009B07C4" w:rsidP="00E97881">
      <w:pPr>
        <w:ind w:left="360"/>
        <w:rPr>
          <w:rFonts w:ascii="Helvetica" w:hAnsi="Helvetica"/>
        </w:rPr>
      </w:pPr>
      <w:r w:rsidRPr="00BE11A2">
        <w:rPr>
          <w:rFonts w:ascii="Helvetica" w:hAnsi="Helvetica"/>
        </w:rPr>
        <w:t>f. Your P</w:t>
      </w:r>
      <w:r w:rsidR="00B40C82" w:rsidRPr="00BE11A2">
        <w:rPr>
          <w:rFonts w:ascii="Helvetica" w:hAnsi="Helvetica"/>
        </w:rPr>
        <w:t>rogram and the American Disabilities Act (ADA)</w:t>
      </w:r>
    </w:p>
    <w:p w14:paraId="6ED44B45" w14:textId="47CAE2A0" w:rsidR="00B40C82" w:rsidRPr="00BE11A2" w:rsidRDefault="00B40C82" w:rsidP="00E97881">
      <w:pPr>
        <w:ind w:left="360"/>
        <w:rPr>
          <w:rFonts w:ascii="Helvetica" w:hAnsi="Helvetica"/>
        </w:rPr>
      </w:pPr>
      <w:r w:rsidRPr="00BE11A2">
        <w:rPr>
          <w:rFonts w:ascii="Helvetica" w:hAnsi="Helvetica"/>
        </w:rPr>
        <w:t>g. Eligible Organizations</w:t>
      </w:r>
      <w:r w:rsidR="005C3F8A" w:rsidRPr="00BE11A2">
        <w:rPr>
          <w:rFonts w:ascii="Helvetica" w:hAnsi="Helvetica"/>
        </w:rPr>
        <w:t xml:space="preserve"> and Fiscal Sponsors</w:t>
      </w:r>
    </w:p>
    <w:p w14:paraId="5FADEAAA" w14:textId="77777777" w:rsidR="00B40C82" w:rsidRPr="00BE11A2" w:rsidRDefault="00B40C82" w:rsidP="00E97881">
      <w:pPr>
        <w:ind w:left="360"/>
        <w:rPr>
          <w:rFonts w:ascii="Helvetica" w:hAnsi="Helvetica"/>
        </w:rPr>
      </w:pPr>
      <w:r w:rsidRPr="00BE11A2">
        <w:rPr>
          <w:rFonts w:ascii="Helvetica" w:hAnsi="Helvetica"/>
        </w:rPr>
        <w:t>h. Demonstrating Eligible Non-Profit Status</w:t>
      </w:r>
    </w:p>
    <w:p w14:paraId="497C6D22" w14:textId="21526C5E" w:rsidR="00E97881" w:rsidRPr="00BE11A2" w:rsidRDefault="009B07C4" w:rsidP="00E97881">
      <w:pPr>
        <w:ind w:left="360"/>
        <w:rPr>
          <w:rFonts w:ascii="Helvetica" w:hAnsi="Helvetica"/>
        </w:rPr>
      </w:pPr>
      <w:r w:rsidRPr="00BE11A2">
        <w:rPr>
          <w:rFonts w:ascii="Helvetica" w:hAnsi="Helvetica"/>
        </w:rPr>
        <w:t>i. C</w:t>
      </w:r>
      <w:r w:rsidR="0011647B" w:rsidRPr="00BE11A2">
        <w:rPr>
          <w:rFonts w:ascii="Helvetica" w:hAnsi="Helvetica"/>
        </w:rPr>
        <w:t>ommunity Arts Grants Eligibility</w:t>
      </w:r>
    </w:p>
    <w:p w14:paraId="7D1443F1" w14:textId="27527870" w:rsidR="00E97881" w:rsidRPr="00BE11A2" w:rsidRDefault="0011647B" w:rsidP="00E97881">
      <w:pPr>
        <w:ind w:left="360"/>
        <w:rPr>
          <w:rFonts w:ascii="Helvetica" w:hAnsi="Helvetica"/>
        </w:rPr>
      </w:pPr>
      <w:r w:rsidRPr="00BE11A2">
        <w:rPr>
          <w:rFonts w:ascii="Helvetica" w:hAnsi="Helvetica"/>
        </w:rPr>
        <w:t>j</w:t>
      </w:r>
      <w:r w:rsidR="00F17747" w:rsidRPr="00BE11A2">
        <w:rPr>
          <w:rFonts w:ascii="Helvetica" w:hAnsi="Helvetica"/>
        </w:rPr>
        <w:t xml:space="preserve">. </w:t>
      </w:r>
      <w:r w:rsidRPr="00BE11A2">
        <w:rPr>
          <w:rFonts w:ascii="Helvetica" w:hAnsi="Helvetica"/>
        </w:rPr>
        <w:t>Creative Learning Grant Eligibility</w:t>
      </w:r>
    </w:p>
    <w:p w14:paraId="6EFF32A7" w14:textId="194DAD9E" w:rsidR="00E97881" w:rsidRPr="00BE11A2" w:rsidRDefault="00F17747" w:rsidP="00E97881">
      <w:pPr>
        <w:ind w:left="360"/>
        <w:rPr>
          <w:rFonts w:ascii="Helvetica" w:hAnsi="Helvetica"/>
        </w:rPr>
      </w:pPr>
      <w:r w:rsidRPr="00BE11A2">
        <w:rPr>
          <w:rFonts w:ascii="Helvetica" w:hAnsi="Helvetica"/>
        </w:rPr>
        <w:t xml:space="preserve">k. </w:t>
      </w:r>
      <w:r w:rsidR="0011647B" w:rsidRPr="00BE11A2">
        <w:rPr>
          <w:rFonts w:ascii="Helvetica" w:hAnsi="Helvetica"/>
        </w:rPr>
        <w:t xml:space="preserve">Individual Artist Grant Eligibility </w:t>
      </w:r>
    </w:p>
    <w:p w14:paraId="185676BA" w14:textId="77777777" w:rsidR="00E3591F" w:rsidRPr="00BE11A2" w:rsidRDefault="00E3591F" w:rsidP="00E97881">
      <w:pPr>
        <w:ind w:left="360"/>
        <w:rPr>
          <w:rFonts w:ascii="Helvetica" w:hAnsi="Helvetica"/>
          <w:sz w:val="16"/>
          <w:szCs w:val="16"/>
        </w:rPr>
      </w:pPr>
    </w:p>
    <w:p w14:paraId="615886AF" w14:textId="12737858" w:rsidR="00B40C82" w:rsidRPr="00BE11A2" w:rsidRDefault="00AF66BD" w:rsidP="00E97881">
      <w:pPr>
        <w:pStyle w:val="ListParagraph"/>
        <w:numPr>
          <w:ilvl w:val="0"/>
          <w:numId w:val="22"/>
        </w:numPr>
        <w:rPr>
          <w:rFonts w:ascii="Helvetica" w:hAnsi="Helvetica"/>
          <w:b/>
          <w:sz w:val="24"/>
          <w:szCs w:val="24"/>
        </w:rPr>
      </w:pPr>
      <w:r w:rsidRPr="00BE11A2">
        <w:rPr>
          <w:rFonts w:ascii="Helvetica" w:hAnsi="Helvetica"/>
          <w:b/>
          <w:sz w:val="24"/>
          <w:szCs w:val="24"/>
        </w:rPr>
        <w:t xml:space="preserve">Direct </w:t>
      </w:r>
      <w:r w:rsidR="00E97881" w:rsidRPr="00BE11A2">
        <w:rPr>
          <w:rFonts w:ascii="Helvetica" w:hAnsi="Helvetica"/>
          <w:b/>
          <w:sz w:val="24"/>
          <w:szCs w:val="24"/>
        </w:rPr>
        <w:t>NYSCA</w:t>
      </w:r>
      <w:r w:rsidRPr="00BE11A2">
        <w:rPr>
          <w:rFonts w:ascii="Helvetica" w:hAnsi="Helvetica"/>
          <w:b/>
          <w:sz w:val="24"/>
          <w:szCs w:val="24"/>
        </w:rPr>
        <w:t xml:space="preserve"> Funded</w:t>
      </w:r>
      <w:r w:rsidR="00E97881" w:rsidRPr="00BE11A2">
        <w:rPr>
          <w:rFonts w:ascii="Helvetica" w:hAnsi="Helvetica"/>
          <w:b/>
          <w:sz w:val="24"/>
          <w:szCs w:val="24"/>
        </w:rPr>
        <w:t xml:space="preserve"> Sites</w:t>
      </w:r>
    </w:p>
    <w:p w14:paraId="755D665D" w14:textId="4136773F" w:rsidR="00E97881" w:rsidRPr="00BE11A2" w:rsidRDefault="00E97881" w:rsidP="00E97881">
      <w:pPr>
        <w:ind w:left="360"/>
      </w:pPr>
      <w:r w:rsidRPr="00BE11A2">
        <w:t xml:space="preserve">a. Partners </w:t>
      </w:r>
    </w:p>
    <w:p w14:paraId="7404406E" w14:textId="59AFE3A0" w:rsidR="00E97881" w:rsidRPr="00BE11A2" w:rsidRDefault="00CC26CD" w:rsidP="00E97881">
      <w:pPr>
        <w:ind w:left="360"/>
        <w:rPr>
          <w:rFonts w:ascii="Helvetica" w:hAnsi="Helvetica"/>
        </w:rPr>
      </w:pPr>
      <w:r w:rsidRPr="00BE11A2">
        <w:rPr>
          <w:rFonts w:ascii="Helvetica" w:hAnsi="Helvetica"/>
        </w:rPr>
        <w:t>b. Use of a NYSCA S</w:t>
      </w:r>
      <w:r w:rsidR="00E97881" w:rsidRPr="00BE11A2">
        <w:rPr>
          <w:rFonts w:ascii="Helvetica" w:hAnsi="Helvetica"/>
        </w:rPr>
        <w:t>ite</w:t>
      </w:r>
    </w:p>
    <w:p w14:paraId="48157085" w14:textId="77777777" w:rsidR="00E3591F" w:rsidRPr="00BE11A2" w:rsidRDefault="00E3591F" w:rsidP="00E97881">
      <w:pPr>
        <w:ind w:left="360"/>
        <w:rPr>
          <w:rFonts w:ascii="Helvetica" w:hAnsi="Helvetica"/>
          <w:sz w:val="16"/>
          <w:szCs w:val="16"/>
        </w:rPr>
      </w:pPr>
    </w:p>
    <w:p w14:paraId="1CBE3638" w14:textId="4832C69A" w:rsidR="00E97881" w:rsidRPr="00BE11A2" w:rsidRDefault="00E97881" w:rsidP="00E97881">
      <w:pPr>
        <w:pStyle w:val="ListParagraph"/>
        <w:numPr>
          <w:ilvl w:val="0"/>
          <w:numId w:val="22"/>
        </w:numPr>
        <w:rPr>
          <w:rFonts w:ascii="Helvetica" w:hAnsi="Helvetica"/>
          <w:b/>
          <w:sz w:val="24"/>
          <w:szCs w:val="24"/>
        </w:rPr>
      </w:pPr>
      <w:r w:rsidRPr="00BE11A2">
        <w:rPr>
          <w:rFonts w:ascii="Helvetica" w:hAnsi="Helvetica"/>
          <w:b/>
          <w:sz w:val="24"/>
          <w:szCs w:val="24"/>
        </w:rPr>
        <w:t>Fiscal Sponsorship</w:t>
      </w:r>
    </w:p>
    <w:p w14:paraId="08AC73D5" w14:textId="6DE10959" w:rsidR="00E97881" w:rsidRPr="00BE11A2" w:rsidRDefault="00E97881" w:rsidP="00E97881">
      <w:pPr>
        <w:ind w:left="360"/>
        <w:rPr>
          <w:rFonts w:ascii="Helvetica" w:hAnsi="Helvetica"/>
        </w:rPr>
      </w:pPr>
      <w:r w:rsidRPr="00BE11A2">
        <w:rPr>
          <w:rFonts w:ascii="Helvetica" w:hAnsi="Helvetica"/>
        </w:rPr>
        <w:t>a. Requirements for a Fiscal Sponsor</w:t>
      </w:r>
    </w:p>
    <w:p w14:paraId="5EF9EDFE" w14:textId="44D21D5F" w:rsidR="00E97881" w:rsidRPr="00BE11A2" w:rsidRDefault="00CC26CD" w:rsidP="00E97881">
      <w:pPr>
        <w:ind w:left="360"/>
        <w:rPr>
          <w:rFonts w:ascii="Helvetica" w:hAnsi="Helvetica"/>
        </w:rPr>
      </w:pPr>
      <w:r w:rsidRPr="00BE11A2">
        <w:rPr>
          <w:rFonts w:ascii="Helvetica" w:hAnsi="Helvetica"/>
        </w:rPr>
        <w:t xml:space="preserve">b. </w:t>
      </w:r>
      <w:r w:rsidR="00AF66BD" w:rsidRPr="00BE11A2">
        <w:rPr>
          <w:rFonts w:ascii="Helvetica" w:hAnsi="Helvetica"/>
        </w:rPr>
        <w:t>Requirements for all non-profit applicants</w:t>
      </w:r>
    </w:p>
    <w:p w14:paraId="798A8BEF" w14:textId="77777777" w:rsidR="00E3591F" w:rsidRPr="00BE11A2" w:rsidRDefault="00E3591F" w:rsidP="00E97881">
      <w:pPr>
        <w:ind w:left="360"/>
        <w:rPr>
          <w:rFonts w:ascii="Helvetica" w:hAnsi="Helvetica"/>
          <w:sz w:val="16"/>
          <w:szCs w:val="16"/>
        </w:rPr>
      </w:pPr>
    </w:p>
    <w:p w14:paraId="3DA085C9" w14:textId="77777777" w:rsidR="006F750D" w:rsidRPr="00BE11A2" w:rsidRDefault="006F750D" w:rsidP="00E97881">
      <w:pPr>
        <w:ind w:left="360"/>
        <w:rPr>
          <w:rFonts w:ascii="Helvetica" w:hAnsi="Helvetica"/>
          <w:sz w:val="16"/>
          <w:szCs w:val="16"/>
        </w:rPr>
      </w:pPr>
    </w:p>
    <w:p w14:paraId="7CA55000" w14:textId="35A5261A" w:rsidR="00E97881" w:rsidRPr="00BE11A2" w:rsidRDefault="007A5523" w:rsidP="00E97881">
      <w:pPr>
        <w:pStyle w:val="ListParagraph"/>
        <w:numPr>
          <w:ilvl w:val="0"/>
          <w:numId w:val="22"/>
        </w:numPr>
        <w:rPr>
          <w:rFonts w:ascii="Helvetica" w:hAnsi="Helvetica"/>
          <w:b/>
          <w:sz w:val="24"/>
          <w:szCs w:val="24"/>
        </w:rPr>
      </w:pPr>
      <w:r w:rsidRPr="00BE11A2">
        <w:rPr>
          <w:rFonts w:ascii="Helvetica" w:hAnsi="Helvetica"/>
          <w:b/>
          <w:sz w:val="24"/>
          <w:szCs w:val="24"/>
        </w:rPr>
        <w:t>COVID</w:t>
      </w:r>
      <w:r w:rsidR="00E97881" w:rsidRPr="00BE11A2">
        <w:rPr>
          <w:rFonts w:ascii="Helvetica" w:hAnsi="Helvetica"/>
          <w:b/>
          <w:sz w:val="24"/>
          <w:szCs w:val="24"/>
        </w:rPr>
        <w:t xml:space="preserve"> 19 New Guidelines</w:t>
      </w:r>
    </w:p>
    <w:p w14:paraId="346E0AE9" w14:textId="4DFE8C35" w:rsidR="00E97881" w:rsidRPr="00BE11A2" w:rsidRDefault="007A5523" w:rsidP="00E97881">
      <w:pPr>
        <w:ind w:left="360"/>
        <w:rPr>
          <w:rFonts w:ascii="Helvetica" w:hAnsi="Helvetica"/>
        </w:rPr>
      </w:pPr>
      <w:r w:rsidRPr="00BE11A2">
        <w:rPr>
          <w:rFonts w:ascii="Helvetica" w:hAnsi="Helvetica"/>
        </w:rPr>
        <w:t>a. COVID</w:t>
      </w:r>
      <w:r w:rsidR="00E97881" w:rsidRPr="00BE11A2">
        <w:rPr>
          <w:rFonts w:ascii="Helvetica" w:hAnsi="Helvetica"/>
        </w:rPr>
        <w:t xml:space="preserve"> 19 Guideline Changes</w:t>
      </w:r>
    </w:p>
    <w:p w14:paraId="1C94302E" w14:textId="123FDDD9" w:rsidR="00E97881" w:rsidRPr="00BE11A2" w:rsidRDefault="00E97881" w:rsidP="00E97881">
      <w:pPr>
        <w:ind w:left="360"/>
        <w:rPr>
          <w:rFonts w:ascii="Helvetica" w:hAnsi="Helvetica"/>
        </w:rPr>
      </w:pPr>
      <w:r w:rsidRPr="00BE11A2">
        <w:rPr>
          <w:rFonts w:ascii="Helvetica" w:hAnsi="Helvetica"/>
        </w:rPr>
        <w:t>b. Effec</w:t>
      </w:r>
      <w:r w:rsidR="00CC26CD" w:rsidRPr="00BE11A2">
        <w:rPr>
          <w:rFonts w:ascii="Helvetica" w:hAnsi="Helvetica"/>
        </w:rPr>
        <w:t>ts of FY20 Changes (D</w:t>
      </w:r>
      <w:r w:rsidR="007A5523" w:rsidRPr="00BE11A2">
        <w:rPr>
          <w:rFonts w:ascii="Helvetica" w:hAnsi="Helvetica"/>
        </w:rPr>
        <w:t>ue to COVID</w:t>
      </w:r>
      <w:r w:rsidR="00CC26CD" w:rsidRPr="00BE11A2">
        <w:rPr>
          <w:rFonts w:ascii="Helvetica" w:hAnsi="Helvetica"/>
        </w:rPr>
        <w:t xml:space="preserve"> 19) on FY21 A</w:t>
      </w:r>
      <w:r w:rsidRPr="00BE11A2">
        <w:rPr>
          <w:rFonts w:ascii="Helvetica" w:hAnsi="Helvetica"/>
        </w:rPr>
        <w:t>pplications</w:t>
      </w:r>
    </w:p>
    <w:p w14:paraId="5327460F" w14:textId="77777777" w:rsidR="00E3591F" w:rsidRPr="00BE11A2" w:rsidRDefault="00E3591F" w:rsidP="00E97881">
      <w:pPr>
        <w:ind w:left="360"/>
        <w:rPr>
          <w:rFonts w:ascii="Helvetica" w:hAnsi="Helvetica"/>
          <w:sz w:val="16"/>
          <w:szCs w:val="16"/>
        </w:rPr>
      </w:pPr>
    </w:p>
    <w:p w14:paraId="3197E03B" w14:textId="4BBD9F20" w:rsidR="00E97881" w:rsidRPr="00BE11A2" w:rsidRDefault="00E97881" w:rsidP="00E97881">
      <w:pPr>
        <w:pStyle w:val="ListParagraph"/>
        <w:numPr>
          <w:ilvl w:val="0"/>
          <w:numId w:val="22"/>
        </w:numPr>
        <w:rPr>
          <w:rFonts w:ascii="Helvetica" w:hAnsi="Helvetica"/>
          <w:b/>
          <w:sz w:val="24"/>
          <w:szCs w:val="24"/>
        </w:rPr>
      </w:pPr>
      <w:r w:rsidRPr="00BE11A2">
        <w:rPr>
          <w:rFonts w:ascii="Helvetica" w:hAnsi="Helvetica"/>
          <w:b/>
          <w:sz w:val="24"/>
          <w:szCs w:val="24"/>
        </w:rPr>
        <w:t>Information Session</w:t>
      </w:r>
      <w:r w:rsidR="00AF66BD" w:rsidRPr="00BE11A2">
        <w:rPr>
          <w:rFonts w:ascii="Helvetica" w:hAnsi="Helvetica"/>
          <w:b/>
          <w:sz w:val="24"/>
          <w:szCs w:val="24"/>
        </w:rPr>
        <w:t>s</w:t>
      </w:r>
    </w:p>
    <w:p w14:paraId="24B79F91" w14:textId="77777777" w:rsidR="00E3591F" w:rsidRPr="00BE11A2" w:rsidRDefault="00E3591F" w:rsidP="00E3591F">
      <w:pPr>
        <w:pStyle w:val="ListParagraph"/>
        <w:ind w:left="360"/>
        <w:rPr>
          <w:rFonts w:ascii="Helvetica" w:hAnsi="Helvetica"/>
          <w:b/>
          <w:sz w:val="24"/>
          <w:szCs w:val="24"/>
        </w:rPr>
      </w:pPr>
    </w:p>
    <w:p w14:paraId="625C2765" w14:textId="6118AF52" w:rsidR="00E97881" w:rsidRPr="00BE11A2" w:rsidRDefault="00E97881" w:rsidP="00E97881">
      <w:pPr>
        <w:pStyle w:val="ListParagraph"/>
        <w:numPr>
          <w:ilvl w:val="0"/>
          <w:numId w:val="22"/>
        </w:numPr>
        <w:rPr>
          <w:rFonts w:ascii="Helvetica" w:hAnsi="Helvetica"/>
          <w:b/>
          <w:sz w:val="24"/>
          <w:szCs w:val="24"/>
        </w:rPr>
      </w:pPr>
      <w:r w:rsidRPr="00BE11A2">
        <w:rPr>
          <w:rFonts w:ascii="Helvetica" w:hAnsi="Helvetica"/>
          <w:b/>
          <w:sz w:val="24"/>
          <w:szCs w:val="24"/>
        </w:rPr>
        <w:t>How to Apply</w:t>
      </w:r>
    </w:p>
    <w:p w14:paraId="612933A9" w14:textId="77777777" w:rsidR="00E97881" w:rsidRPr="00BE11A2" w:rsidRDefault="00E97881" w:rsidP="00E97881">
      <w:pPr>
        <w:ind w:left="360"/>
        <w:rPr>
          <w:rFonts w:ascii="Helvetica" w:hAnsi="Helvetica"/>
        </w:rPr>
      </w:pPr>
      <w:r w:rsidRPr="00BE11A2">
        <w:rPr>
          <w:rFonts w:ascii="Helvetica" w:hAnsi="Helvetica"/>
        </w:rPr>
        <w:t>a. Application Deadline</w:t>
      </w:r>
    </w:p>
    <w:p w14:paraId="3CF517A7" w14:textId="28A89B6B" w:rsidR="00E97881" w:rsidRPr="00BE11A2" w:rsidRDefault="00CC26CD" w:rsidP="00E97881">
      <w:pPr>
        <w:ind w:left="360"/>
        <w:rPr>
          <w:rFonts w:ascii="Helvetica" w:hAnsi="Helvetica"/>
        </w:rPr>
      </w:pPr>
      <w:r w:rsidRPr="00BE11A2">
        <w:rPr>
          <w:rFonts w:ascii="Helvetica" w:hAnsi="Helvetica"/>
        </w:rPr>
        <w:t>b. Where to Get an A</w:t>
      </w:r>
      <w:r w:rsidR="00E97881" w:rsidRPr="00BE11A2">
        <w:rPr>
          <w:rFonts w:ascii="Helvetica" w:hAnsi="Helvetica"/>
        </w:rPr>
        <w:t>pplication</w:t>
      </w:r>
    </w:p>
    <w:p w14:paraId="2B6B720B" w14:textId="0EC327D8" w:rsidR="00E3591F" w:rsidRPr="00BE11A2" w:rsidRDefault="00BA41D8" w:rsidP="00E97881">
      <w:pPr>
        <w:ind w:left="360"/>
        <w:rPr>
          <w:rFonts w:ascii="Helvetica" w:hAnsi="Helvetica"/>
        </w:rPr>
      </w:pPr>
      <w:r w:rsidRPr="00BE11A2">
        <w:rPr>
          <w:rFonts w:ascii="Helvetica" w:hAnsi="Helvetica"/>
        </w:rPr>
        <w:t>c</w:t>
      </w:r>
      <w:r w:rsidR="00E3591F" w:rsidRPr="00BE11A2">
        <w:rPr>
          <w:rFonts w:ascii="Helvetica" w:hAnsi="Helvetica"/>
        </w:rPr>
        <w:t>. Drafts Deadline</w:t>
      </w:r>
    </w:p>
    <w:p w14:paraId="6B654F0E" w14:textId="714E483C" w:rsidR="00E97881" w:rsidRPr="00BE11A2" w:rsidRDefault="00BA41D8" w:rsidP="00E97881">
      <w:pPr>
        <w:ind w:left="360"/>
        <w:rPr>
          <w:rFonts w:ascii="Helvetica" w:hAnsi="Helvetica"/>
        </w:rPr>
      </w:pPr>
      <w:r w:rsidRPr="00BE11A2">
        <w:rPr>
          <w:rFonts w:ascii="Helvetica" w:hAnsi="Helvetica"/>
        </w:rPr>
        <w:t>d</w:t>
      </w:r>
      <w:r w:rsidR="00E97881" w:rsidRPr="00BE11A2">
        <w:rPr>
          <w:rFonts w:ascii="Helvetica" w:hAnsi="Helvetica"/>
        </w:rPr>
        <w:t>. Additional Materials and Work Samples Required</w:t>
      </w:r>
    </w:p>
    <w:p w14:paraId="469C063E" w14:textId="27AEDEDE" w:rsidR="00BA41D8" w:rsidRPr="00BE11A2" w:rsidRDefault="00CC26CD" w:rsidP="00BA41D8">
      <w:pPr>
        <w:ind w:left="360"/>
        <w:rPr>
          <w:rFonts w:ascii="Helvetica" w:hAnsi="Helvetica"/>
        </w:rPr>
      </w:pPr>
      <w:r w:rsidRPr="00BE11A2">
        <w:rPr>
          <w:rFonts w:ascii="Helvetica" w:hAnsi="Helvetica"/>
        </w:rPr>
        <w:t>e. Other Documentation D</w:t>
      </w:r>
      <w:r w:rsidR="00AF66BD" w:rsidRPr="00BE11A2">
        <w:rPr>
          <w:rFonts w:ascii="Helvetica" w:hAnsi="Helvetica"/>
        </w:rPr>
        <w:t>uring and A</w:t>
      </w:r>
      <w:r w:rsidR="00BA41D8" w:rsidRPr="00BE11A2">
        <w:rPr>
          <w:rFonts w:ascii="Helvetica" w:hAnsi="Helvetica"/>
        </w:rPr>
        <w:t>fter Projects</w:t>
      </w:r>
    </w:p>
    <w:p w14:paraId="635A5558" w14:textId="1B88F85F" w:rsidR="00BD016A" w:rsidRPr="00BE11A2" w:rsidRDefault="00BD016A" w:rsidP="00BA41D8">
      <w:pPr>
        <w:ind w:left="360"/>
        <w:rPr>
          <w:rFonts w:ascii="Helvetica" w:hAnsi="Helvetica"/>
        </w:rPr>
      </w:pPr>
      <w:r w:rsidRPr="00BE11A2">
        <w:rPr>
          <w:rFonts w:ascii="Helvetica" w:hAnsi="Helvetica"/>
        </w:rPr>
        <w:t>f. Matching Funds</w:t>
      </w:r>
    </w:p>
    <w:p w14:paraId="337149A7" w14:textId="77777777" w:rsidR="00E3591F" w:rsidRPr="00BE11A2" w:rsidRDefault="00E3591F" w:rsidP="00BA41D8">
      <w:pPr>
        <w:rPr>
          <w:rFonts w:ascii="Helvetica" w:hAnsi="Helvetica"/>
          <w:sz w:val="16"/>
          <w:szCs w:val="16"/>
        </w:rPr>
      </w:pPr>
    </w:p>
    <w:p w14:paraId="7DE9B997" w14:textId="1032ABE7" w:rsidR="00E97881" w:rsidRPr="00BE11A2" w:rsidRDefault="00E97881" w:rsidP="00E97881">
      <w:pPr>
        <w:pStyle w:val="ListParagraph"/>
        <w:numPr>
          <w:ilvl w:val="0"/>
          <w:numId w:val="22"/>
        </w:numPr>
        <w:rPr>
          <w:rFonts w:ascii="Helvetica" w:hAnsi="Helvetica"/>
          <w:b/>
          <w:sz w:val="24"/>
          <w:szCs w:val="24"/>
        </w:rPr>
      </w:pPr>
      <w:r w:rsidRPr="00BE11A2">
        <w:rPr>
          <w:rFonts w:ascii="Helvetica" w:hAnsi="Helvetica"/>
          <w:b/>
          <w:sz w:val="24"/>
          <w:szCs w:val="24"/>
        </w:rPr>
        <w:t>Decision Making</w:t>
      </w:r>
    </w:p>
    <w:p w14:paraId="02F981DB" w14:textId="0AD86943" w:rsidR="00E97881" w:rsidRPr="00BE11A2" w:rsidRDefault="00E97881" w:rsidP="00E97881">
      <w:pPr>
        <w:ind w:left="360"/>
        <w:rPr>
          <w:rFonts w:ascii="Helvetica" w:hAnsi="Helvetica"/>
        </w:rPr>
      </w:pPr>
      <w:r w:rsidRPr="00BE11A2">
        <w:rPr>
          <w:rFonts w:ascii="Helvetica" w:hAnsi="Helvetica"/>
        </w:rPr>
        <w:t>a. Grant Decisions</w:t>
      </w:r>
    </w:p>
    <w:p w14:paraId="2B4ADF85" w14:textId="77777777" w:rsidR="00E97881" w:rsidRPr="00BE11A2" w:rsidRDefault="00E97881" w:rsidP="00E97881">
      <w:pPr>
        <w:ind w:left="360"/>
        <w:rPr>
          <w:rFonts w:ascii="Helvetica" w:hAnsi="Helvetica"/>
        </w:rPr>
      </w:pPr>
      <w:r w:rsidRPr="00BE11A2">
        <w:rPr>
          <w:rFonts w:ascii="Helvetica" w:hAnsi="Helvetica"/>
        </w:rPr>
        <w:t>b. Panel Criteria</w:t>
      </w:r>
    </w:p>
    <w:p w14:paraId="0E107B7B" w14:textId="7187CA51" w:rsidR="00E3591F" w:rsidRPr="00BE11A2" w:rsidRDefault="00E3591F" w:rsidP="00E97881">
      <w:pPr>
        <w:ind w:left="360"/>
        <w:rPr>
          <w:rFonts w:ascii="Helvetica" w:hAnsi="Helvetica"/>
        </w:rPr>
      </w:pPr>
      <w:r w:rsidRPr="00BE11A2">
        <w:rPr>
          <w:rFonts w:ascii="Helvetica" w:hAnsi="Helvetica"/>
        </w:rPr>
        <w:t>c. Funding Priorities for FY21</w:t>
      </w:r>
    </w:p>
    <w:p w14:paraId="4F7017CD" w14:textId="641DE0EC" w:rsidR="00E3591F" w:rsidRPr="00BE11A2" w:rsidRDefault="00E3591F" w:rsidP="00E3591F">
      <w:pPr>
        <w:ind w:left="360"/>
        <w:rPr>
          <w:rFonts w:ascii="Helvetica" w:hAnsi="Helvetica"/>
          <w:sz w:val="16"/>
          <w:szCs w:val="16"/>
        </w:rPr>
      </w:pPr>
      <w:r w:rsidRPr="00BE11A2">
        <w:rPr>
          <w:rFonts w:ascii="Helvetica" w:hAnsi="Helvetica"/>
        </w:rPr>
        <w:t>e. Low Priority Projects</w:t>
      </w:r>
    </w:p>
    <w:p w14:paraId="1C236C8E" w14:textId="77777777" w:rsidR="00E3591F" w:rsidRPr="00BE11A2" w:rsidRDefault="00E3591F" w:rsidP="00E3591F">
      <w:pPr>
        <w:ind w:left="360"/>
        <w:rPr>
          <w:rFonts w:ascii="Helvetica" w:hAnsi="Helvetica"/>
          <w:sz w:val="16"/>
          <w:szCs w:val="16"/>
        </w:rPr>
      </w:pPr>
    </w:p>
    <w:p w14:paraId="77E9BCC7" w14:textId="5D997196" w:rsidR="00E97881" w:rsidRPr="00BE11A2" w:rsidRDefault="00E97881" w:rsidP="00E97881">
      <w:pPr>
        <w:pStyle w:val="ListParagraph"/>
        <w:numPr>
          <w:ilvl w:val="0"/>
          <w:numId w:val="22"/>
        </w:numPr>
        <w:rPr>
          <w:rFonts w:ascii="Helvetica" w:hAnsi="Helvetica"/>
          <w:b/>
          <w:sz w:val="24"/>
          <w:szCs w:val="24"/>
        </w:rPr>
      </w:pPr>
      <w:r w:rsidRPr="00BE11A2">
        <w:rPr>
          <w:rFonts w:ascii="Helvetica" w:hAnsi="Helvetica"/>
          <w:b/>
          <w:sz w:val="24"/>
          <w:szCs w:val="24"/>
        </w:rPr>
        <w:t>Successful Applicants</w:t>
      </w:r>
    </w:p>
    <w:p w14:paraId="476D5553" w14:textId="77777777" w:rsidR="00E97881" w:rsidRPr="00BE11A2" w:rsidRDefault="00E97881" w:rsidP="00E3591F">
      <w:pPr>
        <w:ind w:left="360"/>
        <w:rPr>
          <w:rFonts w:ascii="Helvetica" w:hAnsi="Helvetica"/>
        </w:rPr>
      </w:pPr>
      <w:r w:rsidRPr="00BE11A2">
        <w:rPr>
          <w:rFonts w:ascii="Helvetica" w:hAnsi="Helvetica"/>
        </w:rPr>
        <w:t>a. Award Notification</w:t>
      </w:r>
    </w:p>
    <w:p w14:paraId="74E5CE1C" w14:textId="0CE7CA9C" w:rsidR="00E97881" w:rsidRPr="00BE11A2" w:rsidRDefault="00E97881" w:rsidP="00E3591F">
      <w:pPr>
        <w:ind w:left="360"/>
        <w:rPr>
          <w:rFonts w:ascii="Helvetica" w:hAnsi="Helvetica"/>
          <w:sz w:val="16"/>
          <w:szCs w:val="16"/>
        </w:rPr>
      </w:pPr>
      <w:r w:rsidRPr="00BE11A2">
        <w:rPr>
          <w:rFonts w:ascii="Helvetica" w:hAnsi="Helvetica"/>
        </w:rPr>
        <w:t>b. Grantee Responsibilities</w:t>
      </w:r>
    </w:p>
    <w:p w14:paraId="160831BF" w14:textId="77777777" w:rsidR="00E3591F" w:rsidRPr="00BE11A2" w:rsidRDefault="00E3591F" w:rsidP="00E3591F">
      <w:pPr>
        <w:ind w:left="360"/>
        <w:rPr>
          <w:rFonts w:ascii="Helvetica" w:hAnsi="Helvetica"/>
          <w:sz w:val="16"/>
          <w:szCs w:val="16"/>
        </w:rPr>
      </w:pPr>
    </w:p>
    <w:p w14:paraId="3BD8529B" w14:textId="78BB76BC" w:rsidR="00E97881" w:rsidRPr="00BE11A2" w:rsidRDefault="00E97881" w:rsidP="00E97881">
      <w:pPr>
        <w:pStyle w:val="ListParagraph"/>
        <w:numPr>
          <w:ilvl w:val="0"/>
          <w:numId w:val="22"/>
        </w:numPr>
        <w:rPr>
          <w:rFonts w:ascii="Helvetica" w:hAnsi="Helvetica"/>
          <w:b/>
          <w:sz w:val="24"/>
          <w:szCs w:val="24"/>
        </w:rPr>
      </w:pPr>
      <w:r w:rsidRPr="00BE11A2">
        <w:rPr>
          <w:rFonts w:ascii="Helvetica" w:hAnsi="Helvetica"/>
          <w:b/>
          <w:sz w:val="24"/>
          <w:szCs w:val="24"/>
        </w:rPr>
        <w:t>Appeals</w:t>
      </w:r>
    </w:p>
    <w:p w14:paraId="53691BAA" w14:textId="77777777" w:rsidR="00E3591F" w:rsidRPr="00BE11A2" w:rsidRDefault="00E3591F" w:rsidP="00E3591F">
      <w:pPr>
        <w:pStyle w:val="ListParagraph"/>
        <w:ind w:left="360"/>
        <w:rPr>
          <w:rFonts w:ascii="Helvetica" w:hAnsi="Helvetica"/>
          <w:b/>
          <w:sz w:val="24"/>
          <w:szCs w:val="24"/>
        </w:rPr>
      </w:pPr>
    </w:p>
    <w:p w14:paraId="0CA66292" w14:textId="33EA3777" w:rsidR="00E3591F" w:rsidRPr="00BE11A2" w:rsidRDefault="00E3591F" w:rsidP="00E3591F">
      <w:pPr>
        <w:pStyle w:val="ListParagraph"/>
        <w:numPr>
          <w:ilvl w:val="0"/>
          <w:numId w:val="22"/>
        </w:numPr>
        <w:rPr>
          <w:rFonts w:ascii="Helvetica" w:hAnsi="Helvetica"/>
          <w:b/>
          <w:sz w:val="24"/>
          <w:szCs w:val="24"/>
        </w:rPr>
      </w:pPr>
      <w:r w:rsidRPr="00BE11A2">
        <w:rPr>
          <w:rFonts w:ascii="Helvetica" w:hAnsi="Helvetica"/>
          <w:b/>
          <w:sz w:val="24"/>
          <w:szCs w:val="24"/>
        </w:rPr>
        <w:t>Application Deadline</w:t>
      </w:r>
    </w:p>
    <w:p w14:paraId="7E94F78F" w14:textId="77777777" w:rsidR="00E3591F" w:rsidRPr="00BE11A2" w:rsidRDefault="00E3591F" w:rsidP="00E3591F">
      <w:pPr>
        <w:rPr>
          <w:rFonts w:ascii="Helvetica" w:hAnsi="Helvetica"/>
          <w:b/>
          <w:sz w:val="24"/>
          <w:szCs w:val="24"/>
        </w:rPr>
      </w:pPr>
    </w:p>
    <w:p w14:paraId="28341B3A" w14:textId="77777777" w:rsidR="00E3591F" w:rsidRPr="00BE11A2" w:rsidRDefault="00E3591F" w:rsidP="00E3591F">
      <w:pPr>
        <w:rPr>
          <w:rFonts w:ascii="Helvetica" w:hAnsi="Helvetica"/>
          <w:b/>
          <w:sz w:val="24"/>
          <w:szCs w:val="24"/>
        </w:rPr>
      </w:pPr>
    </w:p>
    <w:p w14:paraId="72055B2E" w14:textId="77777777" w:rsidR="00E3591F" w:rsidRPr="00BE11A2" w:rsidRDefault="00E3591F" w:rsidP="00E3591F">
      <w:pPr>
        <w:rPr>
          <w:rFonts w:ascii="Helvetica" w:hAnsi="Helvetica"/>
          <w:b/>
          <w:sz w:val="24"/>
          <w:szCs w:val="24"/>
        </w:rPr>
        <w:sectPr w:rsidR="00E3591F" w:rsidRPr="00BE11A2" w:rsidSect="00E97881">
          <w:type w:val="continuous"/>
          <w:pgSz w:w="12240" w:h="15840"/>
          <w:pgMar w:top="432" w:right="720" w:bottom="540" w:left="720" w:header="720" w:footer="720" w:gutter="0"/>
          <w:cols w:num="2" w:sep="1" w:space="720"/>
        </w:sectPr>
      </w:pPr>
    </w:p>
    <w:p w14:paraId="37CCBE9C" w14:textId="77777777" w:rsidR="00E3591F" w:rsidRPr="00BE11A2" w:rsidRDefault="00E3591F" w:rsidP="004C0314">
      <w:pPr>
        <w:rPr>
          <w:rFonts w:ascii="Helvetica" w:hAnsi="Helvetica"/>
          <w:sz w:val="22"/>
          <w:szCs w:val="22"/>
        </w:rPr>
      </w:pPr>
    </w:p>
    <w:p w14:paraId="108B232C" w14:textId="77777777" w:rsidR="00E3591F" w:rsidRPr="00BE11A2" w:rsidRDefault="00E3591F" w:rsidP="004C0314">
      <w:pPr>
        <w:rPr>
          <w:rFonts w:ascii="Helvetica" w:hAnsi="Helvetica"/>
          <w:sz w:val="22"/>
          <w:szCs w:val="22"/>
        </w:rPr>
      </w:pPr>
    </w:p>
    <w:p w14:paraId="6F498910" w14:textId="77777777" w:rsidR="006F750D" w:rsidRPr="00BE11A2" w:rsidRDefault="006F750D" w:rsidP="004C0314">
      <w:pPr>
        <w:rPr>
          <w:rFonts w:ascii="Helvetica" w:hAnsi="Helvetica"/>
          <w:sz w:val="22"/>
          <w:szCs w:val="22"/>
        </w:rPr>
      </w:pPr>
    </w:p>
    <w:p w14:paraId="731C1342" w14:textId="77777777" w:rsidR="006F750D" w:rsidRPr="00BE11A2" w:rsidRDefault="006F750D" w:rsidP="004C0314">
      <w:pPr>
        <w:rPr>
          <w:rFonts w:ascii="Helvetica" w:hAnsi="Helvetica"/>
          <w:sz w:val="22"/>
          <w:szCs w:val="22"/>
        </w:rPr>
      </w:pPr>
    </w:p>
    <w:p w14:paraId="171BD346" w14:textId="77777777" w:rsidR="006F750D" w:rsidRPr="00BE11A2" w:rsidRDefault="006F750D" w:rsidP="004C0314">
      <w:pPr>
        <w:rPr>
          <w:rFonts w:ascii="Helvetica" w:hAnsi="Helvetica"/>
          <w:sz w:val="22"/>
          <w:szCs w:val="22"/>
        </w:rPr>
      </w:pPr>
    </w:p>
    <w:p w14:paraId="2184E77E" w14:textId="77777777" w:rsidR="006F750D" w:rsidRPr="00BE11A2" w:rsidRDefault="006F750D" w:rsidP="004C0314">
      <w:pPr>
        <w:rPr>
          <w:rFonts w:ascii="Helvetica" w:hAnsi="Helvetica"/>
          <w:sz w:val="22"/>
          <w:szCs w:val="22"/>
        </w:rPr>
      </w:pPr>
    </w:p>
    <w:p w14:paraId="02B1960F" w14:textId="77777777" w:rsidR="006F750D" w:rsidRPr="00BE11A2" w:rsidRDefault="006F750D" w:rsidP="004C0314">
      <w:pPr>
        <w:rPr>
          <w:rFonts w:ascii="Helvetica" w:hAnsi="Helvetica"/>
          <w:sz w:val="22"/>
          <w:szCs w:val="22"/>
        </w:rPr>
      </w:pPr>
    </w:p>
    <w:p w14:paraId="71D66349" w14:textId="77777777" w:rsidR="006F750D" w:rsidRPr="00BE11A2" w:rsidRDefault="006F750D" w:rsidP="004C0314">
      <w:pPr>
        <w:rPr>
          <w:rFonts w:ascii="Helvetica" w:hAnsi="Helvetica"/>
          <w:sz w:val="22"/>
          <w:szCs w:val="22"/>
        </w:rPr>
      </w:pPr>
    </w:p>
    <w:p w14:paraId="48ABDD4F" w14:textId="77777777" w:rsidR="006F750D" w:rsidRPr="00BE11A2" w:rsidRDefault="006F750D" w:rsidP="004C0314">
      <w:pPr>
        <w:rPr>
          <w:rFonts w:ascii="Helvetica" w:hAnsi="Helvetica"/>
          <w:sz w:val="22"/>
          <w:szCs w:val="22"/>
        </w:rPr>
      </w:pPr>
    </w:p>
    <w:p w14:paraId="0455FEF0" w14:textId="77777777" w:rsidR="006F750D" w:rsidRPr="00BE11A2" w:rsidRDefault="006F750D" w:rsidP="004C0314">
      <w:pPr>
        <w:rPr>
          <w:rFonts w:ascii="Helvetica" w:hAnsi="Helvetica"/>
          <w:sz w:val="22"/>
          <w:szCs w:val="22"/>
        </w:rPr>
      </w:pPr>
    </w:p>
    <w:p w14:paraId="7221EB7E" w14:textId="77777777" w:rsidR="006F750D" w:rsidRPr="00BE11A2" w:rsidRDefault="006F750D" w:rsidP="004C0314">
      <w:pPr>
        <w:rPr>
          <w:rFonts w:ascii="Helvetica" w:hAnsi="Helvetica"/>
          <w:sz w:val="22"/>
          <w:szCs w:val="22"/>
        </w:rPr>
      </w:pPr>
    </w:p>
    <w:p w14:paraId="1A54245B" w14:textId="77777777" w:rsidR="006F750D" w:rsidRPr="00BE11A2" w:rsidRDefault="006F750D" w:rsidP="004C0314">
      <w:pPr>
        <w:rPr>
          <w:rFonts w:ascii="Helvetica" w:hAnsi="Helvetica"/>
          <w:sz w:val="22"/>
          <w:szCs w:val="22"/>
        </w:rPr>
      </w:pPr>
    </w:p>
    <w:p w14:paraId="290379F9" w14:textId="77777777" w:rsidR="006F750D" w:rsidRPr="00BE11A2" w:rsidRDefault="006F750D" w:rsidP="004C0314">
      <w:pPr>
        <w:rPr>
          <w:rFonts w:ascii="Helvetica" w:hAnsi="Helvetica"/>
          <w:sz w:val="22"/>
          <w:szCs w:val="22"/>
        </w:rPr>
      </w:pPr>
    </w:p>
    <w:p w14:paraId="750A8CEA" w14:textId="77777777" w:rsidR="006F750D" w:rsidRPr="00BE11A2" w:rsidRDefault="006F750D" w:rsidP="004C0314">
      <w:pPr>
        <w:rPr>
          <w:rFonts w:ascii="Helvetica" w:hAnsi="Helvetica"/>
          <w:sz w:val="22"/>
          <w:szCs w:val="22"/>
        </w:rPr>
      </w:pPr>
    </w:p>
    <w:p w14:paraId="339F05CE" w14:textId="77777777" w:rsidR="007A5523" w:rsidRPr="00BE11A2" w:rsidRDefault="007A5523" w:rsidP="004C0314">
      <w:pPr>
        <w:rPr>
          <w:rFonts w:ascii="Helvetica" w:hAnsi="Helvetica"/>
          <w:sz w:val="22"/>
          <w:szCs w:val="22"/>
        </w:rPr>
      </w:pPr>
    </w:p>
    <w:p w14:paraId="5FC9E2F8" w14:textId="62C29F1B" w:rsidR="004C0314" w:rsidRPr="00BE11A2" w:rsidRDefault="004C0314" w:rsidP="00706CA6">
      <w:pPr>
        <w:pStyle w:val="Heading3"/>
        <w:shd w:val="clear" w:color="auto" w:fill="D9D9D9" w:themeFill="background1" w:themeFillShade="D9"/>
      </w:pPr>
      <w:r w:rsidRPr="00BE11A2">
        <w:lastRenderedPageBreak/>
        <w:t>Overview</w:t>
      </w:r>
      <w:r w:rsidR="00EC0026" w:rsidRPr="00BE11A2">
        <w:t xml:space="preserve"> 1. </w:t>
      </w:r>
    </w:p>
    <w:p w14:paraId="474C29EA" w14:textId="44D10A2E" w:rsidR="00EE3DB5" w:rsidRPr="00BE11A2" w:rsidRDefault="00EE3DB5" w:rsidP="00EE3DB5">
      <w:pPr>
        <w:rPr>
          <w:rFonts w:ascii="Helvetica" w:hAnsi="Helvetica"/>
          <w:sz w:val="22"/>
          <w:szCs w:val="22"/>
        </w:rPr>
      </w:pPr>
    </w:p>
    <w:p w14:paraId="5F153921" w14:textId="363231F2" w:rsidR="004C0314" w:rsidRPr="00BE11A2" w:rsidRDefault="00EE3DB5" w:rsidP="00EE3DB5">
      <w:pPr>
        <w:rPr>
          <w:rFonts w:ascii="Helvetica" w:hAnsi="Helvetica"/>
          <w:sz w:val="22"/>
          <w:szCs w:val="22"/>
        </w:rPr>
      </w:pPr>
      <w:r w:rsidRPr="00BE11A2">
        <w:rPr>
          <w:rFonts w:ascii="Helvetica" w:hAnsi="Helvetica"/>
          <w:sz w:val="22"/>
          <w:szCs w:val="22"/>
        </w:rPr>
        <w:t>The Delaware County Arts Grant</w:t>
      </w:r>
      <w:r w:rsidR="00AF66BD" w:rsidRPr="00BE11A2">
        <w:rPr>
          <w:rFonts w:ascii="Helvetica" w:hAnsi="Helvetica"/>
          <w:sz w:val="22"/>
          <w:szCs w:val="22"/>
        </w:rPr>
        <w:t>,</w:t>
      </w:r>
      <w:r w:rsidRPr="00BE11A2">
        <w:rPr>
          <w:rFonts w:ascii="Helvetica" w:hAnsi="Helvetica"/>
          <w:sz w:val="22"/>
          <w:szCs w:val="22"/>
        </w:rPr>
        <w:t xml:space="preserve"> </w:t>
      </w:r>
      <w:r w:rsidR="00CC26CD" w:rsidRPr="00BE11A2">
        <w:rPr>
          <w:rFonts w:ascii="Helvetica" w:hAnsi="Helvetica"/>
          <w:sz w:val="22"/>
          <w:szCs w:val="22"/>
        </w:rPr>
        <w:t xml:space="preserve">formally known as the </w:t>
      </w:r>
      <w:r w:rsidR="00293A3A" w:rsidRPr="00BE11A2">
        <w:rPr>
          <w:rFonts w:ascii="Helvetica" w:hAnsi="Helvetica"/>
          <w:sz w:val="22"/>
          <w:szCs w:val="22"/>
        </w:rPr>
        <w:t>Statewide Community Regrants</w:t>
      </w:r>
      <w:r w:rsidR="00CC26CD" w:rsidRPr="00BE11A2">
        <w:rPr>
          <w:rFonts w:ascii="Helvetica" w:hAnsi="Helvetica"/>
          <w:sz w:val="22"/>
          <w:szCs w:val="22"/>
        </w:rPr>
        <w:t xml:space="preserve"> Grant </w:t>
      </w:r>
      <w:r w:rsidR="00AF66BD" w:rsidRPr="00BE11A2">
        <w:rPr>
          <w:rFonts w:ascii="Helvetica" w:hAnsi="Helvetica"/>
          <w:sz w:val="22"/>
          <w:szCs w:val="22"/>
        </w:rPr>
        <w:t>P</w:t>
      </w:r>
      <w:r w:rsidR="004C0314" w:rsidRPr="00BE11A2">
        <w:rPr>
          <w:rFonts w:ascii="Helvetica" w:hAnsi="Helvetica"/>
          <w:sz w:val="22"/>
          <w:szCs w:val="22"/>
        </w:rPr>
        <w:t>rogram</w:t>
      </w:r>
      <w:r w:rsidR="00AF66BD" w:rsidRPr="00BE11A2">
        <w:rPr>
          <w:rFonts w:ascii="Helvetica" w:hAnsi="Helvetica"/>
          <w:sz w:val="22"/>
          <w:szCs w:val="22"/>
        </w:rPr>
        <w:t>,</w:t>
      </w:r>
      <w:r w:rsidR="004C0314" w:rsidRPr="00BE11A2">
        <w:rPr>
          <w:rFonts w:ascii="Helvetica" w:hAnsi="Helvetica"/>
          <w:sz w:val="22"/>
          <w:szCs w:val="22"/>
        </w:rPr>
        <w:t xml:space="preserve"> is a re-grant program of the Roxbury Arts Group. These grants are made possible with funds from the </w:t>
      </w:r>
      <w:r w:rsidR="00293A3A" w:rsidRPr="00BE11A2">
        <w:rPr>
          <w:rFonts w:ascii="Helvetica" w:hAnsi="Helvetica"/>
          <w:sz w:val="22"/>
          <w:szCs w:val="22"/>
        </w:rPr>
        <w:t>Statewide Community Regrants (SCR</w:t>
      </w:r>
      <w:r w:rsidR="004C0314" w:rsidRPr="00BE11A2">
        <w:rPr>
          <w:rFonts w:ascii="Helvetica" w:hAnsi="Helvetica"/>
          <w:sz w:val="22"/>
          <w:szCs w:val="22"/>
        </w:rPr>
        <w:t>) program of the New York State Council on the Arts (NYSCA)</w:t>
      </w:r>
      <w:r w:rsidR="00BB5005" w:rsidRPr="00BE11A2">
        <w:rPr>
          <w:rFonts w:ascii="Helvetica" w:hAnsi="Helvetica"/>
          <w:sz w:val="22"/>
          <w:szCs w:val="22"/>
        </w:rPr>
        <w:t xml:space="preserve"> and is supported by Governor Andrew Cuomo and the New York State Legislature</w:t>
      </w:r>
      <w:r w:rsidR="004C0314" w:rsidRPr="00BE11A2">
        <w:rPr>
          <w:rFonts w:ascii="Helvetica" w:hAnsi="Helvetica"/>
          <w:sz w:val="22"/>
          <w:szCs w:val="22"/>
        </w:rPr>
        <w:t>.</w:t>
      </w:r>
    </w:p>
    <w:p w14:paraId="4C3D9C8D" w14:textId="77777777" w:rsidR="004C0314" w:rsidRPr="00BE11A2" w:rsidRDefault="004C0314" w:rsidP="004C0314">
      <w:pPr>
        <w:rPr>
          <w:rFonts w:ascii="Helvetica" w:hAnsi="Helvetica"/>
          <w:sz w:val="22"/>
          <w:szCs w:val="22"/>
        </w:rPr>
      </w:pPr>
    </w:p>
    <w:p w14:paraId="72ABA6D6" w14:textId="6BF620AE" w:rsidR="004C0314" w:rsidRPr="00BE11A2" w:rsidRDefault="004C0314" w:rsidP="00EC0026">
      <w:pPr>
        <w:rPr>
          <w:rFonts w:ascii="Helvetica" w:hAnsi="Helvetica"/>
          <w:sz w:val="22"/>
          <w:szCs w:val="22"/>
        </w:rPr>
      </w:pPr>
      <w:r w:rsidRPr="00BE11A2">
        <w:rPr>
          <w:rFonts w:ascii="Helvetica" w:hAnsi="Helvetica"/>
          <w:sz w:val="22"/>
          <w:szCs w:val="22"/>
        </w:rPr>
        <w:t xml:space="preserve">Founded in 1977, the </w:t>
      </w:r>
      <w:r w:rsidR="00293A3A" w:rsidRPr="00BE11A2">
        <w:rPr>
          <w:rFonts w:ascii="Helvetica" w:hAnsi="Helvetica"/>
          <w:sz w:val="22"/>
          <w:szCs w:val="22"/>
        </w:rPr>
        <w:t>Statewide Community Regrants Program (SCR</w:t>
      </w:r>
      <w:r w:rsidRPr="00BE11A2">
        <w:rPr>
          <w:rFonts w:ascii="Helvetica" w:hAnsi="Helvetica"/>
          <w:sz w:val="22"/>
          <w:szCs w:val="22"/>
        </w:rPr>
        <w:t>) was developed to ensure that New York State's cultural funding re</w:t>
      </w:r>
      <w:r w:rsidR="00BB5005" w:rsidRPr="00BE11A2">
        <w:rPr>
          <w:rFonts w:ascii="Helvetica" w:hAnsi="Helvetica"/>
          <w:sz w:val="22"/>
          <w:szCs w:val="22"/>
        </w:rPr>
        <w:t xml:space="preserve">aches </w:t>
      </w:r>
      <w:r w:rsidR="00293A3A" w:rsidRPr="00BE11A2">
        <w:rPr>
          <w:rFonts w:ascii="Helvetica" w:hAnsi="Helvetica"/>
          <w:sz w:val="22"/>
          <w:szCs w:val="22"/>
        </w:rPr>
        <w:t>every part of the state. The SCR</w:t>
      </w:r>
      <w:r w:rsidRPr="00BE11A2">
        <w:rPr>
          <w:rFonts w:ascii="Helvetica" w:hAnsi="Helvetica"/>
          <w:sz w:val="22"/>
          <w:szCs w:val="22"/>
        </w:rPr>
        <w:t xml:space="preserve"> </w:t>
      </w:r>
      <w:r w:rsidR="00BB5005" w:rsidRPr="00BE11A2">
        <w:rPr>
          <w:rFonts w:ascii="Helvetica" w:hAnsi="Helvetica"/>
          <w:sz w:val="22"/>
          <w:szCs w:val="22"/>
        </w:rPr>
        <w:t xml:space="preserve">Grant Program </w:t>
      </w:r>
      <w:r w:rsidRPr="00BE11A2">
        <w:rPr>
          <w:rFonts w:ascii="Helvetica" w:hAnsi="Helvetica"/>
          <w:sz w:val="22"/>
          <w:szCs w:val="22"/>
        </w:rPr>
        <w:t>has since become one of the Council's most effective means of making arts support available to geographically, economically, and ethnically diverse segments of</w:t>
      </w:r>
      <w:r w:rsidR="00293A3A" w:rsidRPr="00BE11A2">
        <w:rPr>
          <w:rFonts w:ascii="Helvetica" w:hAnsi="Helvetica"/>
          <w:sz w:val="22"/>
          <w:szCs w:val="22"/>
        </w:rPr>
        <w:t xml:space="preserve"> the state's population. The SCR</w:t>
      </w:r>
      <w:r w:rsidRPr="00BE11A2">
        <w:rPr>
          <w:rFonts w:ascii="Helvetica" w:hAnsi="Helvetica"/>
          <w:sz w:val="22"/>
          <w:szCs w:val="22"/>
        </w:rPr>
        <w:t xml:space="preserve"> </w:t>
      </w:r>
      <w:r w:rsidR="00BB5005" w:rsidRPr="00BE11A2">
        <w:rPr>
          <w:rFonts w:ascii="Helvetica" w:hAnsi="Helvetica"/>
          <w:sz w:val="22"/>
          <w:szCs w:val="22"/>
        </w:rPr>
        <w:t xml:space="preserve">Grant </w:t>
      </w:r>
      <w:r w:rsidRPr="00BE11A2">
        <w:rPr>
          <w:rFonts w:ascii="Helvetica" w:hAnsi="Helvetica"/>
          <w:sz w:val="22"/>
          <w:szCs w:val="22"/>
        </w:rPr>
        <w:t>Program</w:t>
      </w:r>
      <w:r w:rsidR="00AF66BD" w:rsidRPr="00BE11A2">
        <w:rPr>
          <w:rFonts w:ascii="Helvetica" w:hAnsi="Helvetica"/>
          <w:sz w:val="22"/>
          <w:szCs w:val="22"/>
        </w:rPr>
        <w:t>,</w:t>
      </w:r>
      <w:r w:rsidR="00B65639" w:rsidRPr="00BE11A2">
        <w:rPr>
          <w:rFonts w:ascii="Helvetica" w:hAnsi="Helvetica"/>
          <w:sz w:val="22"/>
          <w:szCs w:val="22"/>
        </w:rPr>
        <w:t xml:space="preserve"> known as The Del</w:t>
      </w:r>
      <w:r w:rsidR="006E57BE" w:rsidRPr="00BE11A2">
        <w:rPr>
          <w:rFonts w:ascii="Helvetica" w:hAnsi="Helvetica"/>
          <w:sz w:val="22"/>
          <w:szCs w:val="22"/>
        </w:rPr>
        <w:t>aware C</w:t>
      </w:r>
      <w:r w:rsidR="00B65639" w:rsidRPr="00BE11A2">
        <w:rPr>
          <w:rFonts w:ascii="Helvetica" w:hAnsi="Helvetica"/>
          <w:sz w:val="22"/>
          <w:szCs w:val="22"/>
        </w:rPr>
        <w:t>o</w:t>
      </w:r>
      <w:r w:rsidR="006E57BE" w:rsidRPr="00BE11A2">
        <w:rPr>
          <w:rFonts w:ascii="Helvetica" w:hAnsi="Helvetica"/>
          <w:sz w:val="22"/>
          <w:szCs w:val="22"/>
        </w:rPr>
        <w:t>unty</w:t>
      </w:r>
      <w:r w:rsidR="00B65639" w:rsidRPr="00BE11A2">
        <w:rPr>
          <w:rFonts w:ascii="Helvetica" w:hAnsi="Helvetica"/>
          <w:sz w:val="22"/>
          <w:szCs w:val="22"/>
        </w:rPr>
        <w:t xml:space="preserve"> Arts Grant</w:t>
      </w:r>
      <w:r w:rsidRPr="00BE11A2">
        <w:rPr>
          <w:rFonts w:ascii="Helvetica" w:hAnsi="Helvetica"/>
          <w:sz w:val="22"/>
          <w:szCs w:val="22"/>
        </w:rPr>
        <w:t xml:space="preserve"> in Delaware County</w:t>
      </w:r>
      <w:r w:rsidR="00AF66BD" w:rsidRPr="00BE11A2">
        <w:rPr>
          <w:rFonts w:ascii="Helvetica" w:hAnsi="Helvetica"/>
          <w:sz w:val="22"/>
          <w:szCs w:val="22"/>
        </w:rPr>
        <w:t>,</w:t>
      </w:r>
      <w:r w:rsidRPr="00BE11A2">
        <w:rPr>
          <w:rFonts w:ascii="Helvetica" w:hAnsi="Helvetica"/>
          <w:sz w:val="22"/>
          <w:szCs w:val="22"/>
        </w:rPr>
        <w:t xml:space="preserve"> is administered by the Roxbury Arts Group.</w:t>
      </w:r>
    </w:p>
    <w:p w14:paraId="42E53ACD" w14:textId="77777777" w:rsidR="00ED52E4" w:rsidRPr="00BE11A2" w:rsidRDefault="00ED52E4" w:rsidP="004C0314">
      <w:pPr>
        <w:rPr>
          <w:rFonts w:ascii="Helvetica" w:hAnsi="Helvetica"/>
          <w:sz w:val="22"/>
          <w:szCs w:val="22"/>
        </w:rPr>
      </w:pPr>
    </w:p>
    <w:p w14:paraId="2D98C632" w14:textId="077E2E6D" w:rsidR="00EE3DB5" w:rsidRPr="00BE11A2" w:rsidRDefault="00B40C82" w:rsidP="00ED52E4">
      <w:pPr>
        <w:rPr>
          <w:rFonts w:ascii="Helvetica" w:hAnsi="Helvetica"/>
          <w:sz w:val="22"/>
          <w:szCs w:val="22"/>
        </w:rPr>
      </w:pPr>
      <w:r w:rsidRPr="00BE11A2">
        <w:rPr>
          <w:rFonts w:ascii="Helvetica" w:hAnsi="Helvetica"/>
          <w:b/>
          <w:sz w:val="22"/>
          <w:szCs w:val="22"/>
        </w:rPr>
        <w:t>a</w:t>
      </w:r>
      <w:r w:rsidR="00EE3DB5" w:rsidRPr="00BE11A2">
        <w:rPr>
          <w:rFonts w:ascii="Helvetica" w:hAnsi="Helvetica"/>
          <w:b/>
          <w:sz w:val="22"/>
          <w:szCs w:val="22"/>
        </w:rPr>
        <w:t>. Limits</w:t>
      </w:r>
      <w:r w:rsidR="00EE3DB5" w:rsidRPr="00BE11A2">
        <w:rPr>
          <w:rFonts w:ascii="Helvetica" w:hAnsi="Helvetica"/>
          <w:sz w:val="22"/>
          <w:szCs w:val="22"/>
        </w:rPr>
        <w:t xml:space="preserve"> </w:t>
      </w:r>
    </w:p>
    <w:p w14:paraId="41C7D9E6" w14:textId="10BA51BC" w:rsidR="00ED52E4" w:rsidRPr="00BE11A2" w:rsidRDefault="00ED52E4" w:rsidP="00ED52E4">
      <w:pPr>
        <w:rPr>
          <w:rFonts w:ascii="Helvetica" w:hAnsi="Helvetica"/>
          <w:b/>
          <w:sz w:val="22"/>
          <w:szCs w:val="22"/>
        </w:rPr>
      </w:pPr>
      <w:r w:rsidRPr="00BE11A2">
        <w:rPr>
          <w:rFonts w:ascii="Helvetica" w:hAnsi="Helvetica"/>
          <w:sz w:val="22"/>
          <w:szCs w:val="22"/>
        </w:rPr>
        <w:t xml:space="preserve">A single applicant is able to submit up to </w:t>
      </w:r>
      <w:r w:rsidRPr="00BE11A2">
        <w:rPr>
          <w:rFonts w:ascii="Helvetica" w:hAnsi="Helvetica"/>
          <w:b/>
          <w:sz w:val="22"/>
          <w:szCs w:val="22"/>
        </w:rPr>
        <w:t>three (3)</w:t>
      </w:r>
      <w:r w:rsidRPr="00BE11A2">
        <w:rPr>
          <w:rFonts w:ascii="Helvetica" w:hAnsi="Helvetica"/>
          <w:sz w:val="22"/>
          <w:szCs w:val="22"/>
        </w:rPr>
        <w:t xml:space="preserve"> project requests in any combination of </w:t>
      </w:r>
      <w:r w:rsidR="00AF66BD" w:rsidRPr="00BE11A2">
        <w:rPr>
          <w:rFonts w:ascii="Helvetica" w:hAnsi="Helvetica"/>
          <w:sz w:val="22"/>
          <w:szCs w:val="22"/>
        </w:rPr>
        <w:t xml:space="preserve">the </w:t>
      </w:r>
      <w:r w:rsidRPr="00BE11A2">
        <w:rPr>
          <w:rFonts w:ascii="Helvetica" w:hAnsi="Helvetica"/>
          <w:sz w:val="22"/>
          <w:szCs w:val="22"/>
        </w:rPr>
        <w:t>categories below</w:t>
      </w:r>
      <w:r w:rsidR="00B371B6" w:rsidRPr="00BE11A2">
        <w:rPr>
          <w:rFonts w:ascii="Helvetica" w:hAnsi="Helvetica"/>
          <w:sz w:val="22"/>
          <w:szCs w:val="22"/>
        </w:rPr>
        <w:t>, totaling no more then $5,000</w:t>
      </w:r>
      <w:r w:rsidRPr="00BE11A2">
        <w:rPr>
          <w:rFonts w:ascii="Helvetica" w:hAnsi="Helvetica"/>
          <w:sz w:val="22"/>
          <w:szCs w:val="22"/>
        </w:rPr>
        <w:t xml:space="preserve">. </w:t>
      </w:r>
    </w:p>
    <w:p w14:paraId="1904A88B" w14:textId="77777777" w:rsidR="00EC0026" w:rsidRPr="00BE11A2" w:rsidRDefault="00EC0026" w:rsidP="00ED52E4">
      <w:pPr>
        <w:rPr>
          <w:rFonts w:ascii="Helvetica" w:hAnsi="Helvetica"/>
          <w:b/>
          <w:sz w:val="22"/>
          <w:szCs w:val="22"/>
        </w:rPr>
      </w:pPr>
    </w:p>
    <w:p w14:paraId="1B1B25F3" w14:textId="2152FE0F" w:rsidR="00EE3DB5" w:rsidRPr="00BE11A2" w:rsidRDefault="00B40C82" w:rsidP="00ED52E4">
      <w:pPr>
        <w:rPr>
          <w:rFonts w:ascii="Helvetica" w:hAnsi="Helvetica"/>
          <w:b/>
          <w:sz w:val="22"/>
          <w:szCs w:val="22"/>
        </w:rPr>
      </w:pPr>
      <w:r w:rsidRPr="00BE11A2">
        <w:rPr>
          <w:rFonts w:ascii="Helvetica" w:hAnsi="Helvetica"/>
          <w:b/>
          <w:sz w:val="22"/>
          <w:szCs w:val="22"/>
        </w:rPr>
        <w:t>b</w:t>
      </w:r>
      <w:r w:rsidR="00EE3DB5" w:rsidRPr="00BE11A2">
        <w:rPr>
          <w:rFonts w:ascii="Helvetica" w:hAnsi="Helvetica"/>
          <w:b/>
          <w:sz w:val="22"/>
          <w:szCs w:val="22"/>
        </w:rPr>
        <w:t xml:space="preserve">. Funding and Matches </w:t>
      </w:r>
    </w:p>
    <w:p w14:paraId="5A60431F" w14:textId="0621F744" w:rsidR="00ED52E4" w:rsidRPr="00BE11A2" w:rsidRDefault="00ED52E4" w:rsidP="00ED52E4">
      <w:pPr>
        <w:rPr>
          <w:rFonts w:ascii="Helvetica" w:hAnsi="Helvetica"/>
          <w:sz w:val="22"/>
          <w:szCs w:val="22"/>
        </w:rPr>
      </w:pPr>
      <w:r w:rsidRPr="00BE11A2">
        <w:rPr>
          <w:rFonts w:ascii="Helvetica" w:hAnsi="Helvetica"/>
          <w:sz w:val="22"/>
          <w:szCs w:val="22"/>
        </w:rPr>
        <w:t>The Delaware County Arts Grant is not intended to cover the complete cost of the proposed project.</w:t>
      </w:r>
      <w:r w:rsidR="00541735" w:rsidRPr="00BE11A2">
        <w:rPr>
          <w:rFonts w:ascii="Helvetica" w:hAnsi="Helvetica"/>
          <w:sz w:val="22"/>
          <w:szCs w:val="22"/>
        </w:rPr>
        <w:t xml:space="preserve"> The Delaware County Arts Grant</w:t>
      </w:r>
      <w:r w:rsidRPr="00BE11A2">
        <w:rPr>
          <w:rFonts w:ascii="Helvetica" w:hAnsi="Helvetica"/>
          <w:sz w:val="22"/>
          <w:szCs w:val="22"/>
        </w:rPr>
        <w:t xml:space="preserve"> </w:t>
      </w:r>
      <w:r w:rsidR="00541735" w:rsidRPr="00BE11A2">
        <w:rPr>
          <w:rFonts w:ascii="Helvetica" w:hAnsi="Helvetica"/>
          <w:sz w:val="22"/>
          <w:szCs w:val="22"/>
        </w:rPr>
        <w:t>is highly competitive</w:t>
      </w:r>
      <w:r w:rsidR="003B1CD9" w:rsidRPr="00BE11A2">
        <w:rPr>
          <w:rFonts w:ascii="Helvetica" w:hAnsi="Helvetica"/>
          <w:sz w:val="22"/>
          <w:szCs w:val="22"/>
        </w:rPr>
        <w:t xml:space="preserve"> with </w:t>
      </w:r>
      <w:r w:rsidR="00E05343" w:rsidRPr="00BE11A2">
        <w:rPr>
          <w:rFonts w:ascii="Helvetica" w:hAnsi="Helvetica"/>
          <w:sz w:val="22"/>
          <w:szCs w:val="22"/>
        </w:rPr>
        <w:t xml:space="preserve">an average award of roughly $2225 and </w:t>
      </w:r>
      <w:r w:rsidR="00B371B6" w:rsidRPr="00BE11A2">
        <w:rPr>
          <w:rFonts w:ascii="Helvetica" w:hAnsi="Helvetica"/>
          <w:sz w:val="22"/>
          <w:szCs w:val="22"/>
        </w:rPr>
        <w:t xml:space="preserve">with </w:t>
      </w:r>
      <w:r w:rsidR="002D1790" w:rsidRPr="00BE11A2">
        <w:rPr>
          <w:rFonts w:ascii="Helvetica" w:hAnsi="Helvetica"/>
          <w:sz w:val="22"/>
          <w:szCs w:val="22"/>
        </w:rPr>
        <w:t>66</w:t>
      </w:r>
      <w:r w:rsidR="00E05343" w:rsidRPr="00BE11A2">
        <w:rPr>
          <w:rFonts w:ascii="Helvetica" w:hAnsi="Helvetica"/>
          <w:sz w:val="22"/>
          <w:szCs w:val="22"/>
        </w:rPr>
        <w:t>% of applicants receivi</w:t>
      </w:r>
      <w:r w:rsidR="002D1790" w:rsidRPr="00BE11A2">
        <w:rPr>
          <w:rFonts w:ascii="Helvetica" w:hAnsi="Helvetica"/>
          <w:sz w:val="22"/>
          <w:szCs w:val="22"/>
        </w:rPr>
        <w:t>ng some level of funding in FY21</w:t>
      </w:r>
      <w:r w:rsidR="00E05343" w:rsidRPr="00BE11A2">
        <w:rPr>
          <w:rFonts w:ascii="Helvetica" w:hAnsi="Helvetica"/>
          <w:sz w:val="22"/>
          <w:szCs w:val="22"/>
        </w:rPr>
        <w:t>.</w:t>
      </w:r>
      <w:r w:rsidR="00541735" w:rsidRPr="00BE11A2">
        <w:rPr>
          <w:rFonts w:ascii="Helvetica" w:hAnsi="Helvetica"/>
          <w:sz w:val="22"/>
          <w:szCs w:val="22"/>
        </w:rPr>
        <w:t xml:space="preserve"> </w:t>
      </w:r>
      <w:r w:rsidRPr="00BE11A2">
        <w:rPr>
          <w:rFonts w:ascii="Helvetica" w:hAnsi="Helvetica"/>
          <w:sz w:val="22"/>
          <w:szCs w:val="22"/>
        </w:rPr>
        <w:t>You may apply for a maximum of 90% of the total cost of your proposed project for the Community Arts Grant</w:t>
      </w:r>
      <w:r w:rsidR="00473FE4" w:rsidRPr="00BE11A2">
        <w:rPr>
          <w:rFonts w:ascii="Helvetica" w:hAnsi="Helvetica"/>
          <w:sz w:val="22"/>
          <w:szCs w:val="22"/>
        </w:rPr>
        <w:t xml:space="preserve"> and</w:t>
      </w:r>
      <w:r w:rsidR="00F2379F" w:rsidRPr="00BE11A2">
        <w:rPr>
          <w:rFonts w:ascii="Helvetica" w:hAnsi="Helvetica"/>
          <w:sz w:val="22"/>
          <w:szCs w:val="22"/>
        </w:rPr>
        <w:t xml:space="preserve"> Creative Learning</w:t>
      </w:r>
      <w:r w:rsidRPr="00BE11A2">
        <w:rPr>
          <w:rFonts w:ascii="Helvetica" w:hAnsi="Helvetica"/>
          <w:sz w:val="22"/>
          <w:szCs w:val="22"/>
        </w:rPr>
        <w:t>.</w:t>
      </w:r>
      <w:r w:rsidR="00BD016A" w:rsidRPr="00BE11A2">
        <w:rPr>
          <w:rFonts w:ascii="Helvetica" w:hAnsi="Helvetica"/>
          <w:sz w:val="22"/>
          <w:szCs w:val="22"/>
        </w:rPr>
        <w:t xml:space="preserve"> 10% of your funding must be matching funds or </w:t>
      </w:r>
      <w:r w:rsidR="00B371B6" w:rsidRPr="00BE11A2">
        <w:rPr>
          <w:rFonts w:ascii="Helvetica" w:hAnsi="Helvetica"/>
          <w:sz w:val="22"/>
          <w:szCs w:val="22"/>
        </w:rPr>
        <w:t xml:space="preserve">in-kind </w:t>
      </w:r>
      <w:r w:rsidR="0011647B" w:rsidRPr="00BE11A2">
        <w:rPr>
          <w:rFonts w:ascii="Helvetica" w:hAnsi="Helvetica"/>
          <w:sz w:val="22"/>
          <w:szCs w:val="22"/>
        </w:rPr>
        <w:t>donations</w:t>
      </w:r>
      <w:r w:rsidR="00CC26CD" w:rsidRPr="00BE11A2">
        <w:rPr>
          <w:rFonts w:ascii="Helvetica" w:hAnsi="Helvetica"/>
          <w:sz w:val="22"/>
          <w:szCs w:val="22"/>
        </w:rPr>
        <w:t xml:space="preserve"> </w:t>
      </w:r>
      <w:r w:rsidR="0011647B" w:rsidRPr="00BE11A2">
        <w:rPr>
          <w:rFonts w:ascii="Helvetica" w:hAnsi="Helvetica"/>
          <w:sz w:val="22"/>
          <w:szCs w:val="22"/>
        </w:rPr>
        <w:t>(</w:t>
      </w:r>
      <w:r w:rsidR="00CC26CD" w:rsidRPr="00BE11A2">
        <w:rPr>
          <w:rFonts w:ascii="Helvetica" w:hAnsi="Helvetica"/>
          <w:sz w:val="22"/>
          <w:szCs w:val="22"/>
        </w:rPr>
        <w:t xml:space="preserve">See </w:t>
      </w:r>
      <w:r w:rsidR="00BD016A" w:rsidRPr="00BE11A2">
        <w:rPr>
          <w:rFonts w:ascii="Helvetica" w:hAnsi="Helvetica"/>
          <w:sz w:val="22"/>
          <w:szCs w:val="22"/>
        </w:rPr>
        <w:t>How to Apply 8. f. Matching Funds</w:t>
      </w:r>
      <w:r w:rsidR="0011647B" w:rsidRPr="00BE11A2">
        <w:rPr>
          <w:rFonts w:ascii="Helvetica" w:hAnsi="Helvetica"/>
          <w:sz w:val="22"/>
          <w:szCs w:val="22"/>
        </w:rPr>
        <w:t>)</w:t>
      </w:r>
      <w:r w:rsidRPr="00BE11A2">
        <w:rPr>
          <w:rFonts w:ascii="Helvetica" w:hAnsi="Helvetica"/>
          <w:sz w:val="22"/>
          <w:szCs w:val="22"/>
        </w:rPr>
        <w:t xml:space="preserve"> </w:t>
      </w:r>
    </w:p>
    <w:p w14:paraId="06BFBCFE" w14:textId="77777777" w:rsidR="00954679" w:rsidRPr="00BE11A2" w:rsidRDefault="00954679" w:rsidP="00ED52E4">
      <w:pPr>
        <w:rPr>
          <w:rFonts w:ascii="Helvetica" w:hAnsi="Helvetica"/>
          <w:sz w:val="22"/>
          <w:szCs w:val="22"/>
        </w:rPr>
      </w:pPr>
    </w:p>
    <w:p w14:paraId="084A65B9" w14:textId="4F077175" w:rsidR="00954679" w:rsidRPr="00BE11A2" w:rsidRDefault="00B40C82" w:rsidP="00954679">
      <w:pPr>
        <w:rPr>
          <w:rFonts w:ascii="Helvetica" w:hAnsi="Helvetica"/>
          <w:b/>
          <w:sz w:val="22"/>
          <w:szCs w:val="22"/>
        </w:rPr>
      </w:pPr>
      <w:r w:rsidRPr="00BE11A2">
        <w:rPr>
          <w:rFonts w:ascii="Helvetica" w:hAnsi="Helvetica"/>
          <w:b/>
          <w:sz w:val="22"/>
          <w:szCs w:val="22"/>
        </w:rPr>
        <w:t>c</w:t>
      </w:r>
      <w:r w:rsidR="00B371B6" w:rsidRPr="00BE11A2">
        <w:rPr>
          <w:rFonts w:ascii="Helvetica" w:hAnsi="Helvetica"/>
          <w:b/>
          <w:sz w:val="22"/>
          <w:szCs w:val="22"/>
        </w:rPr>
        <w:t>. Funding E</w:t>
      </w:r>
      <w:r w:rsidR="00954679" w:rsidRPr="00BE11A2">
        <w:rPr>
          <w:rFonts w:ascii="Helvetica" w:hAnsi="Helvetica"/>
          <w:b/>
          <w:sz w:val="22"/>
          <w:szCs w:val="22"/>
        </w:rPr>
        <w:t xml:space="preserve">xpenditure  </w:t>
      </w:r>
    </w:p>
    <w:p w14:paraId="292D1BA9" w14:textId="47F38C91" w:rsidR="00954679" w:rsidRPr="00BE11A2" w:rsidRDefault="00954679" w:rsidP="00954679">
      <w:pPr>
        <w:rPr>
          <w:rFonts w:ascii="Helvetica" w:hAnsi="Helvetica"/>
          <w:sz w:val="22"/>
          <w:szCs w:val="22"/>
        </w:rPr>
      </w:pPr>
      <w:r w:rsidRPr="00BE11A2">
        <w:rPr>
          <w:rFonts w:ascii="Helvetica" w:hAnsi="Helvetica"/>
          <w:sz w:val="22"/>
          <w:szCs w:val="22"/>
        </w:rPr>
        <w:t>The Delaware County Arts Grant funds are intended to assist with:</w:t>
      </w:r>
    </w:p>
    <w:p w14:paraId="428AF7BD" w14:textId="77777777" w:rsidR="00954679" w:rsidRPr="00BE11A2" w:rsidRDefault="00954679" w:rsidP="00B40C82">
      <w:pPr>
        <w:widowControl w:val="0"/>
        <w:numPr>
          <w:ilvl w:val="0"/>
          <w:numId w:val="10"/>
        </w:numPr>
        <w:suppressAutoHyphens/>
        <w:jc w:val="both"/>
        <w:rPr>
          <w:rFonts w:ascii="Helvetica" w:hAnsi="Helvetica"/>
          <w:sz w:val="22"/>
          <w:szCs w:val="22"/>
        </w:rPr>
      </w:pPr>
      <w:r w:rsidRPr="00BE11A2">
        <w:rPr>
          <w:rFonts w:ascii="Helvetica" w:hAnsi="Helvetica"/>
          <w:sz w:val="22"/>
          <w:szCs w:val="22"/>
        </w:rPr>
        <w:t xml:space="preserve">Activities/projects of local arts organizations and artists. </w:t>
      </w:r>
    </w:p>
    <w:p w14:paraId="684EE33A" w14:textId="77777777" w:rsidR="00954679" w:rsidRPr="00BE11A2" w:rsidRDefault="00954679" w:rsidP="00B40C82">
      <w:pPr>
        <w:widowControl w:val="0"/>
        <w:numPr>
          <w:ilvl w:val="0"/>
          <w:numId w:val="10"/>
        </w:numPr>
        <w:suppressAutoHyphens/>
        <w:jc w:val="both"/>
        <w:rPr>
          <w:rFonts w:ascii="Helvetica" w:hAnsi="Helvetica"/>
          <w:sz w:val="22"/>
          <w:szCs w:val="22"/>
        </w:rPr>
      </w:pPr>
      <w:r w:rsidRPr="00BE11A2">
        <w:rPr>
          <w:rFonts w:ascii="Helvetica" w:hAnsi="Helvetica"/>
          <w:sz w:val="22"/>
          <w:szCs w:val="22"/>
        </w:rPr>
        <w:t>Artist fees</w:t>
      </w:r>
    </w:p>
    <w:p w14:paraId="3570128B" w14:textId="77777777" w:rsidR="00954679" w:rsidRPr="00BE11A2" w:rsidRDefault="00954679" w:rsidP="00B40C82">
      <w:pPr>
        <w:widowControl w:val="0"/>
        <w:numPr>
          <w:ilvl w:val="0"/>
          <w:numId w:val="10"/>
        </w:numPr>
        <w:suppressAutoHyphens/>
        <w:jc w:val="both"/>
        <w:rPr>
          <w:rFonts w:ascii="Helvetica" w:hAnsi="Helvetica"/>
          <w:sz w:val="22"/>
          <w:szCs w:val="22"/>
        </w:rPr>
      </w:pPr>
      <w:r w:rsidRPr="00BE11A2">
        <w:rPr>
          <w:rFonts w:ascii="Helvetica" w:hAnsi="Helvetica"/>
          <w:sz w:val="22"/>
          <w:szCs w:val="22"/>
        </w:rPr>
        <w:t>Marketing/publicity costs</w:t>
      </w:r>
    </w:p>
    <w:p w14:paraId="27843C9C" w14:textId="77777777" w:rsidR="00954679" w:rsidRPr="00BE11A2" w:rsidRDefault="00954679" w:rsidP="00B40C82">
      <w:pPr>
        <w:widowControl w:val="0"/>
        <w:numPr>
          <w:ilvl w:val="0"/>
          <w:numId w:val="10"/>
        </w:numPr>
        <w:suppressAutoHyphens/>
        <w:jc w:val="both"/>
        <w:rPr>
          <w:rFonts w:ascii="Helvetica" w:hAnsi="Helvetica"/>
          <w:sz w:val="22"/>
          <w:szCs w:val="22"/>
        </w:rPr>
      </w:pPr>
      <w:r w:rsidRPr="00BE11A2">
        <w:rPr>
          <w:rFonts w:ascii="Helvetica" w:hAnsi="Helvetica"/>
          <w:sz w:val="22"/>
          <w:szCs w:val="22"/>
        </w:rPr>
        <w:t>Direct administrative expenses</w:t>
      </w:r>
    </w:p>
    <w:p w14:paraId="384E45DC" w14:textId="5ABACA13" w:rsidR="007A5523" w:rsidRPr="00BE11A2" w:rsidRDefault="00954679" w:rsidP="00B40C82">
      <w:pPr>
        <w:widowControl w:val="0"/>
        <w:numPr>
          <w:ilvl w:val="0"/>
          <w:numId w:val="10"/>
        </w:numPr>
        <w:suppressAutoHyphens/>
        <w:jc w:val="both"/>
        <w:rPr>
          <w:rFonts w:ascii="Helvetica" w:hAnsi="Helvetica"/>
          <w:sz w:val="22"/>
          <w:szCs w:val="22"/>
        </w:rPr>
      </w:pPr>
      <w:r w:rsidRPr="00BE11A2">
        <w:rPr>
          <w:rFonts w:ascii="Helvetica" w:hAnsi="Helvetica"/>
          <w:sz w:val="22"/>
          <w:szCs w:val="22"/>
        </w:rPr>
        <w:t>Supplies and materials needed for the execution of the program</w:t>
      </w:r>
    </w:p>
    <w:p w14:paraId="1B0AFBCF" w14:textId="77777777" w:rsidR="00DF1D96" w:rsidRPr="00BE11A2" w:rsidRDefault="00DF1D96" w:rsidP="004C0314">
      <w:pPr>
        <w:rPr>
          <w:rFonts w:ascii="Helvetica" w:hAnsi="Helvetica"/>
          <w:sz w:val="22"/>
          <w:szCs w:val="22"/>
        </w:rPr>
      </w:pPr>
    </w:p>
    <w:p w14:paraId="374D82D7" w14:textId="33A13EE8" w:rsidR="00DD29A9" w:rsidRPr="00BE11A2" w:rsidRDefault="00E76AA3" w:rsidP="00DD29A9">
      <w:pPr>
        <w:rPr>
          <w:rFonts w:ascii="Helvetica" w:hAnsi="Helvetica"/>
          <w:sz w:val="22"/>
          <w:szCs w:val="22"/>
        </w:rPr>
      </w:pPr>
      <w:r w:rsidRPr="00BE11A2">
        <w:rPr>
          <w:rFonts w:ascii="Helvetica" w:hAnsi="Helvetica"/>
          <w:noProof/>
          <w:sz w:val="22"/>
          <w:szCs w:val="22"/>
        </w:rPr>
        <mc:AlternateContent>
          <mc:Choice Requires="wps">
            <w:drawing>
              <wp:anchor distT="0" distB="0" distL="114300" distR="114300" simplePos="0" relativeHeight="251660288" behindDoc="0" locked="0" layoutInCell="1" allowOverlap="1" wp14:anchorId="5E2AD260" wp14:editId="39432F87">
                <wp:simplePos x="0" y="0"/>
                <wp:positionH relativeFrom="column">
                  <wp:posOffset>3908</wp:posOffset>
                </wp:positionH>
                <wp:positionV relativeFrom="paragraph">
                  <wp:posOffset>33118</wp:posOffset>
                </wp:positionV>
                <wp:extent cx="6854092" cy="3712"/>
                <wp:effectExtent l="0" t="0" r="29845" b="47625"/>
                <wp:wrapNone/>
                <wp:docPr id="7" name="Straight Connector 7"/>
                <wp:cNvGraphicFramePr/>
                <a:graphic xmlns:a="http://schemas.openxmlformats.org/drawingml/2006/main">
                  <a:graphicData uri="http://schemas.microsoft.com/office/word/2010/wordprocessingShape">
                    <wps:wsp>
                      <wps:cNvCnPr/>
                      <wps:spPr>
                        <a:xfrm>
                          <a:off x="0" y="0"/>
                          <a:ext cx="6854092" cy="3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78A95" id="Straight_x0020_Connector_x0020_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6pt" to="540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" strokecolor="black [3213]" strokeweight=".5pt">
                <v:stroke joinstyle="miter"/>
              </v:line>
            </w:pict>
          </mc:Fallback>
        </mc:AlternateContent>
      </w:r>
    </w:p>
    <w:p w14:paraId="301039D1" w14:textId="77777777" w:rsidR="00DD29A9" w:rsidRPr="00BE11A2" w:rsidRDefault="00DD29A9" w:rsidP="00DD29A9">
      <w:pPr>
        <w:rPr>
          <w:rFonts w:ascii="Helvetica" w:hAnsi="Helvetica"/>
          <w:sz w:val="22"/>
          <w:szCs w:val="22"/>
        </w:rPr>
      </w:pPr>
    </w:p>
    <w:p w14:paraId="34BD08F4" w14:textId="5775DE75" w:rsidR="00706CA6" w:rsidRPr="00BE11A2" w:rsidRDefault="00706CA6" w:rsidP="00706CA6">
      <w:pPr>
        <w:pStyle w:val="Heading3"/>
        <w:shd w:val="clear" w:color="auto" w:fill="D9D9D9" w:themeFill="background1" w:themeFillShade="D9"/>
        <w:rPr>
          <w:rFonts w:ascii="Helvetica" w:hAnsi="Helvetica"/>
        </w:rPr>
      </w:pPr>
      <w:r w:rsidRPr="00BE11A2">
        <w:rPr>
          <w:rFonts w:ascii="Helvetica" w:hAnsi="Helvetica"/>
        </w:rPr>
        <w:t>Types of Grants</w:t>
      </w:r>
      <w:r w:rsidR="00EE3DB5" w:rsidRPr="00BE11A2">
        <w:rPr>
          <w:rFonts w:ascii="Helvetica" w:hAnsi="Helvetica"/>
        </w:rPr>
        <w:t xml:space="preserve"> 2.</w:t>
      </w:r>
    </w:p>
    <w:p w14:paraId="530D4F8E" w14:textId="77777777" w:rsidR="00706CA6" w:rsidRPr="00BE11A2" w:rsidRDefault="00706CA6" w:rsidP="004C0314">
      <w:pPr>
        <w:rPr>
          <w:rFonts w:ascii="Helvetica" w:hAnsi="Helvetica"/>
          <w:sz w:val="22"/>
          <w:szCs w:val="22"/>
        </w:rPr>
      </w:pPr>
    </w:p>
    <w:p w14:paraId="430E4AD7" w14:textId="13DB63C2" w:rsidR="004C0314" w:rsidRPr="00BE11A2" w:rsidRDefault="00B65639" w:rsidP="004C0314">
      <w:pPr>
        <w:rPr>
          <w:rFonts w:ascii="Helvetica" w:hAnsi="Helvetica"/>
          <w:sz w:val="22"/>
          <w:szCs w:val="22"/>
        </w:rPr>
      </w:pPr>
      <w:r w:rsidRPr="00BE11A2">
        <w:rPr>
          <w:rFonts w:ascii="Helvetica" w:hAnsi="Helvetica"/>
          <w:sz w:val="22"/>
          <w:szCs w:val="22"/>
        </w:rPr>
        <w:t xml:space="preserve">The </w:t>
      </w:r>
      <w:r w:rsidR="006E57BE" w:rsidRPr="00BE11A2">
        <w:rPr>
          <w:rFonts w:ascii="Helvetica" w:hAnsi="Helvetica"/>
          <w:sz w:val="22"/>
          <w:szCs w:val="22"/>
        </w:rPr>
        <w:t xml:space="preserve">Delaware County Arts Grant </w:t>
      </w:r>
      <w:r w:rsidR="004C0314" w:rsidRPr="00BE11A2">
        <w:rPr>
          <w:rFonts w:ascii="Helvetica" w:hAnsi="Helvetica"/>
          <w:sz w:val="22"/>
          <w:szCs w:val="22"/>
        </w:rPr>
        <w:t>serves as an umbrella for three distinct funding categories</w:t>
      </w:r>
      <w:r w:rsidR="004B075B" w:rsidRPr="00BE11A2">
        <w:rPr>
          <w:rFonts w:ascii="Helvetica" w:hAnsi="Helvetica"/>
          <w:sz w:val="22"/>
          <w:szCs w:val="22"/>
        </w:rPr>
        <w:t>: Community Arts, Creative Learning</w:t>
      </w:r>
      <w:r w:rsidR="004C0314" w:rsidRPr="00BE11A2">
        <w:rPr>
          <w:rFonts w:ascii="Helvetica" w:hAnsi="Helvetica"/>
          <w:sz w:val="22"/>
          <w:szCs w:val="22"/>
        </w:rPr>
        <w:t>, and Individual Artist Category</w:t>
      </w:r>
      <w:r w:rsidR="004C0314" w:rsidRPr="00BE11A2">
        <w:rPr>
          <w:rFonts w:ascii="Helvetica" w:hAnsi="Helvetica"/>
          <w:b/>
          <w:sz w:val="22"/>
          <w:szCs w:val="22"/>
        </w:rPr>
        <w:t>.</w:t>
      </w:r>
      <w:r w:rsidR="004C0314" w:rsidRPr="00BE11A2">
        <w:rPr>
          <w:rFonts w:ascii="Helvetica" w:hAnsi="Helvetica"/>
          <w:b/>
          <w:strike/>
          <w:sz w:val="22"/>
          <w:szCs w:val="22"/>
        </w:rPr>
        <w:t xml:space="preserve"> </w:t>
      </w:r>
    </w:p>
    <w:p w14:paraId="5612ED95" w14:textId="77777777" w:rsidR="00E05343" w:rsidRPr="00BE11A2" w:rsidRDefault="00E05343" w:rsidP="00E05343">
      <w:pPr>
        <w:spacing w:before="100" w:beforeAutospacing="1" w:after="100" w:afterAutospacing="1" w:line="180" w:lineRule="atLeast"/>
        <w:jc w:val="center"/>
        <w:textAlignment w:val="top"/>
        <w:rPr>
          <w:rFonts w:ascii="Helvetica" w:hAnsi="Helvetica" w:cs="Arial"/>
          <w:strike/>
          <w:sz w:val="22"/>
          <w:szCs w:val="22"/>
        </w:rPr>
      </w:pPr>
      <w:r w:rsidRPr="00BE11A2">
        <w:rPr>
          <w:rFonts w:ascii="Helvetica" w:hAnsi="Helvetica" w:cs="Arial"/>
          <w:sz w:val="22"/>
          <w:szCs w:val="22"/>
        </w:rPr>
        <w:t>**************************************</w:t>
      </w:r>
    </w:p>
    <w:p w14:paraId="1313068C" w14:textId="717BB26E" w:rsidR="004C0314" w:rsidRPr="00BE11A2" w:rsidRDefault="00EE3DB5" w:rsidP="00EE3DB5">
      <w:pPr>
        <w:spacing w:after="100" w:afterAutospacing="1"/>
        <w:textAlignment w:val="top"/>
        <w:rPr>
          <w:rFonts w:ascii="Helvetica" w:hAnsi="Helvetica" w:cs="Arial"/>
          <w:sz w:val="22"/>
          <w:szCs w:val="22"/>
        </w:rPr>
      </w:pPr>
      <w:r w:rsidRPr="00BE11A2">
        <w:rPr>
          <w:rFonts w:ascii="Helvetica" w:hAnsi="Helvetica" w:cs="Arial"/>
          <w:b/>
          <w:sz w:val="22"/>
          <w:szCs w:val="22"/>
        </w:rPr>
        <w:t xml:space="preserve">a. </w:t>
      </w:r>
      <w:r w:rsidR="004C0314" w:rsidRPr="00BE11A2">
        <w:rPr>
          <w:rFonts w:ascii="Helvetica" w:hAnsi="Helvetica" w:cs="Arial"/>
          <w:b/>
          <w:sz w:val="22"/>
          <w:szCs w:val="22"/>
        </w:rPr>
        <w:t xml:space="preserve">Community Arts </w:t>
      </w:r>
      <w:r w:rsidR="00BB5005" w:rsidRPr="00BE11A2">
        <w:rPr>
          <w:rFonts w:ascii="Helvetica" w:hAnsi="Helvetica" w:cs="Arial"/>
          <w:b/>
          <w:sz w:val="22"/>
          <w:szCs w:val="22"/>
        </w:rPr>
        <w:t>G</w:t>
      </w:r>
      <w:r w:rsidR="004C0314" w:rsidRPr="00BE11A2">
        <w:rPr>
          <w:rFonts w:ascii="Helvetica" w:hAnsi="Helvetica" w:cs="Arial"/>
          <w:b/>
          <w:sz w:val="22"/>
          <w:szCs w:val="22"/>
        </w:rPr>
        <w:t>rants</w:t>
      </w:r>
      <w:r w:rsidR="006E57BE" w:rsidRPr="00BE11A2">
        <w:rPr>
          <w:rFonts w:ascii="Helvetica" w:hAnsi="Helvetica" w:cs="Arial"/>
          <w:sz w:val="22"/>
          <w:szCs w:val="22"/>
        </w:rPr>
        <w:t xml:space="preserve"> constitute the majority of </w:t>
      </w:r>
      <w:r w:rsidR="006E57BE" w:rsidRPr="00BE11A2">
        <w:rPr>
          <w:rFonts w:ascii="Helvetica" w:hAnsi="Helvetica"/>
          <w:sz w:val="22"/>
          <w:szCs w:val="22"/>
        </w:rPr>
        <w:t xml:space="preserve">Delaware County Arts Grant </w:t>
      </w:r>
      <w:r w:rsidR="004C0314" w:rsidRPr="00BE11A2">
        <w:rPr>
          <w:rFonts w:ascii="Helvetica" w:hAnsi="Helvetica" w:cs="Arial"/>
          <w:sz w:val="22"/>
          <w:szCs w:val="22"/>
        </w:rPr>
        <w:t>activity. These grants provide support for arts and cultural projects to community-based organizations, groups, collectives or artists. Community Arts Grant support enables emerging artists and organizations to grow professionally and to enhance the cultural climate in communities where they live and operate.</w:t>
      </w:r>
    </w:p>
    <w:p w14:paraId="5BEEE64D" w14:textId="77777777" w:rsidR="00B75C9A" w:rsidRPr="00BE11A2" w:rsidRDefault="00B75C9A" w:rsidP="00B75C9A">
      <w:pPr>
        <w:rPr>
          <w:rFonts w:ascii="Helvetica" w:hAnsi="Helvetica"/>
          <w:sz w:val="22"/>
          <w:szCs w:val="22"/>
        </w:rPr>
      </w:pPr>
      <w:r w:rsidRPr="00BE11A2">
        <w:rPr>
          <w:rFonts w:ascii="Helvetica" w:hAnsi="Helvetica"/>
          <w:b/>
          <w:sz w:val="22"/>
          <w:szCs w:val="22"/>
        </w:rPr>
        <w:t>Community Arts Grants</w:t>
      </w:r>
      <w:r w:rsidRPr="00BE11A2">
        <w:rPr>
          <w:rFonts w:ascii="Helvetica" w:hAnsi="Helvetica"/>
          <w:sz w:val="22"/>
          <w:szCs w:val="22"/>
        </w:rPr>
        <w:t xml:space="preserve"> are awarded for community-based arts activities offered by eligible Delaware County non-profit organizations and individual artists working in partnership with an eligible non-profit organization or through fiscal sponsor</w:t>
      </w:r>
      <w:r w:rsidR="00A93608" w:rsidRPr="00BE11A2">
        <w:rPr>
          <w:rFonts w:ascii="Helvetica" w:hAnsi="Helvetica"/>
          <w:sz w:val="22"/>
          <w:szCs w:val="22"/>
        </w:rPr>
        <w:t xml:space="preserve"> are eligible to apply</w:t>
      </w:r>
      <w:r w:rsidRPr="00BE11A2">
        <w:rPr>
          <w:rFonts w:ascii="Helvetica" w:hAnsi="Helvetica"/>
          <w:sz w:val="22"/>
          <w:szCs w:val="22"/>
        </w:rPr>
        <w:t xml:space="preserve">. </w:t>
      </w:r>
    </w:p>
    <w:p w14:paraId="7705EFB6" w14:textId="064AED7D" w:rsidR="006E51A5" w:rsidRPr="00BE11A2" w:rsidRDefault="008948A7" w:rsidP="004C0314">
      <w:pPr>
        <w:spacing w:before="100" w:beforeAutospacing="1" w:after="100" w:afterAutospacing="1" w:line="180" w:lineRule="atLeast"/>
        <w:textAlignment w:val="top"/>
        <w:rPr>
          <w:rFonts w:ascii="Helvetica" w:hAnsi="Helvetica" w:cs="Arial"/>
          <w:sz w:val="22"/>
          <w:szCs w:val="22"/>
        </w:rPr>
      </w:pPr>
      <w:r w:rsidRPr="00BE11A2">
        <w:rPr>
          <w:rFonts w:ascii="Helvetica" w:hAnsi="Helvetica" w:cs="Arial"/>
          <w:b/>
          <w:sz w:val="22"/>
          <w:szCs w:val="22"/>
        </w:rPr>
        <w:t>Community Arts G</w:t>
      </w:r>
      <w:r w:rsidR="004C0314" w:rsidRPr="00BE11A2">
        <w:rPr>
          <w:rFonts w:ascii="Helvetica" w:hAnsi="Helvetica" w:cs="Arial"/>
          <w:b/>
          <w:sz w:val="22"/>
          <w:szCs w:val="22"/>
        </w:rPr>
        <w:t>rants</w:t>
      </w:r>
      <w:r w:rsidR="004C0314" w:rsidRPr="00BE11A2">
        <w:rPr>
          <w:rFonts w:ascii="Helvetica" w:hAnsi="Helvetica" w:cs="Arial"/>
          <w:sz w:val="22"/>
          <w:szCs w:val="22"/>
        </w:rPr>
        <w:t xml:space="preserve"> may i</w:t>
      </w:r>
      <w:r w:rsidRPr="00BE11A2">
        <w:rPr>
          <w:rFonts w:ascii="Helvetica" w:hAnsi="Helvetica" w:cs="Arial"/>
          <w:sz w:val="22"/>
          <w:szCs w:val="22"/>
        </w:rPr>
        <w:t xml:space="preserve">nclude but are not limited to: </w:t>
      </w:r>
      <w:r w:rsidR="0011647B" w:rsidRPr="00BE11A2">
        <w:rPr>
          <w:rFonts w:ascii="Helvetica" w:hAnsi="Helvetica" w:cs="Arial"/>
          <w:sz w:val="22"/>
          <w:szCs w:val="22"/>
        </w:rPr>
        <w:t>exhibitions, workshops</w:t>
      </w:r>
      <w:r w:rsidR="004C0314" w:rsidRPr="00BE11A2">
        <w:rPr>
          <w:rFonts w:ascii="Helvetica" w:hAnsi="Helvetica" w:cs="Arial"/>
          <w:sz w:val="22"/>
          <w:szCs w:val="22"/>
        </w:rPr>
        <w:t>, performances (all disciplines), festi</w:t>
      </w:r>
      <w:r w:rsidRPr="00BE11A2">
        <w:rPr>
          <w:rFonts w:ascii="Helvetica" w:hAnsi="Helvetica" w:cs="Arial"/>
          <w:sz w:val="22"/>
          <w:szCs w:val="22"/>
        </w:rPr>
        <w:t xml:space="preserve">vals, screenings or readings. </w:t>
      </w:r>
      <w:r w:rsidR="004C0314" w:rsidRPr="00BE11A2">
        <w:rPr>
          <w:rFonts w:ascii="Helvetica" w:hAnsi="Helvetica" w:cs="Arial"/>
          <w:sz w:val="22"/>
          <w:szCs w:val="22"/>
        </w:rPr>
        <w:t xml:space="preserve">All funded projects in this category must be community based </w:t>
      </w:r>
      <w:r w:rsidR="004C0314" w:rsidRPr="00BE11A2">
        <w:rPr>
          <w:rFonts w:ascii="Helvetica" w:hAnsi="Helvetica" w:cs="Arial"/>
          <w:sz w:val="22"/>
          <w:szCs w:val="22"/>
        </w:rPr>
        <w:lastRenderedPageBreak/>
        <w:t>and open to the general public.</w:t>
      </w:r>
      <w:r w:rsidR="002B0978" w:rsidRPr="00BE11A2">
        <w:rPr>
          <w:rFonts w:ascii="Helvetica" w:hAnsi="Helvetica" w:cs="Arial"/>
          <w:sz w:val="22"/>
          <w:szCs w:val="22"/>
        </w:rPr>
        <w:t xml:space="preserve"> Wo</w:t>
      </w:r>
      <w:r w:rsidR="001A5F4A" w:rsidRPr="00BE11A2">
        <w:rPr>
          <w:rFonts w:ascii="Helvetica" w:hAnsi="Helvetica" w:cs="Arial"/>
          <w:sz w:val="22"/>
          <w:szCs w:val="22"/>
        </w:rPr>
        <w:t>rkshop</w:t>
      </w:r>
      <w:r w:rsidR="00E05343" w:rsidRPr="00BE11A2">
        <w:rPr>
          <w:rFonts w:ascii="Helvetica" w:hAnsi="Helvetica" w:cs="Arial"/>
          <w:sz w:val="22"/>
          <w:szCs w:val="22"/>
        </w:rPr>
        <w:t>s must be</w:t>
      </w:r>
      <w:r w:rsidR="00C506B9" w:rsidRPr="00BE11A2">
        <w:rPr>
          <w:rFonts w:ascii="Helvetica" w:hAnsi="Helvetica" w:cs="Arial"/>
          <w:sz w:val="22"/>
          <w:szCs w:val="22"/>
        </w:rPr>
        <w:t xml:space="preserve"> </w:t>
      </w:r>
      <w:r w:rsidR="00E05343" w:rsidRPr="00BE11A2">
        <w:rPr>
          <w:rFonts w:ascii="Helvetica" w:hAnsi="Helvetica" w:cs="Arial"/>
          <w:sz w:val="22"/>
          <w:szCs w:val="22"/>
        </w:rPr>
        <w:t>open to the public</w:t>
      </w:r>
      <w:r w:rsidR="00C506B9" w:rsidRPr="00BE11A2">
        <w:rPr>
          <w:rFonts w:ascii="Helvetica" w:hAnsi="Helvetica" w:cs="Arial"/>
          <w:sz w:val="22"/>
          <w:szCs w:val="22"/>
        </w:rPr>
        <w:t xml:space="preserve"> but may be limited by age or number of participants</w:t>
      </w:r>
      <w:r w:rsidR="00B371B6" w:rsidRPr="00BE11A2">
        <w:rPr>
          <w:rFonts w:ascii="Helvetica" w:hAnsi="Helvetica" w:cs="Arial"/>
          <w:sz w:val="22"/>
          <w:szCs w:val="22"/>
        </w:rPr>
        <w:t>. T</w:t>
      </w:r>
      <w:r w:rsidR="002731FE" w:rsidRPr="00BE11A2">
        <w:rPr>
          <w:rFonts w:ascii="Helvetica" w:hAnsi="Helvetica" w:cs="Arial"/>
          <w:sz w:val="22"/>
          <w:szCs w:val="22"/>
        </w:rPr>
        <w:t>hese workshops often follow or are similar in theme to a public event.</w:t>
      </w:r>
    </w:p>
    <w:p w14:paraId="3D6D2769" w14:textId="2822ECF5" w:rsidR="00E05343" w:rsidRPr="00BE11A2" w:rsidRDefault="00E05343" w:rsidP="00E05343">
      <w:pPr>
        <w:spacing w:before="100" w:beforeAutospacing="1" w:after="100" w:afterAutospacing="1" w:line="180" w:lineRule="atLeast"/>
        <w:jc w:val="center"/>
        <w:textAlignment w:val="top"/>
        <w:rPr>
          <w:rFonts w:ascii="Helvetica" w:hAnsi="Helvetica" w:cs="Arial"/>
          <w:strike/>
          <w:sz w:val="22"/>
          <w:szCs w:val="22"/>
        </w:rPr>
      </w:pPr>
      <w:r w:rsidRPr="00BE11A2">
        <w:rPr>
          <w:rFonts w:ascii="Helvetica" w:hAnsi="Helvetica" w:cs="Arial"/>
          <w:sz w:val="22"/>
          <w:szCs w:val="22"/>
        </w:rPr>
        <w:t>**************************************</w:t>
      </w:r>
    </w:p>
    <w:p w14:paraId="7F463351" w14:textId="069ED69C" w:rsidR="00E05343" w:rsidRPr="00BE11A2" w:rsidRDefault="00EE3DB5" w:rsidP="00C506B9">
      <w:pPr>
        <w:rPr>
          <w:rFonts w:ascii="Helvetica" w:hAnsi="Helvetica" w:cs="Arial"/>
          <w:b/>
          <w:sz w:val="22"/>
          <w:szCs w:val="22"/>
        </w:rPr>
      </w:pPr>
      <w:r w:rsidRPr="00BE11A2">
        <w:rPr>
          <w:rFonts w:ascii="Helvetica" w:hAnsi="Helvetica" w:cs="Arial"/>
          <w:b/>
          <w:sz w:val="22"/>
          <w:szCs w:val="22"/>
        </w:rPr>
        <w:t>b.</w:t>
      </w:r>
      <w:r w:rsidRPr="00BE11A2">
        <w:rPr>
          <w:rFonts w:ascii="Helvetica" w:hAnsi="Helvetica" w:cs="Arial"/>
          <w:sz w:val="22"/>
          <w:szCs w:val="22"/>
        </w:rPr>
        <w:t xml:space="preserve"> </w:t>
      </w:r>
      <w:r w:rsidRPr="00BE11A2">
        <w:rPr>
          <w:rFonts w:ascii="Helvetica" w:hAnsi="Helvetica" w:cs="Arial"/>
          <w:b/>
          <w:sz w:val="22"/>
          <w:szCs w:val="22"/>
        </w:rPr>
        <w:t>Creative Learning</w:t>
      </w:r>
      <w:r w:rsidR="00C506B9" w:rsidRPr="00BE11A2">
        <w:rPr>
          <w:rFonts w:ascii="Helvetica" w:hAnsi="Helvetica" w:cs="Arial"/>
          <w:b/>
          <w:sz w:val="22"/>
          <w:szCs w:val="22"/>
        </w:rPr>
        <w:t xml:space="preserve"> </w:t>
      </w:r>
      <w:r w:rsidR="00C506B9" w:rsidRPr="00BE11A2">
        <w:rPr>
          <w:rFonts w:ascii="Helvetica" w:hAnsi="Helvetica" w:cs="Arial"/>
          <w:sz w:val="22"/>
          <w:szCs w:val="22"/>
        </w:rPr>
        <w:t>funds serve to bring teaching artists and their classroom skills into dedicated learning environment</w:t>
      </w:r>
      <w:r w:rsidR="001A5F4A" w:rsidRPr="00BE11A2">
        <w:rPr>
          <w:rFonts w:ascii="Helvetica" w:hAnsi="Helvetica" w:cs="Arial"/>
          <w:sz w:val="22"/>
          <w:szCs w:val="22"/>
        </w:rPr>
        <w:t>s</w:t>
      </w:r>
      <w:r w:rsidR="00C506B9" w:rsidRPr="00BE11A2">
        <w:rPr>
          <w:rFonts w:ascii="Helvetica" w:hAnsi="Helvetica" w:cs="Arial"/>
          <w:sz w:val="22"/>
          <w:szCs w:val="22"/>
        </w:rPr>
        <w:t xml:space="preserve"> for all ages within three funding strands: </w:t>
      </w:r>
      <w:r w:rsidR="00C506B9" w:rsidRPr="00BE11A2">
        <w:rPr>
          <w:rFonts w:ascii="Helvetica" w:hAnsi="Helvetica" w:cs="Arial"/>
          <w:b/>
          <w:sz w:val="22"/>
          <w:szCs w:val="22"/>
        </w:rPr>
        <w:t xml:space="preserve">In-School Projects, After-School Learning, and </w:t>
      </w:r>
    </w:p>
    <w:p w14:paraId="39CA0DDB" w14:textId="432BB0B3" w:rsidR="00C506B9" w:rsidRPr="00BE11A2" w:rsidRDefault="00C506B9" w:rsidP="00C506B9">
      <w:pPr>
        <w:rPr>
          <w:rFonts w:ascii="Helvetica" w:hAnsi="Helvetica" w:cs="Arial"/>
          <w:sz w:val="22"/>
          <w:szCs w:val="22"/>
        </w:rPr>
      </w:pPr>
      <w:r w:rsidRPr="00BE11A2">
        <w:rPr>
          <w:rFonts w:ascii="Helvetica" w:hAnsi="Helvetica" w:cs="Arial"/>
          <w:b/>
          <w:sz w:val="22"/>
          <w:szCs w:val="22"/>
        </w:rPr>
        <w:t>Community-Based Learning.</w:t>
      </w:r>
      <w:r w:rsidRPr="00BE11A2">
        <w:rPr>
          <w:rFonts w:ascii="Helvetica" w:hAnsi="Helvetica" w:cs="Arial"/>
          <w:sz w:val="22"/>
          <w:szCs w:val="22"/>
        </w:rPr>
        <w:t xml:space="preserve"> </w:t>
      </w:r>
    </w:p>
    <w:p w14:paraId="17826467" w14:textId="77777777" w:rsidR="00C506B9" w:rsidRPr="00BE11A2" w:rsidRDefault="00C506B9" w:rsidP="00C506B9">
      <w:pPr>
        <w:rPr>
          <w:rFonts w:ascii="Helvetica" w:hAnsi="Helvetica" w:cs="Arial"/>
          <w:sz w:val="22"/>
          <w:szCs w:val="22"/>
        </w:rPr>
      </w:pPr>
    </w:p>
    <w:p w14:paraId="00526EBB" w14:textId="2D17DBFD" w:rsidR="00C506B9" w:rsidRPr="00BE11A2" w:rsidRDefault="00C506B9" w:rsidP="00C506B9">
      <w:pPr>
        <w:rPr>
          <w:rFonts w:ascii="Helvetica" w:hAnsi="Helvetica" w:cs="Arial"/>
          <w:sz w:val="22"/>
          <w:szCs w:val="22"/>
        </w:rPr>
      </w:pPr>
      <w:r w:rsidRPr="00BE11A2">
        <w:rPr>
          <w:rFonts w:ascii="Helvetica" w:hAnsi="Helvetica" w:cs="Arial"/>
          <w:b/>
          <w:sz w:val="22"/>
          <w:szCs w:val="22"/>
        </w:rPr>
        <w:t>In-School Project</w:t>
      </w:r>
      <w:r w:rsidR="001A5F4A" w:rsidRPr="00BE11A2">
        <w:rPr>
          <w:rFonts w:ascii="Helvetica" w:hAnsi="Helvetica" w:cs="Arial"/>
          <w:sz w:val="22"/>
          <w:szCs w:val="22"/>
        </w:rPr>
        <w:t xml:space="preserve"> grants </w:t>
      </w:r>
      <w:r w:rsidRPr="00BE11A2">
        <w:rPr>
          <w:rFonts w:ascii="Helvetica" w:hAnsi="Helvetica" w:cs="Arial"/>
          <w:sz w:val="22"/>
          <w:szCs w:val="22"/>
        </w:rPr>
        <w:t xml:space="preserve">support the role that local cultural organizations and/or individual artists (working in partnership with a public school or in partnership with a community-based organization) play in engaging K-12 public school students in rich artistic learning experiences. </w:t>
      </w:r>
      <w:r w:rsidR="00EE3DB5" w:rsidRPr="00BE11A2">
        <w:rPr>
          <w:rFonts w:ascii="Helvetica" w:hAnsi="Helvetica" w:cs="Arial"/>
          <w:sz w:val="22"/>
          <w:szCs w:val="22"/>
        </w:rPr>
        <w:t>Creative Learning</w:t>
      </w:r>
      <w:r w:rsidRPr="00BE11A2">
        <w:rPr>
          <w:rFonts w:ascii="Helvetica" w:hAnsi="Helvetica" w:cs="Arial"/>
          <w:sz w:val="22"/>
          <w:szCs w:val="22"/>
        </w:rPr>
        <w:t xml:space="preserve"> projects must focus in the exploration of art and the artistic process. Inter-curricular collaboration is encouraged but not required.</w:t>
      </w:r>
    </w:p>
    <w:p w14:paraId="756EAEF5" w14:textId="77777777" w:rsidR="00C506B9" w:rsidRPr="00BE11A2" w:rsidRDefault="00C506B9" w:rsidP="00C506B9">
      <w:pPr>
        <w:rPr>
          <w:rFonts w:ascii="Helvetica" w:hAnsi="Helvetica" w:cs="Arial"/>
          <w:b/>
          <w:sz w:val="22"/>
          <w:szCs w:val="22"/>
        </w:rPr>
      </w:pPr>
    </w:p>
    <w:p w14:paraId="323AE198" w14:textId="6A059A53" w:rsidR="00C506B9" w:rsidRPr="00BE11A2" w:rsidRDefault="00C506B9" w:rsidP="00C506B9">
      <w:pPr>
        <w:rPr>
          <w:rFonts w:ascii="Helvetica" w:hAnsi="Helvetica" w:cs="Arial"/>
          <w:sz w:val="22"/>
          <w:szCs w:val="22"/>
        </w:rPr>
      </w:pPr>
      <w:r w:rsidRPr="00BE11A2">
        <w:rPr>
          <w:rFonts w:ascii="Helvetica" w:hAnsi="Helvetica" w:cs="Arial"/>
          <w:b/>
          <w:sz w:val="22"/>
          <w:szCs w:val="22"/>
        </w:rPr>
        <w:t>After-School Learning</w:t>
      </w:r>
      <w:r w:rsidRPr="00BE11A2">
        <w:rPr>
          <w:rFonts w:ascii="Helvetica" w:hAnsi="Helvetica" w:cs="Arial"/>
          <w:sz w:val="22"/>
          <w:szCs w:val="22"/>
        </w:rPr>
        <w:t xml:space="preserve"> grants support </w:t>
      </w:r>
      <w:r w:rsidR="00EE3DB5" w:rsidRPr="00BE11A2">
        <w:rPr>
          <w:rFonts w:ascii="Helvetica" w:hAnsi="Helvetica" w:cs="Arial"/>
          <w:sz w:val="22"/>
          <w:szCs w:val="22"/>
        </w:rPr>
        <w:t xml:space="preserve">Creative Learning </w:t>
      </w:r>
      <w:r w:rsidRPr="00BE11A2">
        <w:rPr>
          <w:rFonts w:ascii="Helvetica" w:hAnsi="Helvetica" w:cs="Arial"/>
          <w:sz w:val="22"/>
          <w:szCs w:val="22"/>
        </w:rPr>
        <w:t>projects that take place in after-school settings engaging K-12 public school students. Emphasis is placed on the depth and quality of the creative process through which participants learn through or about the arts. Projects must focus on the e</w:t>
      </w:r>
      <w:r w:rsidR="001A5F4A" w:rsidRPr="00BE11A2">
        <w:rPr>
          <w:rFonts w:ascii="Helvetica" w:hAnsi="Helvetica" w:cs="Arial"/>
          <w:sz w:val="22"/>
          <w:szCs w:val="22"/>
        </w:rPr>
        <w:t>xploration of art and the artistic</w:t>
      </w:r>
      <w:r w:rsidRPr="00BE11A2">
        <w:rPr>
          <w:rFonts w:ascii="Helvetica" w:hAnsi="Helvetica" w:cs="Arial"/>
          <w:sz w:val="22"/>
          <w:szCs w:val="22"/>
        </w:rPr>
        <w:t xml:space="preserve"> process. Projects can physically be held on or off school grounds. An example of a suitable off school site would be a public library. </w:t>
      </w:r>
    </w:p>
    <w:p w14:paraId="17ED5E5C" w14:textId="77777777" w:rsidR="00C506B9" w:rsidRPr="00BE11A2" w:rsidRDefault="00C506B9" w:rsidP="00C506B9">
      <w:pPr>
        <w:rPr>
          <w:rFonts w:ascii="Helvetica" w:hAnsi="Helvetica" w:cs="Arial"/>
          <w:sz w:val="22"/>
          <w:szCs w:val="22"/>
        </w:rPr>
      </w:pPr>
    </w:p>
    <w:p w14:paraId="0849B69C" w14:textId="56A34083" w:rsidR="00C506B9" w:rsidRPr="00BE11A2" w:rsidRDefault="00C506B9" w:rsidP="00C506B9">
      <w:pPr>
        <w:rPr>
          <w:rFonts w:ascii="Helvetica" w:hAnsi="Helvetica" w:cs="Arial"/>
          <w:sz w:val="22"/>
          <w:szCs w:val="22"/>
        </w:rPr>
      </w:pPr>
      <w:r w:rsidRPr="00BE11A2">
        <w:rPr>
          <w:rFonts w:ascii="Helvetica" w:hAnsi="Helvetica" w:cs="Arial"/>
          <w:b/>
          <w:sz w:val="22"/>
          <w:szCs w:val="22"/>
        </w:rPr>
        <w:t>Community-Based Learning</w:t>
      </w:r>
      <w:r w:rsidRPr="00BE11A2">
        <w:rPr>
          <w:rFonts w:ascii="Helvetica" w:hAnsi="Helvetica" w:cs="Arial"/>
          <w:sz w:val="22"/>
          <w:szCs w:val="22"/>
        </w:rPr>
        <w:t xml:space="preserve"> grants support </w:t>
      </w:r>
      <w:r w:rsidR="00EE3DB5" w:rsidRPr="00BE11A2">
        <w:rPr>
          <w:rFonts w:ascii="Helvetica" w:hAnsi="Helvetica" w:cs="Arial"/>
          <w:sz w:val="22"/>
          <w:szCs w:val="22"/>
        </w:rPr>
        <w:t xml:space="preserve">Creative Learning </w:t>
      </w:r>
      <w:r w:rsidRPr="00BE11A2">
        <w:rPr>
          <w:rFonts w:ascii="Helvetica" w:hAnsi="Helvetica" w:cs="Arial"/>
          <w:sz w:val="22"/>
          <w:szCs w:val="22"/>
        </w:rPr>
        <w:t xml:space="preserve">projects that take place in community-based settings for youth and/or learners of all ages. These workshops can be exclusive to </w:t>
      </w:r>
      <w:r w:rsidR="00840A19" w:rsidRPr="00BE11A2">
        <w:rPr>
          <w:rFonts w:ascii="Helvetica" w:hAnsi="Helvetica" w:cs="Arial"/>
          <w:sz w:val="22"/>
          <w:szCs w:val="22"/>
        </w:rPr>
        <w:t xml:space="preserve">particular </w:t>
      </w:r>
      <w:r w:rsidRPr="00BE11A2">
        <w:rPr>
          <w:rFonts w:ascii="Helvetica" w:hAnsi="Helvetica" w:cs="Arial"/>
          <w:sz w:val="22"/>
          <w:szCs w:val="22"/>
        </w:rPr>
        <w:t>group</w:t>
      </w:r>
      <w:r w:rsidR="00840A19" w:rsidRPr="00BE11A2">
        <w:rPr>
          <w:rFonts w:ascii="Helvetica" w:hAnsi="Helvetica" w:cs="Arial"/>
          <w:sz w:val="22"/>
          <w:szCs w:val="22"/>
        </w:rPr>
        <w:t>s and programs</w:t>
      </w:r>
      <w:r w:rsidR="00B371B6" w:rsidRPr="00BE11A2">
        <w:rPr>
          <w:rFonts w:ascii="Helvetica" w:hAnsi="Helvetica" w:cs="Arial"/>
          <w:sz w:val="22"/>
          <w:szCs w:val="22"/>
        </w:rPr>
        <w:t xml:space="preserve"> such as Youth</w:t>
      </w:r>
      <w:r w:rsidR="007A5523" w:rsidRPr="00BE11A2">
        <w:rPr>
          <w:rFonts w:ascii="Helvetica" w:hAnsi="Helvetica" w:cs="Arial"/>
          <w:sz w:val="22"/>
          <w:szCs w:val="22"/>
        </w:rPr>
        <w:t xml:space="preserve"> Groups</w:t>
      </w:r>
      <w:r w:rsidR="002731FE" w:rsidRPr="00BE11A2">
        <w:rPr>
          <w:rFonts w:ascii="Helvetica" w:hAnsi="Helvetica" w:cs="Arial"/>
          <w:sz w:val="22"/>
          <w:szCs w:val="22"/>
        </w:rPr>
        <w:t xml:space="preserve"> and Seniors Homes. </w:t>
      </w:r>
      <w:r w:rsidRPr="00BE11A2">
        <w:rPr>
          <w:rFonts w:ascii="Helvetica" w:hAnsi="Helvetica" w:cs="Arial"/>
          <w:sz w:val="22"/>
          <w:szCs w:val="22"/>
        </w:rPr>
        <w:t xml:space="preserve">Emphasis is placed on the depth and quality of the creative process through which participants learn through or about the arts. Projects must focus on the exploration of art and the artistic process. </w:t>
      </w:r>
    </w:p>
    <w:p w14:paraId="0EEF2138" w14:textId="77777777" w:rsidR="00C506B9" w:rsidRPr="00BE11A2" w:rsidRDefault="00C506B9" w:rsidP="00C506B9">
      <w:pPr>
        <w:rPr>
          <w:rFonts w:ascii="Helvetica" w:hAnsi="Helvetica" w:cs="Arial"/>
          <w:sz w:val="22"/>
          <w:szCs w:val="22"/>
        </w:rPr>
      </w:pPr>
    </w:p>
    <w:p w14:paraId="06DA0AB5" w14:textId="15FD05A9" w:rsidR="00C506B9" w:rsidRPr="00BE11A2" w:rsidRDefault="00C506B9" w:rsidP="00C506B9">
      <w:pPr>
        <w:rPr>
          <w:rFonts w:ascii="Helvetica" w:hAnsi="Helvetica" w:cs="Arial"/>
          <w:sz w:val="22"/>
          <w:szCs w:val="22"/>
        </w:rPr>
      </w:pPr>
      <w:r w:rsidRPr="00BE11A2">
        <w:rPr>
          <w:rFonts w:ascii="Helvetica" w:hAnsi="Helvetica" w:cs="Arial"/>
          <w:sz w:val="22"/>
          <w:szCs w:val="22"/>
        </w:rPr>
        <w:t xml:space="preserve">Regardless of which </w:t>
      </w:r>
      <w:r w:rsidR="001A5F4A" w:rsidRPr="00BE11A2">
        <w:rPr>
          <w:rFonts w:ascii="Helvetica" w:hAnsi="Helvetica" w:cs="Arial"/>
          <w:sz w:val="22"/>
          <w:szCs w:val="22"/>
        </w:rPr>
        <w:t xml:space="preserve">Creative Learning option you choose, </w:t>
      </w:r>
      <w:r w:rsidRPr="00BE11A2">
        <w:rPr>
          <w:rFonts w:ascii="Helvetica" w:hAnsi="Helvetica" w:cs="Arial"/>
          <w:sz w:val="22"/>
          <w:szCs w:val="22"/>
        </w:rPr>
        <w:t>projects must provide:</w:t>
      </w:r>
    </w:p>
    <w:p w14:paraId="75D97F6B" w14:textId="77777777" w:rsidR="00C506B9" w:rsidRPr="00BE11A2" w:rsidRDefault="00C506B9" w:rsidP="00B40C82">
      <w:pPr>
        <w:numPr>
          <w:ilvl w:val="0"/>
          <w:numId w:val="20"/>
        </w:numPr>
        <w:rPr>
          <w:rFonts w:ascii="Helvetica" w:hAnsi="Helvetica" w:cs="Arial"/>
          <w:sz w:val="22"/>
          <w:szCs w:val="22"/>
        </w:rPr>
      </w:pPr>
      <w:r w:rsidRPr="00BE11A2">
        <w:rPr>
          <w:rFonts w:ascii="Helvetica" w:hAnsi="Helvetica" w:cs="Arial"/>
          <w:sz w:val="22"/>
          <w:szCs w:val="22"/>
        </w:rPr>
        <w:t>Sequential, skills-based study that incorporates one or more art forms and includes a minimum of 3 sequential hands-on learning sessions</w:t>
      </w:r>
    </w:p>
    <w:p w14:paraId="33FA1885" w14:textId="77777777" w:rsidR="00C506B9" w:rsidRPr="00BE11A2" w:rsidRDefault="00C506B9" w:rsidP="00B40C82">
      <w:pPr>
        <w:numPr>
          <w:ilvl w:val="0"/>
          <w:numId w:val="20"/>
        </w:numPr>
        <w:rPr>
          <w:rFonts w:ascii="Helvetica" w:hAnsi="Helvetica" w:cs="Arial"/>
          <w:sz w:val="22"/>
          <w:szCs w:val="22"/>
        </w:rPr>
      </w:pPr>
      <w:r w:rsidRPr="00BE11A2">
        <w:rPr>
          <w:rFonts w:ascii="Helvetica" w:hAnsi="Helvetica" w:cs="Arial"/>
          <w:sz w:val="22"/>
          <w:szCs w:val="22"/>
        </w:rPr>
        <w:t>In-depth, age and skills appropriate learning opportunities</w:t>
      </w:r>
    </w:p>
    <w:p w14:paraId="1C8B687B" w14:textId="77777777" w:rsidR="00C506B9" w:rsidRPr="00BE11A2" w:rsidRDefault="00C506B9" w:rsidP="00B40C82">
      <w:pPr>
        <w:numPr>
          <w:ilvl w:val="0"/>
          <w:numId w:val="20"/>
        </w:numPr>
        <w:rPr>
          <w:rFonts w:ascii="Helvetica" w:hAnsi="Helvetica" w:cs="Arial"/>
          <w:sz w:val="22"/>
          <w:szCs w:val="22"/>
        </w:rPr>
      </w:pPr>
      <w:r w:rsidRPr="00BE11A2">
        <w:rPr>
          <w:rFonts w:ascii="Helvetica" w:hAnsi="Helvetica" w:cs="Arial"/>
          <w:sz w:val="22"/>
          <w:szCs w:val="22"/>
        </w:rPr>
        <w:t>Hands-on, participatory creation and/or learning opportunities in one or more art forms that may culminate in exhibitions, productions, or demonstrations</w:t>
      </w:r>
    </w:p>
    <w:p w14:paraId="5EFA888A" w14:textId="77777777" w:rsidR="00DE74D0" w:rsidRPr="00BE11A2" w:rsidRDefault="00C506B9" w:rsidP="00E05343">
      <w:pPr>
        <w:numPr>
          <w:ilvl w:val="0"/>
          <w:numId w:val="20"/>
        </w:numPr>
        <w:rPr>
          <w:rFonts w:ascii="Helvetica" w:hAnsi="Helvetica" w:cs="Arial"/>
          <w:sz w:val="22"/>
          <w:szCs w:val="22"/>
        </w:rPr>
      </w:pPr>
      <w:r w:rsidRPr="00BE11A2">
        <w:rPr>
          <w:rFonts w:ascii="Helvetica" w:hAnsi="Helvetica" w:cs="Arial"/>
          <w:sz w:val="22"/>
          <w:szCs w:val="22"/>
        </w:rPr>
        <w:t>Stated learning goals, methodologies and outcomes and a means for evaluation</w:t>
      </w:r>
    </w:p>
    <w:p w14:paraId="353EC2C6" w14:textId="77777777" w:rsidR="00E05343" w:rsidRPr="00BE11A2" w:rsidRDefault="00E05343" w:rsidP="00E05343">
      <w:pPr>
        <w:pStyle w:val="ListParagraph"/>
        <w:spacing w:before="100" w:beforeAutospacing="1" w:after="100" w:afterAutospacing="1" w:line="180" w:lineRule="atLeast"/>
        <w:ind w:left="780"/>
        <w:jc w:val="center"/>
        <w:textAlignment w:val="top"/>
        <w:rPr>
          <w:rFonts w:ascii="Helvetica" w:hAnsi="Helvetica" w:cs="Arial"/>
          <w:strike/>
          <w:sz w:val="22"/>
          <w:szCs w:val="22"/>
        </w:rPr>
      </w:pPr>
      <w:r w:rsidRPr="00BE11A2">
        <w:rPr>
          <w:rFonts w:ascii="Helvetica" w:hAnsi="Helvetica" w:cs="Arial"/>
          <w:sz w:val="22"/>
          <w:szCs w:val="22"/>
        </w:rPr>
        <w:t>**************************************</w:t>
      </w:r>
    </w:p>
    <w:p w14:paraId="393E2EC1" w14:textId="628EBB74" w:rsidR="00840A19" w:rsidRPr="00BE11A2" w:rsidRDefault="00EE3DB5" w:rsidP="00840A19">
      <w:pPr>
        <w:spacing w:after="100" w:afterAutospacing="1"/>
        <w:textAlignment w:val="top"/>
        <w:rPr>
          <w:rFonts w:ascii="Helvetica" w:hAnsi="Helvetica" w:cs="Arial"/>
          <w:sz w:val="22"/>
          <w:szCs w:val="22"/>
        </w:rPr>
      </w:pPr>
      <w:r w:rsidRPr="00BE11A2">
        <w:rPr>
          <w:rFonts w:ascii="Helvetica" w:hAnsi="Helvetica" w:cs="Arial"/>
          <w:b/>
          <w:sz w:val="22"/>
          <w:szCs w:val="22"/>
        </w:rPr>
        <w:t xml:space="preserve">c. </w:t>
      </w:r>
      <w:r w:rsidR="00840A19" w:rsidRPr="00BE11A2">
        <w:rPr>
          <w:rFonts w:ascii="Helvetica" w:hAnsi="Helvetica" w:cs="Arial"/>
          <w:b/>
          <w:sz w:val="22"/>
          <w:szCs w:val="22"/>
        </w:rPr>
        <w:t xml:space="preserve">Individual Artist </w:t>
      </w:r>
      <w:r w:rsidR="00840A19" w:rsidRPr="00BE11A2">
        <w:rPr>
          <w:rFonts w:ascii="Helvetica" w:hAnsi="Helvetica" w:cs="Arial"/>
          <w:sz w:val="22"/>
          <w:szCs w:val="22"/>
        </w:rPr>
        <w:t>grants offer commissioning support to individual professional artists in the amount between $1000 to $2500 per commission for the creation of a new work in a community setting.</w:t>
      </w:r>
      <w:r w:rsidR="00C327AD" w:rsidRPr="00BE11A2">
        <w:rPr>
          <w:rFonts w:ascii="Helvetica" w:hAnsi="Helvetica" w:cs="Arial"/>
          <w:sz w:val="22"/>
          <w:szCs w:val="22"/>
        </w:rPr>
        <w:t xml:space="preserve"> The final award amount will be determined by the </w:t>
      </w:r>
      <w:r w:rsidRPr="00BE11A2">
        <w:rPr>
          <w:rFonts w:ascii="Helvetica" w:hAnsi="Helvetica"/>
          <w:sz w:val="22"/>
          <w:szCs w:val="22"/>
        </w:rPr>
        <w:t xml:space="preserve">The Delaware County Arts Grant </w:t>
      </w:r>
      <w:r w:rsidR="00C327AD" w:rsidRPr="00BE11A2">
        <w:rPr>
          <w:rFonts w:ascii="Helvetica" w:hAnsi="Helvetica" w:cs="Arial"/>
          <w:sz w:val="22"/>
          <w:szCs w:val="22"/>
        </w:rPr>
        <w:t xml:space="preserve">Panel. </w:t>
      </w:r>
      <w:r w:rsidR="00840A19" w:rsidRPr="00BE11A2">
        <w:rPr>
          <w:rFonts w:ascii="Helvetica" w:hAnsi="Helvetica" w:cs="Arial"/>
          <w:sz w:val="22"/>
          <w:szCs w:val="22"/>
        </w:rPr>
        <w:t xml:space="preserve"> </w:t>
      </w:r>
    </w:p>
    <w:p w14:paraId="2194639A" w14:textId="77777777" w:rsidR="00840A19" w:rsidRPr="00BE11A2" w:rsidRDefault="00840A19" w:rsidP="00840A19">
      <w:pPr>
        <w:spacing w:before="100" w:beforeAutospacing="1" w:after="100" w:afterAutospacing="1" w:line="180" w:lineRule="atLeast"/>
        <w:textAlignment w:val="top"/>
        <w:rPr>
          <w:rFonts w:ascii="Helvetica" w:hAnsi="Helvetica" w:cs="Verdana"/>
          <w:sz w:val="22"/>
          <w:szCs w:val="22"/>
        </w:rPr>
      </w:pPr>
      <w:r w:rsidRPr="00BE11A2">
        <w:rPr>
          <w:rFonts w:ascii="Helvetica" w:hAnsi="Helvetica" w:cs="Verdana"/>
          <w:sz w:val="22"/>
          <w:szCs w:val="22"/>
        </w:rPr>
        <w:t>This grant opportunity represents a “live &amp; work” investment in local artists. It is designed to increase support for local artist-initiated activity and to highlight the role of artists as important members of our community. These grants are intended to support creative artists interested in working within a community setting.</w:t>
      </w:r>
    </w:p>
    <w:p w14:paraId="69247577" w14:textId="18BA30E7" w:rsidR="004C0314" w:rsidRPr="00BE11A2" w:rsidRDefault="00840A19" w:rsidP="00E76AA3">
      <w:pPr>
        <w:widowControl w:val="0"/>
        <w:tabs>
          <w:tab w:val="left" w:pos="220"/>
          <w:tab w:val="left" w:pos="720"/>
        </w:tabs>
        <w:autoSpaceDE w:val="0"/>
        <w:autoSpaceDN w:val="0"/>
        <w:adjustRightInd w:val="0"/>
        <w:rPr>
          <w:rFonts w:ascii="Helvetica" w:hAnsi="Helvetica"/>
          <w:sz w:val="22"/>
          <w:szCs w:val="22"/>
        </w:rPr>
      </w:pPr>
      <w:r w:rsidRPr="00BE11A2">
        <w:rPr>
          <w:rFonts w:ascii="Helvetica" w:hAnsi="Helvetica" w:cs="Arial"/>
          <w:sz w:val="22"/>
          <w:szCs w:val="22"/>
        </w:rPr>
        <w:t>An essential element of this funding is the inclusion of the community in the artist’s project.</w:t>
      </w:r>
      <w:r w:rsidRPr="00BE11A2">
        <w:rPr>
          <w:rFonts w:ascii="Helvetica" w:hAnsi="Helvetica"/>
          <w:sz w:val="30"/>
          <w:szCs w:val="30"/>
        </w:rPr>
        <w:t xml:space="preserve"> </w:t>
      </w:r>
      <w:r w:rsidR="00647009" w:rsidRPr="00BE11A2">
        <w:rPr>
          <w:rFonts w:ascii="Helvetica" w:hAnsi="Helvetica"/>
          <w:sz w:val="22"/>
          <w:szCs w:val="22"/>
        </w:rPr>
        <w:t xml:space="preserve">The project must engage a segment of the community in either public program such as a gallery showing, artist talk or performance </w:t>
      </w:r>
      <w:r w:rsidR="00647009" w:rsidRPr="00BE11A2">
        <w:rPr>
          <w:rFonts w:ascii="Helvetica" w:hAnsi="Helvetica"/>
          <w:b/>
          <w:i/>
          <w:sz w:val="22"/>
          <w:szCs w:val="22"/>
        </w:rPr>
        <w:t xml:space="preserve">and/or </w:t>
      </w:r>
      <w:r w:rsidR="00647009" w:rsidRPr="00BE11A2">
        <w:rPr>
          <w:rFonts w:ascii="Helvetica" w:hAnsi="Helvetica"/>
          <w:sz w:val="22"/>
          <w:szCs w:val="22"/>
        </w:rPr>
        <w:t xml:space="preserve">the inclusion of the community through the development of the new work either directly in the process or in reflection/topic. </w:t>
      </w:r>
    </w:p>
    <w:p w14:paraId="3FC342C0" w14:textId="77777777" w:rsidR="007A5523" w:rsidRPr="00BE11A2" w:rsidRDefault="007A5523" w:rsidP="00E76AA3">
      <w:pPr>
        <w:widowControl w:val="0"/>
        <w:tabs>
          <w:tab w:val="left" w:pos="220"/>
          <w:tab w:val="left" w:pos="720"/>
        </w:tabs>
        <w:autoSpaceDE w:val="0"/>
        <w:autoSpaceDN w:val="0"/>
        <w:adjustRightInd w:val="0"/>
        <w:rPr>
          <w:rFonts w:ascii="Helvetica" w:hAnsi="Helvetica"/>
          <w:b/>
          <w:sz w:val="22"/>
          <w:szCs w:val="22"/>
        </w:rPr>
      </w:pPr>
    </w:p>
    <w:p w14:paraId="25E3C398" w14:textId="0A083016" w:rsidR="00E76AA3" w:rsidRPr="00BE11A2" w:rsidRDefault="00EC40CD" w:rsidP="00E76AA3">
      <w:pPr>
        <w:widowControl w:val="0"/>
        <w:tabs>
          <w:tab w:val="left" w:pos="220"/>
          <w:tab w:val="left" w:pos="720"/>
        </w:tabs>
        <w:autoSpaceDE w:val="0"/>
        <w:autoSpaceDN w:val="0"/>
        <w:adjustRightInd w:val="0"/>
        <w:rPr>
          <w:rFonts w:ascii="Helvetica" w:hAnsi="Helvetica"/>
          <w:b/>
          <w:sz w:val="22"/>
          <w:szCs w:val="22"/>
        </w:rPr>
      </w:pPr>
      <w:r w:rsidRPr="00BE11A2">
        <w:rPr>
          <w:rFonts w:ascii="Helvetica" w:hAnsi="Helvetica"/>
          <w:b/>
          <w:noProof/>
          <w:sz w:val="22"/>
          <w:szCs w:val="22"/>
        </w:rPr>
        <mc:AlternateContent>
          <mc:Choice Requires="wps">
            <w:drawing>
              <wp:anchor distT="0" distB="0" distL="114300" distR="114300" simplePos="0" relativeHeight="251661312" behindDoc="0" locked="0" layoutInCell="1" allowOverlap="1" wp14:anchorId="77297143" wp14:editId="28532D43">
                <wp:simplePos x="0" y="0"/>
                <wp:positionH relativeFrom="column">
                  <wp:posOffset>0</wp:posOffset>
                </wp:positionH>
                <wp:positionV relativeFrom="paragraph">
                  <wp:posOffset>151130</wp:posOffset>
                </wp:positionV>
                <wp:extent cx="685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C738DC" id="Straight_x0020_Connector_x0020_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9pt" to="540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" strokecolor="black [3213]" strokeweight=".5pt">
                <v:stroke joinstyle="miter"/>
              </v:line>
            </w:pict>
          </mc:Fallback>
        </mc:AlternateContent>
      </w:r>
    </w:p>
    <w:p w14:paraId="242C9955" w14:textId="77777777" w:rsidR="00DD29A9" w:rsidRPr="00BE11A2" w:rsidRDefault="00DD29A9" w:rsidP="004C0314">
      <w:pPr>
        <w:rPr>
          <w:rFonts w:ascii="Helvetica" w:hAnsi="Helvetica"/>
          <w:sz w:val="22"/>
          <w:szCs w:val="22"/>
        </w:rPr>
      </w:pPr>
    </w:p>
    <w:p w14:paraId="21C92518" w14:textId="77777777" w:rsidR="00DD29A9" w:rsidRPr="00BE11A2" w:rsidRDefault="00DD29A9" w:rsidP="004C0314">
      <w:pPr>
        <w:rPr>
          <w:rFonts w:ascii="Helvetica" w:hAnsi="Helvetica"/>
          <w:sz w:val="22"/>
          <w:szCs w:val="22"/>
        </w:rPr>
      </w:pPr>
    </w:p>
    <w:p w14:paraId="6D80BBB1" w14:textId="77777777" w:rsidR="00DD29A9" w:rsidRPr="00BE11A2" w:rsidRDefault="00DD29A9" w:rsidP="004C0314">
      <w:pPr>
        <w:rPr>
          <w:rFonts w:ascii="Helvetica" w:hAnsi="Helvetica"/>
          <w:sz w:val="22"/>
          <w:szCs w:val="22"/>
        </w:rPr>
      </w:pPr>
    </w:p>
    <w:p w14:paraId="0539FCB7" w14:textId="4223DD9D" w:rsidR="00706CA6" w:rsidRPr="00BE11A2" w:rsidRDefault="00706CA6" w:rsidP="00706CA6">
      <w:pPr>
        <w:pStyle w:val="Heading3"/>
        <w:shd w:val="clear" w:color="auto" w:fill="D9D9D9" w:themeFill="background1" w:themeFillShade="D9"/>
        <w:rPr>
          <w:rFonts w:ascii="Helvetica" w:hAnsi="Helvetica"/>
          <w14:glow w14:rad="0">
            <w14:schemeClr w14:val="tx1"/>
          </w14:glow>
          <w14:reflection w14:blurRad="0" w14:stA="86000" w14:stPos="0" w14:endA="0" w14:endPos="0" w14:dist="0" w14:dir="0" w14:fadeDir="0" w14:sx="0" w14:sy="0" w14:kx="0" w14:ky="0" w14:algn="b"/>
        </w:rPr>
      </w:pPr>
      <w:r w:rsidRPr="00BE11A2">
        <w:rPr>
          <w:rFonts w:ascii="Helvetica" w:hAnsi="Helvetica"/>
          <w14:glow w14:rad="0">
            <w14:schemeClr w14:val="tx1"/>
          </w14:glow>
          <w14:reflection w14:blurRad="0" w14:stA="86000" w14:stPos="0" w14:endA="0" w14:endPos="0" w14:dist="0" w14:dir="0" w14:fadeDir="0" w14:sx="0" w14:sy="0" w14:kx="0" w14:ky="0" w14:algn="b"/>
        </w:rPr>
        <w:lastRenderedPageBreak/>
        <w:t>Eligibility</w:t>
      </w:r>
      <w:r w:rsidR="00EE3DB5" w:rsidRPr="00BE11A2">
        <w:rPr>
          <w:rFonts w:ascii="Helvetica" w:hAnsi="Helvetica"/>
          <w14:glow w14:rad="0">
            <w14:schemeClr w14:val="tx1"/>
          </w14:glow>
          <w14:reflection w14:blurRad="0" w14:stA="86000" w14:stPos="0" w14:endA="0" w14:endPos="0" w14:dist="0" w14:dir="0" w14:fadeDir="0" w14:sx="0" w14:sy="0" w14:kx="0" w14:ky="0" w14:algn="b"/>
        </w:rPr>
        <w:t xml:space="preserve"> 3. </w:t>
      </w:r>
    </w:p>
    <w:p w14:paraId="1CA0B819" w14:textId="77777777" w:rsidR="00706CA6" w:rsidRPr="00BE11A2" w:rsidRDefault="00706CA6" w:rsidP="004C0314">
      <w:pPr>
        <w:rPr>
          <w:rFonts w:ascii="Helvetica" w:hAnsi="Helvetica"/>
          <w:b/>
          <w:sz w:val="22"/>
          <w:szCs w:val="22"/>
        </w:rPr>
      </w:pPr>
    </w:p>
    <w:p w14:paraId="28EA383D" w14:textId="087AB57F" w:rsidR="00EE3DB5" w:rsidRPr="00BE11A2" w:rsidRDefault="00EE3DB5" w:rsidP="00EE3DB5">
      <w:pPr>
        <w:rPr>
          <w:rFonts w:ascii="Helvetica" w:hAnsi="Helvetica"/>
          <w:b/>
          <w:sz w:val="22"/>
          <w:szCs w:val="22"/>
        </w:rPr>
      </w:pPr>
      <w:r w:rsidRPr="00BE11A2">
        <w:rPr>
          <w:rFonts w:ascii="Helvetica" w:hAnsi="Helvetica"/>
          <w:b/>
          <w:sz w:val="22"/>
          <w:szCs w:val="22"/>
        </w:rPr>
        <w:t xml:space="preserve">a. Repeat Applicants </w:t>
      </w:r>
    </w:p>
    <w:p w14:paraId="307B459E" w14:textId="4FEEC817" w:rsidR="00EE3DB5" w:rsidRPr="00BE11A2" w:rsidRDefault="00EE3DB5" w:rsidP="00EE3DB5">
      <w:pPr>
        <w:rPr>
          <w:rFonts w:ascii="Helvetica" w:hAnsi="Helvetica"/>
          <w:sz w:val="22"/>
          <w:szCs w:val="22"/>
        </w:rPr>
      </w:pPr>
      <w:r w:rsidRPr="00BE11A2">
        <w:rPr>
          <w:rFonts w:ascii="Helvetica" w:hAnsi="Helvetica"/>
          <w:sz w:val="22"/>
          <w:szCs w:val="22"/>
        </w:rPr>
        <w:t>If you have received funding in the past, you are eligible to apply again. However, prior funding does not guarantee continued support. Each application is reviewed in the context of the current program guidelines, funding priorities and evaluative criteria. The review panel will also consider compliance with the previous contract and reporting requirements.</w:t>
      </w:r>
    </w:p>
    <w:p w14:paraId="042A78FF" w14:textId="77777777" w:rsidR="00EE3DB5" w:rsidRPr="00BE11A2" w:rsidRDefault="00EE3DB5" w:rsidP="00EE3DB5">
      <w:pPr>
        <w:rPr>
          <w:rFonts w:ascii="Helvetica" w:hAnsi="Helvetica"/>
          <w:sz w:val="22"/>
          <w:szCs w:val="22"/>
        </w:rPr>
      </w:pPr>
    </w:p>
    <w:p w14:paraId="462910EE" w14:textId="29346B9E" w:rsidR="00EE3DB5" w:rsidRPr="00BE11A2" w:rsidRDefault="00EE3DB5" w:rsidP="00EE3DB5">
      <w:pPr>
        <w:rPr>
          <w:rFonts w:ascii="Helvetica" w:hAnsi="Helvetica"/>
          <w:sz w:val="22"/>
          <w:szCs w:val="22"/>
        </w:rPr>
      </w:pPr>
      <w:r w:rsidRPr="00BE11A2">
        <w:rPr>
          <w:rFonts w:ascii="Helvetica" w:hAnsi="Helvetica"/>
          <w:sz w:val="22"/>
          <w:szCs w:val="22"/>
        </w:rPr>
        <w:t>When reviewing projects that have received funding in the past, priority will be given to projects that are able to successfully demonstrate growth, artistic expansion, community support an</w:t>
      </w:r>
      <w:r w:rsidR="00954679" w:rsidRPr="00BE11A2">
        <w:rPr>
          <w:rFonts w:ascii="Helvetica" w:hAnsi="Helvetica"/>
          <w:sz w:val="22"/>
          <w:szCs w:val="22"/>
        </w:rPr>
        <w:t xml:space="preserve">d/or continued community need. </w:t>
      </w:r>
    </w:p>
    <w:p w14:paraId="2D79A453" w14:textId="77777777" w:rsidR="00EC40CD" w:rsidRPr="00BE11A2" w:rsidRDefault="00EC40CD" w:rsidP="00EC40CD">
      <w:pPr>
        <w:widowControl w:val="0"/>
        <w:suppressAutoHyphens/>
        <w:ind w:left="720"/>
        <w:jc w:val="both"/>
        <w:rPr>
          <w:rFonts w:ascii="Helvetica" w:hAnsi="Helvetica"/>
          <w:sz w:val="22"/>
          <w:szCs w:val="22"/>
        </w:rPr>
      </w:pPr>
    </w:p>
    <w:p w14:paraId="0879F745" w14:textId="3B459017" w:rsidR="00EC40CD" w:rsidRPr="00BE11A2" w:rsidRDefault="00EE3DB5" w:rsidP="00EC40CD">
      <w:pPr>
        <w:rPr>
          <w:rFonts w:ascii="Helvetica" w:hAnsi="Helvetica"/>
          <w:b/>
          <w:sz w:val="22"/>
          <w:szCs w:val="22"/>
        </w:rPr>
      </w:pPr>
      <w:r w:rsidRPr="00BE11A2">
        <w:rPr>
          <w:rFonts w:ascii="Helvetica" w:hAnsi="Helvetica"/>
          <w:b/>
          <w:sz w:val="22"/>
          <w:szCs w:val="22"/>
        </w:rPr>
        <w:t>c.</w:t>
      </w:r>
      <w:r w:rsidRPr="00BE11A2">
        <w:rPr>
          <w:rFonts w:ascii="Helvetica" w:hAnsi="Helvetica"/>
          <w:sz w:val="22"/>
          <w:szCs w:val="22"/>
        </w:rPr>
        <w:t xml:space="preserve"> </w:t>
      </w:r>
      <w:r w:rsidR="007E2233" w:rsidRPr="00BE11A2">
        <w:rPr>
          <w:rFonts w:ascii="Helvetica" w:hAnsi="Helvetica"/>
          <w:b/>
          <w:sz w:val="22"/>
          <w:szCs w:val="22"/>
        </w:rPr>
        <w:t>Ineligible Projects or E</w:t>
      </w:r>
      <w:r w:rsidR="00954679" w:rsidRPr="00BE11A2">
        <w:rPr>
          <w:rFonts w:ascii="Helvetica" w:hAnsi="Helvetica"/>
          <w:b/>
          <w:sz w:val="22"/>
          <w:szCs w:val="22"/>
        </w:rPr>
        <w:t xml:space="preserve">xpenditures </w:t>
      </w:r>
    </w:p>
    <w:p w14:paraId="4A0FD401" w14:textId="79CE99BD" w:rsidR="00EC40CD" w:rsidRPr="00BE11A2" w:rsidRDefault="00EC40CD" w:rsidP="00EC40CD">
      <w:pPr>
        <w:rPr>
          <w:rFonts w:ascii="Helvetica" w:hAnsi="Helvetica"/>
          <w:sz w:val="22"/>
          <w:szCs w:val="22"/>
        </w:rPr>
      </w:pPr>
      <w:r w:rsidRPr="00BE11A2">
        <w:rPr>
          <w:rFonts w:ascii="Helvetica" w:hAnsi="Helvetica"/>
          <w:sz w:val="22"/>
          <w:szCs w:val="22"/>
        </w:rPr>
        <w:t>In order to be eligible, a project must take place in Delaware County and be open to the general public</w:t>
      </w:r>
      <w:r w:rsidR="003071AA" w:rsidRPr="00BE11A2">
        <w:rPr>
          <w:rFonts w:ascii="Helvetica" w:hAnsi="Helvetica"/>
          <w:sz w:val="22"/>
          <w:szCs w:val="22"/>
        </w:rPr>
        <w:t xml:space="preserve"> (Exception: Creative Learning)</w:t>
      </w:r>
      <w:r w:rsidRPr="00BE11A2">
        <w:rPr>
          <w:rFonts w:ascii="Helvetica" w:hAnsi="Helvetica"/>
          <w:sz w:val="22"/>
          <w:szCs w:val="22"/>
        </w:rPr>
        <w:t>.</w:t>
      </w:r>
      <w:r w:rsidR="007E2233" w:rsidRPr="00BE11A2">
        <w:rPr>
          <w:rFonts w:ascii="Helvetica" w:hAnsi="Helvetica"/>
          <w:sz w:val="22"/>
          <w:szCs w:val="22"/>
        </w:rPr>
        <w:t xml:space="preserve"> The Delaware County Arts Grant</w:t>
      </w:r>
      <w:r w:rsidRPr="00BE11A2">
        <w:rPr>
          <w:rFonts w:ascii="Helvetica" w:hAnsi="Helvetica"/>
          <w:sz w:val="22"/>
          <w:szCs w:val="22"/>
        </w:rPr>
        <w:t xml:space="preserve"> program is unable to fund certain types of requests. The following types of projects and/or expenses are </w:t>
      </w:r>
      <w:r w:rsidRPr="00BE11A2">
        <w:rPr>
          <w:rFonts w:ascii="Helvetica" w:hAnsi="Helvetica"/>
          <w:b/>
          <w:sz w:val="22"/>
          <w:szCs w:val="22"/>
        </w:rPr>
        <w:t xml:space="preserve">NOT </w:t>
      </w:r>
      <w:r w:rsidRPr="00BE11A2">
        <w:rPr>
          <w:rFonts w:ascii="Helvetica" w:hAnsi="Helvetica"/>
          <w:sz w:val="22"/>
          <w:szCs w:val="22"/>
        </w:rPr>
        <w:t>eligible for funding:</w:t>
      </w:r>
    </w:p>
    <w:p w14:paraId="5C44FE35" w14:textId="77777777" w:rsidR="00EC40CD" w:rsidRPr="00BE11A2" w:rsidRDefault="00EC40CD" w:rsidP="00EC40CD">
      <w:pPr>
        <w:rPr>
          <w:rFonts w:ascii="Helvetica" w:hAnsi="Helvetica"/>
          <w:sz w:val="22"/>
          <w:szCs w:val="22"/>
        </w:rPr>
      </w:pPr>
    </w:p>
    <w:p w14:paraId="085FC68A" w14:textId="1288BF93" w:rsidR="008B157C" w:rsidRPr="00BE11A2" w:rsidRDefault="008B157C" w:rsidP="00EC40CD">
      <w:pPr>
        <w:numPr>
          <w:ilvl w:val="0"/>
          <w:numId w:val="11"/>
        </w:numPr>
        <w:rPr>
          <w:rFonts w:ascii="Helvetica" w:hAnsi="Helvetica"/>
          <w:sz w:val="22"/>
          <w:szCs w:val="22"/>
        </w:rPr>
      </w:pPr>
      <w:r w:rsidRPr="00BE11A2">
        <w:rPr>
          <w:rFonts w:ascii="Helvetica" w:hAnsi="Helvetica"/>
          <w:sz w:val="22"/>
          <w:szCs w:val="22"/>
        </w:rPr>
        <w:t>Programs taking place outside of Delaware County</w:t>
      </w:r>
    </w:p>
    <w:p w14:paraId="52F12398" w14:textId="1AAD0D1F" w:rsidR="008B157C" w:rsidRPr="00BE11A2" w:rsidRDefault="008B157C" w:rsidP="008B157C">
      <w:pPr>
        <w:numPr>
          <w:ilvl w:val="0"/>
          <w:numId w:val="11"/>
        </w:numPr>
        <w:rPr>
          <w:rFonts w:ascii="Helvetica" w:hAnsi="Helvetica"/>
          <w:sz w:val="22"/>
          <w:szCs w:val="22"/>
        </w:rPr>
      </w:pPr>
      <w:r w:rsidRPr="00BE11A2">
        <w:rPr>
          <w:rFonts w:ascii="Helvetica" w:hAnsi="Helvetica"/>
          <w:sz w:val="22"/>
          <w:szCs w:val="22"/>
        </w:rPr>
        <w:t>Projects that cannot b</w:t>
      </w:r>
      <w:r w:rsidR="00293A3A" w:rsidRPr="00BE11A2">
        <w:rPr>
          <w:rFonts w:ascii="Helvetica" w:hAnsi="Helvetica"/>
          <w:sz w:val="22"/>
          <w:szCs w:val="22"/>
        </w:rPr>
        <w:t>e completed by December 31, 2022</w:t>
      </w:r>
    </w:p>
    <w:p w14:paraId="3751A9F0" w14:textId="696A2A1A" w:rsidR="008B157C" w:rsidRPr="00BE11A2" w:rsidRDefault="001A5F4A" w:rsidP="008B157C">
      <w:pPr>
        <w:numPr>
          <w:ilvl w:val="0"/>
          <w:numId w:val="11"/>
        </w:numPr>
        <w:rPr>
          <w:rFonts w:ascii="Helvetica" w:hAnsi="Helvetica"/>
          <w:sz w:val="22"/>
          <w:szCs w:val="22"/>
        </w:rPr>
      </w:pPr>
      <w:r w:rsidRPr="00BE11A2">
        <w:rPr>
          <w:rFonts w:ascii="Helvetica" w:hAnsi="Helvetica"/>
          <w:sz w:val="22"/>
          <w:szCs w:val="22"/>
        </w:rPr>
        <w:t>Projects where the Arts are</w:t>
      </w:r>
      <w:r w:rsidR="008B157C" w:rsidRPr="00BE11A2">
        <w:rPr>
          <w:rFonts w:ascii="Helvetica" w:hAnsi="Helvetica"/>
          <w:sz w:val="22"/>
          <w:szCs w:val="22"/>
        </w:rPr>
        <w:t xml:space="preserve"> not the driving force and focus of a project. </w:t>
      </w:r>
    </w:p>
    <w:p w14:paraId="5DD91AE8" w14:textId="77777777" w:rsidR="00EC40CD" w:rsidRPr="00BE11A2" w:rsidRDefault="00EC40CD" w:rsidP="00B40C82">
      <w:pPr>
        <w:numPr>
          <w:ilvl w:val="0"/>
          <w:numId w:val="11"/>
        </w:numPr>
        <w:rPr>
          <w:rFonts w:ascii="Helvetica" w:hAnsi="Helvetica"/>
          <w:sz w:val="22"/>
          <w:szCs w:val="22"/>
        </w:rPr>
      </w:pPr>
      <w:r w:rsidRPr="00BE11A2">
        <w:rPr>
          <w:rFonts w:ascii="Helvetica" w:hAnsi="Helvetica"/>
          <w:sz w:val="22"/>
          <w:szCs w:val="22"/>
        </w:rPr>
        <w:t>Organizations and artists that have applied to NYSCA in the most recent cycle</w:t>
      </w:r>
    </w:p>
    <w:p w14:paraId="6CEA2672" w14:textId="77777777" w:rsidR="00EC40CD" w:rsidRPr="00BE11A2" w:rsidRDefault="00EC40CD" w:rsidP="00B40C82">
      <w:pPr>
        <w:numPr>
          <w:ilvl w:val="0"/>
          <w:numId w:val="11"/>
        </w:numPr>
        <w:rPr>
          <w:rFonts w:ascii="Helvetica" w:hAnsi="Helvetica"/>
          <w:sz w:val="22"/>
          <w:szCs w:val="22"/>
        </w:rPr>
      </w:pPr>
      <w:r w:rsidRPr="00BE11A2">
        <w:rPr>
          <w:rFonts w:ascii="Helvetica" w:hAnsi="Helvetica"/>
          <w:sz w:val="22"/>
          <w:szCs w:val="22"/>
        </w:rPr>
        <w:t>Past grantees that have failed to submit final reports</w:t>
      </w:r>
    </w:p>
    <w:p w14:paraId="6DD1E064" w14:textId="4C9C5D25" w:rsidR="00EC40CD" w:rsidRPr="00BE11A2" w:rsidRDefault="00EC40CD" w:rsidP="00B40C82">
      <w:pPr>
        <w:numPr>
          <w:ilvl w:val="0"/>
          <w:numId w:val="11"/>
        </w:numPr>
        <w:rPr>
          <w:rFonts w:ascii="Helvetica" w:hAnsi="Helvetica"/>
          <w:sz w:val="22"/>
          <w:szCs w:val="22"/>
        </w:rPr>
      </w:pPr>
      <w:r w:rsidRPr="00BE11A2">
        <w:rPr>
          <w:rFonts w:ascii="Helvetica" w:hAnsi="Helvetica"/>
          <w:sz w:val="22"/>
          <w:szCs w:val="22"/>
        </w:rPr>
        <w:t xml:space="preserve">Individuals without an eligible sponsor or partner organization (Exception: </w:t>
      </w:r>
      <w:r w:rsidR="00AD0D64" w:rsidRPr="00BE11A2">
        <w:rPr>
          <w:rFonts w:ascii="Helvetica" w:hAnsi="Helvetica"/>
          <w:sz w:val="22"/>
          <w:szCs w:val="22"/>
        </w:rPr>
        <w:t>Individual Artist category</w:t>
      </w:r>
      <w:r w:rsidRPr="00BE11A2">
        <w:rPr>
          <w:rFonts w:ascii="Helvetica" w:hAnsi="Helvetica"/>
          <w:sz w:val="22"/>
          <w:szCs w:val="22"/>
        </w:rPr>
        <w:t xml:space="preserve">) </w:t>
      </w:r>
    </w:p>
    <w:p w14:paraId="279A5BA2" w14:textId="39F2C6A4" w:rsidR="00EC40CD" w:rsidRPr="00BE11A2" w:rsidRDefault="00EC40CD" w:rsidP="00B40C82">
      <w:pPr>
        <w:numPr>
          <w:ilvl w:val="0"/>
          <w:numId w:val="11"/>
        </w:numPr>
        <w:rPr>
          <w:rFonts w:ascii="Helvetica" w:hAnsi="Helvetica"/>
          <w:sz w:val="22"/>
          <w:szCs w:val="22"/>
        </w:rPr>
      </w:pPr>
      <w:r w:rsidRPr="00BE11A2">
        <w:rPr>
          <w:rFonts w:ascii="Helvetica" w:hAnsi="Helvetica"/>
          <w:sz w:val="22"/>
          <w:szCs w:val="22"/>
        </w:rPr>
        <w:t xml:space="preserve">Projects not open to the general public or activities restricted to an organization’s membership (camps, membership, </w:t>
      </w:r>
      <w:r w:rsidR="007A5523" w:rsidRPr="00BE11A2">
        <w:rPr>
          <w:rFonts w:ascii="Helvetica" w:hAnsi="Helvetica"/>
          <w:sz w:val="22"/>
          <w:szCs w:val="22"/>
        </w:rPr>
        <w:t>and kids</w:t>
      </w:r>
      <w:r w:rsidRPr="00BE11A2">
        <w:rPr>
          <w:rFonts w:ascii="Helvetica" w:hAnsi="Helvetica"/>
          <w:sz w:val="22"/>
          <w:szCs w:val="22"/>
        </w:rPr>
        <w:t xml:space="preserve"> cl</w:t>
      </w:r>
      <w:r w:rsidR="008B0695" w:rsidRPr="00BE11A2">
        <w:rPr>
          <w:rFonts w:ascii="Helvetica" w:hAnsi="Helvetica"/>
          <w:sz w:val="22"/>
          <w:szCs w:val="22"/>
        </w:rPr>
        <w:t>ubs, college associations, etc.) Exception: Creative Learning Grant.</w:t>
      </w:r>
    </w:p>
    <w:p w14:paraId="1F45F1B7" w14:textId="77777777" w:rsidR="00EC40CD" w:rsidRPr="00BE11A2" w:rsidRDefault="00EC40CD" w:rsidP="00B40C82">
      <w:pPr>
        <w:numPr>
          <w:ilvl w:val="0"/>
          <w:numId w:val="14"/>
        </w:numPr>
        <w:rPr>
          <w:rFonts w:ascii="Helvetica" w:hAnsi="Helvetica"/>
          <w:sz w:val="22"/>
          <w:szCs w:val="22"/>
        </w:rPr>
      </w:pPr>
      <w:r w:rsidRPr="00BE11A2">
        <w:rPr>
          <w:rFonts w:ascii="Helvetica" w:hAnsi="Helvetica"/>
          <w:sz w:val="22"/>
          <w:szCs w:val="22"/>
        </w:rPr>
        <w:t>Events that take place in private homes (unless open to the public and accessible to all)</w:t>
      </w:r>
    </w:p>
    <w:p w14:paraId="41AB9132" w14:textId="27CE7D91" w:rsidR="008B157C" w:rsidRPr="00BE11A2" w:rsidRDefault="00EC40CD" w:rsidP="008B157C">
      <w:pPr>
        <w:numPr>
          <w:ilvl w:val="0"/>
          <w:numId w:val="11"/>
        </w:numPr>
        <w:rPr>
          <w:rFonts w:ascii="Helvetica" w:hAnsi="Helvetica"/>
          <w:sz w:val="22"/>
          <w:szCs w:val="22"/>
        </w:rPr>
      </w:pPr>
      <w:r w:rsidRPr="00BE11A2">
        <w:rPr>
          <w:rFonts w:ascii="Helvetica" w:hAnsi="Helvetica"/>
          <w:sz w:val="22"/>
          <w:szCs w:val="22"/>
        </w:rPr>
        <w:t>Programs in which the primary benefit is the financial gain by an individual</w:t>
      </w:r>
      <w:r w:rsidR="008B157C" w:rsidRPr="00BE11A2">
        <w:rPr>
          <w:rFonts w:ascii="Helvetica" w:hAnsi="Helvetica"/>
          <w:sz w:val="22"/>
          <w:szCs w:val="22"/>
        </w:rPr>
        <w:t xml:space="preserve">/organization, requests greater then the project expenses, </w:t>
      </w:r>
      <w:r w:rsidR="005C3F8A" w:rsidRPr="00BE11A2">
        <w:rPr>
          <w:rFonts w:ascii="Helvetica" w:hAnsi="Helvetica"/>
          <w:sz w:val="22"/>
          <w:szCs w:val="22"/>
        </w:rPr>
        <w:t>a</w:t>
      </w:r>
      <w:r w:rsidR="008B157C" w:rsidRPr="00BE11A2">
        <w:rPr>
          <w:rFonts w:ascii="Helvetica" w:hAnsi="Helvetica"/>
          <w:sz w:val="22"/>
          <w:szCs w:val="22"/>
        </w:rPr>
        <w:t xml:space="preserve">cquisitions of works of arts, </w:t>
      </w:r>
      <w:r w:rsidR="005C3F8A" w:rsidRPr="00BE11A2">
        <w:rPr>
          <w:rFonts w:ascii="Helvetica" w:hAnsi="Helvetica"/>
          <w:sz w:val="22"/>
          <w:szCs w:val="22"/>
        </w:rPr>
        <w:t>c</w:t>
      </w:r>
      <w:r w:rsidR="008B157C" w:rsidRPr="00BE11A2">
        <w:rPr>
          <w:rFonts w:ascii="Helvetica" w:hAnsi="Helvetica"/>
          <w:sz w:val="22"/>
          <w:szCs w:val="22"/>
        </w:rPr>
        <w:t xml:space="preserve">apital expenditures/improvements, </w:t>
      </w:r>
      <w:r w:rsidR="005C3F8A" w:rsidRPr="00BE11A2">
        <w:rPr>
          <w:rFonts w:ascii="Helvetica" w:hAnsi="Helvetica"/>
          <w:sz w:val="22"/>
          <w:szCs w:val="22"/>
        </w:rPr>
        <w:t>g</w:t>
      </w:r>
      <w:r w:rsidR="008B157C" w:rsidRPr="00BE11A2">
        <w:rPr>
          <w:rFonts w:ascii="Helvetica" w:hAnsi="Helvetica"/>
          <w:sz w:val="22"/>
          <w:szCs w:val="22"/>
        </w:rPr>
        <w:t>eneral operating support, including the operating expenses of priv</w:t>
      </w:r>
      <w:r w:rsidR="005C3F8A" w:rsidRPr="00BE11A2">
        <w:rPr>
          <w:rFonts w:ascii="Helvetica" w:hAnsi="Helvetica"/>
          <w:sz w:val="22"/>
          <w:szCs w:val="22"/>
        </w:rPr>
        <w:t>ate homes and s</w:t>
      </w:r>
      <w:r w:rsidR="008B157C" w:rsidRPr="00BE11A2">
        <w:rPr>
          <w:rFonts w:ascii="Helvetica" w:hAnsi="Helvetica"/>
          <w:sz w:val="22"/>
          <w:szCs w:val="22"/>
        </w:rPr>
        <w:t xml:space="preserve">tudios. </w:t>
      </w:r>
      <w:r w:rsidR="005C3F8A" w:rsidRPr="00BE11A2">
        <w:rPr>
          <w:rFonts w:ascii="Helvetica" w:hAnsi="Helvetica"/>
          <w:sz w:val="22"/>
          <w:szCs w:val="22"/>
        </w:rPr>
        <w:t>c</w:t>
      </w:r>
      <w:r w:rsidR="008B157C" w:rsidRPr="00BE11A2">
        <w:rPr>
          <w:rFonts w:ascii="Helvetica" w:hAnsi="Helvetica"/>
          <w:sz w:val="22"/>
          <w:szCs w:val="22"/>
        </w:rPr>
        <w:t xml:space="preserve">ontingency funds and </w:t>
      </w:r>
      <w:r w:rsidR="005C3F8A" w:rsidRPr="00BE11A2">
        <w:rPr>
          <w:rFonts w:ascii="Helvetica" w:hAnsi="Helvetica"/>
          <w:sz w:val="22"/>
          <w:szCs w:val="22"/>
        </w:rPr>
        <w:t>s</w:t>
      </w:r>
      <w:r w:rsidR="008B157C" w:rsidRPr="00BE11A2">
        <w:rPr>
          <w:rFonts w:ascii="Helvetica" w:hAnsi="Helvetica"/>
          <w:sz w:val="22"/>
          <w:szCs w:val="22"/>
        </w:rPr>
        <w:t>tart-up or seed funding for the establishment of new organizations</w:t>
      </w:r>
    </w:p>
    <w:p w14:paraId="69B1F597" w14:textId="31BB4850" w:rsidR="008B157C" w:rsidRPr="00BE11A2" w:rsidRDefault="008B157C" w:rsidP="008B157C">
      <w:pPr>
        <w:numPr>
          <w:ilvl w:val="0"/>
          <w:numId w:val="11"/>
        </w:numPr>
        <w:rPr>
          <w:rFonts w:ascii="Helvetica" w:hAnsi="Helvetica"/>
          <w:sz w:val="22"/>
          <w:szCs w:val="22"/>
        </w:rPr>
      </w:pPr>
      <w:r w:rsidRPr="00BE11A2">
        <w:rPr>
          <w:rFonts w:ascii="Helvetica" w:hAnsi="Helvetica"/>
          <w:sz w:val="22"/>
          <w:szCs w:val="22"/>
        </w:rPr>
        <w:t xml:space="preserve">Cash prizes, Stipends or awards, trophies, </w:t>
      </w:r>
      <w:r w:rsidR="005C3F8A" w:rsidRPr="00BE11A2">
        <w:rPr>
          <w:rFonts w:ascii="Helvetica" w:hAnsi="Helvetica"/>
          <w:sz w:val="22"/>
          <w:szCs w:val="22"/>
        </w:rPr>
        <w:t>contests/c</w:t>
      </w:r>
      <w:r w:rsidRPr="00BE11A2">
        <w:rPr>
          <w:rFonts w:ascii="Helvetica" w:hAnsi="Helvetica"/>
          <w:sz w:val="22"/>
          <w:szCs w:val="22"/>
        </w:rPr>
        <w:t xml:space="preserve">ompetitions and </w:t>
      </w:r>
      <w:r w:rsidR="005C3F8A" w:rsidRPr="00BE11A2">
        <w:rPr>
          <w:rFonts w:ascii="Helvetica" w:hAnsi="Helvetica"/>
          <w:sz w:val="22"/>
          <w:szCs w:val="22"/>
        </w:rPr>
        <w:t>j</w:t>
      </w:r>
      <w:r w:rsidRPr="00BE11A2">
        <w:rPr>
          <w:rFonts w:ascii="Helvetica" w:hAnsi="Helvetica"/>
          <w:sz w:val="22"/>
          <w:szCs w:val="22"/>
        </w:rPr>
        <w:t xml:space="preserve">uried shows. </w:t>
      </w:r>
    </w:p>
    <w:p w14:paraId="20867553" w14:textId="63ACD6CF" w:rsidR="008B157C" w:rsidRPr="00BE11A2" w:rsidRDefault="005C3F8A" w:rsidP="008B157C">
      <w:pPr>
        <w:numPr>
          <w:ilvl w:val="0"/>
          <w:numId w:val="11"/>
        </w:numPr>
        <w:rPr>
          <w:rFonts w:ascii="Helvetica" w:hAnsi="Helvetica"/>
          <w:sz w:val="22"/>
          <w:szCs w:val="22"/>
        </w:rPr>
      </w:pPr>
      <w:r w:rsidRPr="00BE11A2">
        <w:rPr>
          <w:rFonts w:ascii="Helvetica" w:hAnsi="Helvetica"/>
          <w:sz w:val="22"/>
          <w:szCs w:val="22"/>
        </w:rPr>
        <w:t>Landscape and gardens (not including murals and other forms of permanent works of public art)</w:t>
      </w:r>
    </w:p>
    <w:p w14:paraId="4AB00087" w14:textId="77777777" w:rsidR="008B157C" w:rsidRPr="00BE11A2" w:rsidRDefault="008B157C" w:rsidP="008B157C">
      <w:pPr>
        <w:numPr>
          <w:ilvl w:val="0"/>
          <w:numId w:val="11"/>
        </w:numPr>
        <w:rPr>
          <w:rFonts w:ascii="Helvetica" w:hAnsi="Helvetica"/>
          <w:sz w:val="22"/>
          <w:szCs w:val="22"/>
        </w:rPr>
      </w:pPr>
      <w:r w:rsidRPr="00BE11A2">
        <w:rPr>
          <w:rFonts w:ascii="Helvetica" w:hAnsi="Helvetica"/>
          <w:sz w:val="22"/>
          <w:szCs w:val="22"/>
        </w:rPr>
        <w:t xml:space="preserve"> Entertainment costs events such as theater parties, gallery openings. Non-arts related activities such as: Galas, benefits or fundraising events including entertainment costs for receptions, food or fundraising events -Entertainment such as: balloons, clowns, magicians. Fairs, parades, circus arts, martial arts, culinary arts, comedians, stand-up comics</w:t>
      </w:r>
    </w:p>
    <w:p w14:paraId="03A9A7FC" w14:textId="77777777" w:rsidR="008B157C" w:rsidRPr="00BE11A2" w:rsidRDefault="008B157C" w:rsidP="008B157C">
      <w:pPr>
        <w:numPr>
          <w:ilvl w:val="0"/>
          <w:numId w:val="11"/>
        </w:numPr>
        <w:rPr>
          <w:rFonts w:ascii="Helvetica" w:hAnsi="Helvetica"/>
          <w:sz w:val="22"/>
          <w:szCs w:val="22"/>
        </w:rPr>
      </w:pPr>
      <w:r w:rsidRPr="00BE11A2">
        <w:rPr>
          <w:rFonts w:ascii="Helvetica" w:hAnsi="Helvetica"/>
          <w:sz w:val="22"/>
          <w:szCs w:val="22"/>
        </w:rPr>
        <w:t>Lobbying expenses</w:t>
      </w:r>
    </w:p>
    <w:p w14:paraId="1E9E18A9" w14:textId="77777777" w:rsidR="008B157C" w:rsidRPr="00BE11A2" w:rsidRDefault="008B157C" w:rsidP="008B157C">
      <w:pPr>
        <w:numPr>
          <w:ilvl w:val="0"/>
          <w:numId w:val="11"/>
        </w:numPr>
        <w:rPr>
          <w:rFonts w:ascii="Helvetica" w:hAnsi="Helvetica"/>
          <w:sz w:val="22"/>
          <w:szCs w:val="22"/>
        </w:rPr>
      </w:pPr>
      <w:r w:rsidRPr="00BE11A2">
        <w:rPr>
          <w:rFonts w:ascii="Helvetica" w:hAnsi="Helvetica"/>
          <w:sz w:val="22"/>
          <w:szCs w:val="22"/>
        </w:rPr>
        <w:t>Re-grants by applicants to fund other activities</w:t>
      </w:r>
    </w:p>
    <w:p w14:paraId="5BBDAD19" w14:textId="77777777" w:rsidR="008B157C" w:rsidRPr="00BE11A2" w:rsidRDefault="008B157C" w:rsidP="008B157C">
      <w:pPr>
        <w:numPr>
          <w:ilvl w:val="0"/>
          <w:numId w:val="11"/>
        </w:numPr>
        <w:rPr>
          <w:rFonts w:ascii="Helvetica" w:hAnsi="Helvetica"/>
          <w:sz w:val="22"/>
          <w:szCs w:val="22"/>
        </w:rPr>
      </w:pPr>
      <w:r w:rsidRPr="00BE11A2">
        <w:rPr>
          <w:rFonts w:ascii="Helvetica" w:hAnsi="Helvetica"/>
          <w:sz w:val="22"/>
          <w:szCs w:val="22"/>
        </w:rPr>
        <w:t xml:space="preserve">Projects in which the main focus is at risk/social service, recreational, rehabilitative, or therapeutic, and/or liturgical in nature, even those containing an artist component. </w:t>
      </w:r>
    </w:p>
    <w:p w14:paraId="16A677EB" w14:textId="1AAD20EF" w:rsidR="008B157C" w:rsidRPr="00BE11A2" w:rsidRDefault="008B157C" w:rsidP="008B157C">
      <w:pPr>
        <w:numPr>
          <w:ilvl w:val="0"/>
          <w:numId w:val="11"/>
        </w:numPr>
        <w:rPr>
          <w:rFonts w:ascii="Helvetica" w:hAnsi="Helvetica"/>
          <w:sz w:val="22"/>
          <w:szCs w:val="22"/>
        </w:rPr>
      </w:pPr>
      <w:r w:rsidRPr="00BE11A2">
        <w:rPr>
          <w:rFonts w:ascii="Helvetica" w:hAnsi="Helvetica"/>
          <w:sz w:val="22"/>
          <w:szCs w:val="22"/>
        </w:rPr>
        <w:t xml:space="preserve">In-school (Exception: Creative Learning Grant) and home-school activities and programs, </w:t>
      </w:r>
      <w:r w:rsidR="005C3F8A" w:rsidRPr="00BE11A2">
        <w:rPr>
          <w:rFonts w:ascii="Helvetica" w:hAnsi="Helvetica"/>
          <w:sz w:val="22"/>
          <w:szCs w:val="22"/>
        </w:rPr>
        <w:t>c</w:t>
      </w:r>
      <w:r w:rsidRPr="00BE11A2">
        <w:rPr>
          <w:rFonts w:ascii="Helvetica" w:hAnsi="Helvetica"/>
          <w:sz w:val="22"/>
          <w:szCs w:val="22"/>
        </w:rPr>
        <w:t xml:space="preserve">reation of textbooks or classroom </w:t>
      </w:r>
      <w:r w:rsidR="005C3F8A" w:rsidRPr="00BE11A2">
        <w:rPr>
          <w:rFonts w:ascii="Helvetica" w:hAnsi="Helvetica"/>
          <w:sz w:val="22"/>
          <w:szCs w:val="22"/>
        </w:rPr>
        <w:t>material, fellowships or scholarships, p</w:t>
      </w:r>
      <w:r w:rsidRPr="00BE11A2">
        <w:rPr>
          <w:rFonts w:ascii="Helvetica" w:hAnsi="Helvetica"/>
          <w:sz w:val="22"/>
          <w:szCs w:val="22"/>
        </w:rPr>
        <w:t>rojects where fees are paid to children or the use of children as professional artists</w:t>
      </w:r>
    </w:p>
    <w:p w14:paraId="336E0CDF" w14:textId="42E28E60" w:rsidR="00A1738C" w:rsidRPr="00BE11A2" w:rsidRDefault="005C3F8A" w:rsidP="008B157C">
      <w:pPr>
        <w:numPr>
          <w:ilvl w:val="0"/>
          <w:numId w:val="11"/>
        </w:numPr>
        <w:rPr>
          <w:rFonts w:ascii="Helvetica" w:hAnsi="Helvetica"/>
          <w:sz w:val="22"/>
          <w:szCs w:val="22"/>
        </w:rPr>
      </w:pPr>
      <w:r w:rsidRPr="00BE11A2">
        <w:rPr>
          <w:rFonts w:ascii="Helvetica" w:hAnsi="Helvetica"/>
          <w:sz w:val="22"/>
          <w:szCs w:val="22"/>
        </w:rPr>
        <w:t>Out of State travel c</w:t>
      </w:r>
      <w:r w:rsidR="00A1738C" w:rsidRPr="00BE11A2">
        <w:rPr>
          <w:rFonts w:ascii="Helvetica" w:hAnsi="Helvetica"/>
          <w:sz w:val="22"/>
          <w:szCs w:val="22"/>
        </w:rPr>
        <w:t xml:space="preserve">osts. </w:t>
      </w:r>
    </w:p>
    <w:p w14:paraId="288C7808" w14:textId="77777777" w:rsidR="004C0314" w:rsidRPr="00BE11A2" w:rsidRDefault="004C0314" w:rsidP="004C0314">
      <w:pPr>
        <w:rPr>
          <w:rFonts w:ascii="Helvetica" w:hAnsi="Helvetica"/>
          <w:sz w:val="22"/>
          <w:szCs w:val="22"/>
        </w:rPr>
      </w:pPr>
    </w:p>
    <w:p w14:paraId="2FE589B3" w14:textId="79FED824" w:rsidR="004C0314" w:rsidRPr="00BE11A2" w:rsidRDefault="00EE3DB5" w:rsidP="004C0314">
      <w:pPr>
        <w:rPr>
          <w:rFonts w:ascii="Helvetica" w:hAnsi="Helvetica"/>
          <w:b/>
          <w:sz w:val="22"/>
          <w:szCs w:val="22"/>
        </w:rPr>
      </w:pPr>
      <w:r w:rsidRPr="00BE11A2">
        <w:rPr>
          <w:rFonts w:ascii="Helvetica" w:hAnsi="Helvetica"/>
          <w:b/>
          <w:sz w:val="22"/>
          <w:szCs w:val="22"/>
        </w:rPr>
        <w:t xml:space="preserve">d. </w:t>
      </w:r>
      <w:r w:rsidR="004C0314" w:rsidRPr="00BE11A2">
        <w:rPr>
          <w:rFonts w:ascii="Helvetica" w:hAnsi="Helvetica"/>
          <w:b/>
          <w:sz w:val="22"/>
          <w:szCs w:val="22"/>
        </w:rPr>
        <w:t xml:space="preserve">Goals of </w:t>
      </w:r>
      <w:r w:rsidR="007E2233" w:rsidRPr="00BE11A2">
        <w:rPr>
          <w:rFonts w:ascii="Helvetica" w:hAnsi="Helvetica"/>
          <w:b/>
          <w:sz w:val="22"/>
          <w:szCs w:val="22"/>
        </w:rPr>
        <w:t>t</w:t>
      </w:r>
      <w:r w:rsidR="00954679" w:rsidRPr="00BE11A2">
        <w:rPr>
          <w:rFonts w:ascii="Helvetica" w:hAnsi="Helvetica"/>
          <w:b/>
          <w:sz w:val="22"/>
          <w:szCs w:val="22"/>
        </w:rPr>
        <w:t>he Delaware County Arts Grant</w:t>
      </w:r>
      <w:r w:rsidR="00954679" w:rsidRPr="00BE11A2">
        <w:rPr>
          <w:rFonts w:ascii="Helvetica" w:hAnsi="Helvetica"/>
          <w:sz w:val="22"/>
          <w:szCs w:val="22"/>
        </w:rPr>
        <w:t xml:space="preserve"> </w:t>
      </w:r>
      <w:r w:rsidR="004C0314" w:rsidRPr="00BE11A2">
        <w:rPr>
          <w:rFonts w:ascii="Helvetica" w:hAnsi="Helvetica"/>
          <w:b/>
          <w:sz w:val="22"/>
          <w:szCs w:val="22"/>
        </w:rPr>
        <w:t>Program</w:t>
      </w:r>
    </w:p>
    <w:p w14:paraId="13E053C0" w14:textId="77777777" w:rsidR="004C0314" w:rsidRPr="00BE11A2" w:rsidRDefault="004C0314" w:rsidP="004C0314">
      <w:pPr>
        <w:numPr>
          <w:ilvl w:val="0"/>
          <w:numId w:val="1"/>
        </w:numPr>
        <w:rPr>
          <w:rFonts w:ascii="Helvetica" w:hAnsi="Helvetica"/>
          <w:sz w:val="22"/>
          <w:szCs w:val="22"/>
        </w:rPr>
      </w:pPr>
      <w:r w:rsidRPr="00BE11A2">
        <w:rPr>
          <w:rFonts w:ascii="Helvetica" w:hAnsi="Helvetica"/>
          <w:sz w:val="22"/>
          <w:szCs w:val="22"/>
        </w:rPr>
        <w:t>Making quality arts programming available to all Delaware County residents and visitors</w:t>
      </w:r>
    </w:p>
    <w:p w14:paraId="1FF99750" w14:textId="77777777" w:rsidR="004C0314" w:rsidRPr="00BE11A2" w:rsidRDefault="004C0314" w:rsidP="004C0314">
      <w:pPr>
        <w:numPr>
          <w:ilvl w:val="0"/>
          <w:numId w:val="1"/>
        </w:numPr>
        <w:rPr>
          <w:rFonts w:ascii="Helvetica" w:hAnsi="Helvetica"/>
          <w:sz w:val="22"/>
          <w:szCs w:val="22"/>
        </w:rPr>
      </w:pPr>
      <w:r w:rsidRPr="00BE11A2">
        <w:rPr>
          <w:rFonts w:ascii="Helvetica" w:hAnsi="Helvetica"/>
          <w:sz w:val="22"/>
          <w:szCs w:val="22"/>
        </w:rPr>
        <w:t>Assisting emerging arts organizations</w:t>
      </w:r>
    </w:p>
    <w:p w14:paraId="452E9222" w14:textId="77777777" w:rsidR="004C0314" w:rsidRPr="00BE11A2" w:rsidRDefault="004C0314" w:rsidP="004C0314">
      <w:pPr>
        <w:numPr>
          <w:ilvl w:val="0"/>
          <w:numId w:val="1"/>
        </w:numPr>
        <w:rPr>
          <w:rFonts w:ascii="Helvetica" w:hAnsi="Helvetica"/>
          <w:sz w:val="22"/>
          <w:szCs w:val="22"/>
        </w:rPr>
      </w:pPr>
      <w:r w:rsidRPr="00BE11A2">
        <w:rPr>
          <w:rFonts w:ascii="Helvetica" w:hAnsi="Helvetica"/>
          <w:sz w:val="22"/>
          <w:szCs w:val="22"/>
        </w:rPr>
        <w:t>Supporting the cultural expression of Delaware County’s ethnic groups</w:t>
      </w:r>
    </w:p>
    <w:p w14:paraId="26A8F36D" w14:textId="77777777" w:rsidR="004C0314" w:rsidRPr="00BE11A2" w:rsidRDefault="004C0314" w:rsidP="004C0314">
      <w:pPr>
        <w:numPr>
          <w:ilvl w:val="0"/>
          <w:numId w:val="1"/>
        </w:numPr>
        <w:rPr>
          <w:rFonts w:ascii="Helvetica" w:hAnsi="Helvetica"/>
          <w:sz w:val="22"/>
          <w:szCs w:val="22"/>
        </w:rPr>
      </w:pPr>
      <w:r w:rsidRPr="00BE11A2">
        <w:rPr>
          <w:rFonts w:ascii="Helvetica" w:hAnsi="Helvetica"/>
          <w:sz w:val="22"/>
          <w:szCs w:val="22"/>
        </w:rPr>
        <w:t>Making arts programming accessible to under-served and minority communities</w:t>
      </w:r>
    </w:p>
    <w:p w14:paraId="0B0873F4" w14:textId="77777777" w:rsidR="00DD29A9" w:rsidRPr="00BE11A2" w:rsidRDefault="00DD29A9" w:rsidP="004C0314">
      <w:pPr>
        <w:rPr>
          <w:rFonts w:ascii="Helvetica" w:hAnsi="Helvetica"/>
          <w:b/>
          <w:sz w:val="22"/>
          <w:szCs w:val="22"/>
        </w:rPr>
      </w:pPr>
    </w:p>
    <w:p w14:paraId="2A135724" w14:textId="3838BDF9" w:rsidR="004C0314" w:rsidRPr="00BE11A2" w:rsidRDefault="00954679" w:rsidP="004C0314">
      <w:pPr>
        <w:rPr>
          <w:rFonts w:ascii="Helvetica" w:hAnsi="Helvetica"/>
          <w:b/>
          <w:sz w:val="22"/>
          <w:szCs w:val="22"/>
        </w:rPr>
      </w:pPr>
      <w:r w:rsidRPr="00BE11A2">
        <w:rPr>
          <w:rFonts w:ascii="Helvetica" w:hAnsi="Helvetica"/>
          <w:b/>
          <w:sz w:val="22"/>
          <w:szCs w:val="22"/>
        </w:rPr>
        <w:t>e. U</w:t>
      </w:r>
      <w:r w:rsidR="007E2233" w:rsidRPr="00BE11A2">
        <w:rPr>
          <w:rFonts w:ascii="Helvetica" w:hAnsi="Helvetica"/>
          <w:b/>
          <w:sz w:val="22"/>
          <w:szCs w:val="22"/>
        </w:rPr>
        <w:t>nder-Served C</w:t>
      </w:r>
      <w:r w:rsidR="00B40C82" w:rsidRPr="00BE11A2">
        <w:rPr>
          <w:rFonts w:ascii="Helvetica" w:hAnsi="Helvetica"/>
          <w:b/>
          <w:sz w:val="22"/>
          <w:szCs w:val="22"/>
        </w:rPr>
        <w:t xml:space="preserve">ommunities </w:t>
      </w:r>
    </w:p>
    <w:p w14:paraId="663DEEAB" w14:textId="3A565BEB" w:rsidR="00EC40CD" w:rsidRPr="00BE11A2" w:rsidRDefault="004C0314" w:rsidP="004C0314">
      <w:pPr>
        <w:rPr>
          <w:rFonts w:ascii="Helvetica" w:hAnsi="Helvetica"/>
          <w:sz w:val="22"/>
          <w:szCs w:val="22"/>
        </w:rPr>
      </w:pPr>
      <w:r w:rsidRPr="00BE11A2">
        <w:rPr>
          <w:rFonts w:ascii="Helvetica" w:hAnsi="Helvetica"/>
          <w:sz w:val="22"/>
          <w:szCs w:val="22"/>
        </w:rPr>
        <w:t xml:space="preserve">Under-served communities are comprised of individuals who have limited access to art programs, services or resources and may be marginalized due to geography, race, economic status, gender, gender identity, sexual orientation, age, religion or disability or other demonstrable factors. The term "community" can refer to a group </w:t>
      </w:r>
      <w:r w:rsidRPr="00BE11A2">
        <w:rPr>
          <w:rFonts w:ascii="Helvetica" w:hAnsi="Helvetica"/>
          <w:sz w:val="22"/>
          <w:szCs w:val="22"/>
        </w:rPr>
        <w:lastRenderedPageBreak/>
        <w:t>of people with a common heritage or characteristics, whether or not living in the same place. Age alone (i.e. youth, seniors) does not qualify a group as being under-served.</w:t>
      </w:r>
    </w:p>
    <w:p w14:paraId="5CDF7B87" w14:textId="77777777" w:rsidR="004C0314" w:rsidRPr="00BE11A2" w:rsidRDefault="004C0314" w:rsidP="004C0314">
      <w:pPr>
        <w:rPr>
          <w:rFonts w:ascii="Helvetica" w:hAnsi="Helvetica"/>
          <w:sz w:val="22"/>
          <w:szCs w:val="22"/>
        </w:rPr>
      </w:pPr>
    </w:p>
    <w:p w14:paraId="0492D651" w14:textId="3FC48264" w:rsidR="004C0314" w:rsidRPr="00BE11A2" w:rsidRDefault="00EE3DB5" w:rsidP="004C0314">
      <w:pPr>
        <w:rPr>
          <w:rFonts w:ascii="Helvetica" w:hAnsi="Helvetica"/>
          <w:sz w:val="22"/>
          <w:szCs w:val="22"/>
        </w:rPr>
      </w:pPr>
      <w:r w:rsidRPr="00BE11A2">
        <w:rPr>
          <w:rFonts w:ascii="Helvetica" w:hAnsi="Helvetica"/>
          <w:b/>
          <w:sz w:val="22"/>
          <w:szCs w:val="22"/>
        </w:rPr>
        <w:t xml:space="preserve">f. </w:t>
      </w:r>
      <w:r w:rsidR="007E2233" w:rsidRPr="00BE11A2">
        <w:rPr>
          <w:rFonts w:ascii="Helvetica" w:hAnsi="Helvetica"/>
          <w:b/>
          <w:sz w:val="22"/>
          <w:szCs w:val="22"/>
        </w:rPr>
        <w:t>Your P</w:t>
      </w:r>
      <w:r w:rsidR="00AB2A6E" w:rsidRPr="00BE11A2">
        <w:rPr>
          <w:rFonts w:ascii="Helvetica" w:hAnsi="Helvetica"/>
          <w:b/>
          <w:sz w:val="22"/>
          <w:szCs w:val="22"/>
        </w:rPr>
        <w:t xml:space="preserve">rogram and the </w:t>
      </w:r>
      <w:r w:rsidR="004C0314" w:rsidRPr="00BE11A2">
        <w:rPr>
          <w:rFonts w:ascii="Helvetica" w:hAnsi="Helvetica"/>
          <w:b/>
          <w:sz w:val="22"/>
          <w:szCs w:val="22"/>
        </w:rPr>
        <w:t>American Disabilities Act (ADA)</w:t>
      </w:r>
    </w:p>
    <w:p w14:paraId="1034A6F6" w14:textId="77777777" w:rsidR="004C0314" w:rsidRPr="00BE11A2" w:rsidRDefault="004C0314" w:rsidP="004C0314">
      <w:pPr>
        <w:rPr>
          <w:rFonts w:ascii="Helvetica" w:hAnsi="Helvetica"/>
          <w:sz w:val="22"/>
          <w:szCs w:val="22"/>
        </w:rPr>
      </w:pPr>
      <w:r w:rsidRPr="00BE11A2">
        <w:rPr>
          <w:rFonts w:ascii="Helvetica" w:hAnsi="Helvetica"/>
          <w:sz w:val="22"/>
          <w:szCs w:val="22"/>
        </w:rPr>
        <w:t>Presentations of funded projects must take place in venues that comply with ADA Section 504 regulations insuring accessibility for people with disabilities. You may call the ADA Hotline (1-800-514-0301 – 800-514-0383 TTY – www.ada.gov) for more information.</w:t>
      </w:r>
    </w:p>
    <w:p w14:paraId="4EF5F46C" w14:textId="7BC99A16" w:rsidR="004C0314" w:rsidRPr="00BE11A2" w:rsidRDefault="004C0314" w:rsidP="004C0314">
      <w:pPr>
        <w:rPr>
          <w:rFonts w:ascii="Helvetica" w:hAnsi="Helvetica"/>
          <w:b/>
          <w:sz w:val="22"/>
          <w:szCs w:val="22"/>
        </w:rPr>
      </w:pPr>
    </w:p>
    <w:p w14:paraId="4CAEB0E5" w14:textId="039F1174" w:rsidR="004C0314" w:rsidRPr="00BE11A2" w:rsidRDefault="00EE3DB5" w:rsidP="004C0314">
      <w:pPr>
        <w:rPr>
          <w:rFonts w:ascii="Helvetica" w:hAnsi="Helvetica"/>
          <w:b/>
          <w:sz w:val="22"/>
          <w:szCs w:val="22"/>
        </w:rPr>
      </w:pPr>
      <w:r w:rsidRPr="00BE11A2">
        <w:rPr>
          <w:rFonts w:ascii="Helvetica" w:hAnsi="Helvetica"/>
          <w:b/>
          <w:sz w:val="22"/>
          <w:szCs w:val="22"/>
        </w:rPr>
        <w:t xml:space="preserve">g. </w:t>
      </w:r>
      <w:r w:rsidR="00954679" w:rsidRPr="00BE11A2">
        <w:rPr>
          <w:rFonts w:ascii="Helvetica" w:hAnsi="Helvetica"/>
          <w:b/>
          <w:sz w:val="22"/>
          <w:szCs w:val="22"/>
        </w:rPr>
        <w:t>Eligible Organizations</w:t>
      </w:r>
      <w:r w:rsidR="005C3F8A" w:rsidRPr="00BE11A2">
        <w:rPr>
          <w:rFonts w:ascii="Helvetica" w:hAnsi="Helvetica"/>
          <w:b/>
          <w:sz w:val="22"/>
          <w:szCs w:val="22"/>
        </w:rPr>
        <w:t xml:space="preserve"> and Fiscal Sponsors</w:t>
      </w:r>
    </w:p>
    <w:p w14:paraId="64C51CFA" w14:textId="4D64E20D" w:rsidR="004C0314" w:rsidRPr="00BE11A2" w:rsidRDefault="004C0314" w:rsidP="004C0314">
      <w:pPr>
        <w:rPr>
          <w:rFonts w:ascii="Helvetica" w:hAnsi="Helvetica"/>
          <w:sz w:val="22"/>
          <w:szCs w:val="22"/>
        </w:rPr>
      </w:pPr>
      <w:r w:rsidRPr="00BE11A2">
        <w:rPr>
          <w:rFonts w:ascii="Helvetica" w:hAnsi="Helvetica"/>
          <w:sz w:val="22"/>
          <w:szCs w:val="22"/>
        </w:rPr>
        <w:t>Your organization</w:t>
      </w:r>
      <w:r w:rsidR="005C3F8A" w:rsidRPr="00BE11A2">
        <w:rPr>
          <w:rFonts w:ascii="Helvetica" w:hAnsi="Helvetica"/>
          <w:sz w:val="22"/>
          <w:szCs w:val="22"/>
        </w:rPr>
        <w:t>/Fiscal Sponsor (See Fiscal Sponsor 5 for more information)</w:t>
      </w:r>
      <w:r w:rsidRPr="00BE11A2">
        <w:rPr>
          <w:rFonts w:ascii="Helvetica" w:hAnsi="Helvetica"/>
          <w:sz w:val="22"/>
          <w:szCs w:val="22"/>
        </w:rPr>
        <w:t xml:space="preserve"> </w:t>
      </w:r>
      <w:r w:rsidRPr="00BE11A2">
        <w:rPr>
          <w:rFonts w:ascii="Helvetica" w:hAnsi="Helvetica"/>
          <w:b/>
          <w:sz w:val="22"/>
          <w:szCs w:val="22"/>
        </w:rPr>
        <w:t xml:space="preserve">MUST </w:t>
      </w:r>
      <w:r w:rsidRPr="00BE11A2">
        <w:rPr>
          <w:rFonts w:ascii="Helvetica" w:hAnsi="Helvetica"/>
          <w:sz w:val="22"/>
          <w:szCs w:val="22"/>
        </w:rPr>
        <w:t xml:space="preserve">fulfill </w:t>
      </w:r>
      <w:r w:rsidRPr="00BE11A2">
        <w:rPr>
          <w:rFonts w:ascii="Helvetica" w:hAnsi="Helvetica"/>
          <w:b/>
          <w:sz w:val="22"/>
          <w:szCs w:val="22"/>
        </w:rPr>
        <w:t>ALL</w:t>
      </w:r>
      <w:r w:rsidRPr="00BE11A2">
        <w:rPr>
          <w:rFonts w:ascii="Helvetica" w:hAnsi="Helvetica"/>
          <w:sz w:val="22"/>
          <w:szCs w:val="22"/>
        </w:rPr>
        <w:t xml:space="preserve"> of the following conditions:</w:t>
      </w:r>
    </w:p>
    <w:p w14:paraId="78F59036" w14:textId="77777777" w:rsidR="004C0314" w:rsidRPr="00BE11A2" w:rsidRDefault="004C0314" w:rsidP="004C0314">
      <w:pPr>
        <w:numPr>
          <w:ilvl w:val="0"/>
          <w:numId w:val="2"/>
        </w:numPr>
        <w:rPr>
          <w:rFonts w:ascii="Helvetica" w:hAnsi="Helvetica"/>
          <w:sz w:val="22"/>
          <w:szCs w:val="22"/>
        </w:rPr>
      </w:pPr>
      <w:r w:rsidRPr="00BE11A2">
        <w:rPr>
          <w:rFonts w:ascii="Helvetica" w:hAnsi="Helvetica"/>
          <w:sz w:val="22"/>
          <w:szCs w:val="22"/>
        </w:rPr>
        <w:t>The legal address of the non-profit organization must be located in Delaware County</w:t>
      </w:r>
    </w:p>
    <w:p w14:paraId="7FAA6F4F" w14:textId="77777777" w:rsidR="004C0314" w:rsidRPr="00BE11A2" w:rsidRDefault="004C0314" w:rsidP="004C0314">
      <w:pPr>
        <w:numPr>
          <w:ilvl w:val="0"/>
          <w:numId w:val="2"/>
        </w:numPr>
        <w:rPr>
          <w:rFonts w:ascii="Helvetica" w:hAnsi="Helvetica"/>
          <w:sz w:val="22"/>
          <w:szCs w:val="22"/>
        </w:rPr>
      </w:pPr>
      <w:r w:rsidRPr="00BE11A2">
        <w:rPr>
          <w:rFonts w:ascii="Helvetica" w:hAnsi="Helvetica"/>
          <w:sz w:val="22"/>
          <w:szCs w:val="22"/>
        </w:rPr>
        <w:t>Have a board of directors or a governing body that meets to determine and review policy</w:t>
      </w:r>
    </w:p>
    <w:p w14:paraId="487D281A" w14:textId="77777777" w:rsidR="004C0314" w:rsidRPr="00BE11A2" w:rsidRDefault="004C0314" w:rsidP="004C0314">
      <w:pPr>
        <w:numPr>
          <w:ilvl w:val="0"/>
          <w:numId w:val="2"/>
        </w:numPr>
        <w:rPr>
          <w:rFonts w:ascii="Helvetica" w:hAnsi="Helvetica"/>
          <w:sz w:val="22"/>
          <w:szCs w:val="22"/>
        </w:rPr>
      </w:pPr>
      <w:r w:rsidRPr="00BE11A2">
        <w:rPr>
          <w:rFonts w:ascii="Helvetica" w:hAnsi="Helvetica"/>
          <w:sz w:val="22"/>
          <w:szCs w:val="22"/>
        </w:rPr>
        <w:t>Conduct all activities in a way that does not discriminate on the basis of race, color, national origin, religious belief, gender, gender identity, s</w:t>
      </w:r>
      <w:r w:rsidR="00492DF3" w:rsidRPr="00BE11A2">
        <w:rPr>
          <w:rFonts w:ascii="Helvetica" w:hAnsi="Helvetica"/>
          <w:sz w:val="22"/>
          <w:szCs w:val="22"/>
        </w:rPr>
        <w:t>exual orientation or disability</w:t>
      </w:r>
    </w:p>
    <w:p w14:paraId="047857C6" w14:textId="77777777" w:rsidR="0055188A" w:rsidRPr="00BE11A2" w:rsidRDefault="0055188A" w:rsidP="004C0314">
      <w:pPr>
        <w:numPr>
          <w:ilvl w:val="0"/>
          <w:numId w:val="2"/>
        </w:numPr>
        <w:rPr>
          <w:rFonts w:ascii="Helvetica" w:hAnsi="Helvetica"/>
          <w:sz w:val="22"/>
          <w:szCs w:val="22"/>
        </w:rPr>
      </w:pPr>
      <w:r w:rsidRPr="00BE11A2">
        <w:rPr>
          <w:rFonts w:ascii="Helvetica" w:hAnsi="Helvetica"/>
          <w:sz w:val="22"/>
          <w:szCs w:val="22"/>
        </w:rPr>
        <w:t>Applicants/artists must be at least 21 years of</w:t>
      </w:r>
      <w:r w:rsidR="00492DF3" w:rsidRPr="00BE11A2">
        <w:rPr>
          <w:rFonts w:ascii="Helvetica" w:hAnsi="Helvetica"/>
          <w:sz w:val="22"/>
          <w:szCs w:val="22"/>
        </w:rPr>
        <w:t xml:space="preserve"> age at the time of application</w:t>
      </w:r>
    </w:p>
    <w:p w14:paraId="05DF6A24" w14:textId="77777777" w:rsidR="00407301" w:rsidRPr="00BE11A2" w:rsidRDefault="00407301" w:rsidP="004C0314">
      <w:pPr>
        <w:rPr>
          <w:rFonts w:ascii="Helvetica" w:hAnsi="Helvetica"/>
          <w:sz w:val="22"/>
          <w:szCs w:val="22"/>
        </w:rPr>
      </w:pPr>
    </w:p>
    <w:p w14:paraId="66F794A2" w14:textId="4541AF83" w:rsidR="004C0314" w:rsidRPr="00BE11A2" w:rsidRDefault="00EE3DB5" w:rsidP="004C0314">
      <w:pPr>
        <w:rPr>
          <w:rFonts w:ascii="Helvetica" w:hAnsi="Helvetica"/>
          <w:b/>
          <w:sz w:val="22"/>
          <w:szCs w:val="22"/>
        </w:rPr>
      </w:pPr>
      <w:r w:rsidRPr="00BE11A2">
        <w:rPr>
          <w:rFonts w:ascii="Helvetica" w:hAnsi="Helvetica"/>
          <w:b/>
          <w:sz w:val="22"/>
          <w:szCs w:val="22"/>
        </w:rPr>
        <w:t xml:space="preserve">h. </w:t>
      </w:r>
      <w:r w:rsidR="00954679" w:rsidRPr="00BE11A2">
        <w:rPr>
          <w:rFonts w:ascii="Helvetica" w:hAnsi="Helvetica"/>
          <w:b/>
          <w:sz w:val="22"/>
          <w:szCs w:val="22"/>
        </w:rPr>
        <w:t>Demonstrating</w:t>
      </w:r>
      <w:r w:rsidR="00B40C82" w:rsidRPr="00BE11A2">
        <w:rPr>
          <w:rFonts w:ascii="Helvetica" w:hAnsi="Helvetica"/>
          <w:b/>
          <w:sz w:val="22"/>
          <w:szCs w:val="22"/>
        </w:rPr>
        <w:t xml:space="preserve"> Eligible</w:t>
      </w:r>
      <w:r w:rsidR="00954679" w:rsidRPr="00BE11A2">
        <w:rPr>
          <w:rFonts w:ascii="Helvetica" w:hAnsi="Helvetica"/>
          <w:b/>
          <w:sz w:val="22"/>
          <w:szCs w:val="22"/>
        </w:rPr>
        <w:t xml:space="preserve"> Non-Profit Status</w:t>
      </w:r>
    </w:p>
    <w:p w14:paraId="430DF57A" w14:textId="77777777" w:rsidR="004C0314" w:rsidRPr="00BE11A2" w:rsidRDefault="004C0314" w:rsidP="004C0314">
      <w:pPr>
        <w:rPr>
          <w:rFonts w:ascii="Helvetica" w:hAnsi="Helvetica"/>
          <w:spacing w:val="-2"/>
          <w:sz w:val="22"/>
          <w:szCs w:val="22"/>
        </w:rPr>
      </w:pPr>
      <w:r w:rsidRPr="00BE11A2">
        <w:rPr>
          <w:rFonts w:ascii="Helvetica" w:hAnsi="Helvetica"/>
          <w:spacing w:val="-2"/>
          <w:sz w:val="22"/>
          <w:szCs w:val="22"/>
        </w:rPr>
        <w:t xml:space="preserve">Your organization must submit </w:t>
      </w:r>
      <w:r w:rsidRPr="00BE11A2">
        <w:rPr>
          <w:rFonts w:ascii="Helvetica" w:hAnsi="Helvetica"/>
          <w:b/>
          <w:spacing w:val="-2"/>
          <w:sz w:val="22"/>
          <w:szCs w:val="22"/>
        </w:rPr>
        <w:t>ONE</w:t>
      </w:r>
      <w:r w:rsidRPr="00BE11A2">
        <w:rPr>
          <w:rFonts w:ascii="Helvetica" w:hAnsi="Helvetica"/>
          <w:spacing w:val="-2"/>
          <w:sz w:val="22"/>
          <w:szCs w:val="22"/>
        </w:rPr>
        <w:t xml:space="preserve"> of the following documents that applies to your organization:</w:t>
      </w:r>
    </w:p>
    <w:p w14:paraId="098F0F02" w14:textId="77777777" w:rsidR="004C0314" w:rsidRPr="00BE11A2" w:rsidRDefault="0055188A" w:rsidP="004C0314">
      <w:pPr>
        <w:numPr>
          <w:ilvl w:val="0"/>
          <w:numId w:val="3"/>
        </w:numPr>
        <w:rPr>
          <w:rFonts w:ascii="Helvetica" w:hAnsi="Helvetica"/>
          <w:sz w:val="22"/>
          <w:szCs w:val="22"/>
        </w:rPr>
      </w:pPr>
      <w:r w:rsidRPr="00BE11A2">
        <w:rPr>
          <w:rFonts w:ascii="Helvetica" w:hAnsi="Helvetica"/>
          <w:sz w:val="22"/>
          <w:szCs w:val="22"/>
        </w:rPr>
        <w:t xml:space="preserve">Letter of Determination from the </w:t>
      </w:r>
      <w:r w:rsidR="004C0314" w:rsidRPr="00BE11A2">
        <w:rPr>
          <w:rFonts w:ascii="Helvetica" w:hAnsi="Helvetica"/>
          <w:sz w:val="22"/>
          <w:szCs w:val="22"/>
        </w:rPr>
        <w:t xml:space="preserve">IRS </w:t>
      </w:r>
      <w:r w:rsidRPr="00BE11A2">
        <w:rPr>
          <w:rFonts w:ascii="Helvetica" w:hAnsi="Helvetica"/>
          <w:sz w:val="22"/>
          <w:szCs w:val="22"/>
        </w:rPr>
        <w:t xml:space="preserve">indicating tax </w:t>
      </w:r>
      <w:r w:rsidR="00492DF3" w:rsidRPr="00BE11A2">
        <w:rPr>
          <w:rFonts w:ascii="Helvetica" w:hAnsi="Helvetica"/>
          <w:sz w:val="22"/>
          <w:szCs w:val="22"/>
        </w:rPr>
        <w:t>exempt s</w:t>
      </w:r>
      <w:r w:rsidR="008C5B38" w:rsidRPr="00BE11A2">
        <w:rPr>
          <w:rFonts w:ascii="Helvetica" w:hAnsi="Helvetica"/>
          <w:sz w:val="22"/>
          <w:szCs w:val="22"/>
        </w:rPr>
        <w:t>tatus under section 501c3</w:t>
      </w:r>
    </w:p>
    <w:p w14:paraId="503F705B" w14:textId="77777777" w:rsidR="0055188A" w:rsidRPr="00BE11A2" w:rsidRDefault="00492DF3" w:rsidP="004C0314">
      <w:pPr>
        <w:numPr>
          <w:ilvl w:val="0"/>
          <w:numId w:val="3"/>
        </w:numPr>
        <w:rPr>
          <w:rFonts w:ascii="Helvetica" w:hAnsi="Helvetica"/>
          <w:sz w:val="22"/>
          <w:szCs w:val="22"/>
        </w:rPr>
      </w:pPr>
      <w:r w:rsidRPr="00BE11A2">
        <w:rPr>
          <w:rFonts w:ascii="Helvetica" w:hAnsi="Helvetica"/>
          <w:sz w:val="22"/>
          <w:szCs w:val="22"/>
        </w:rPr>
        <w:t>Documentation of charter by NY S</w:t>
      </w:r>
      <w:r w:rsidR="0055188A" w:rsidRPr="00BE11A2">
        <w:rPr>
          <w:rFonts w:ascii="Helvetica" w:hAnsi="Helvetica"/>
          <w:sz w:val="22"/>
          <w:szCs w:val="22"/>
        </w:rPr>
        <w:t>tate Board of Regents under section 216 of the NY State Education Law</w:t>
      </w:r>
    </w:p>
    <w:p w14:paraId="2CC6287A" w14:textId="77777777" w:rsidR="0055188A" w:rsidRPr="00BE11A2" w:rsidRDefault="00492DF3" w:rsidP="004C0314">
      <w:pPr>
        <w:numPr>
          <w:ilvl w:val="0"/>
          <w:numId w:val="3"/>
        </w:numPr>
        <w:rPr>
          <w:rFonts w:ascii="Helvetica" w:hAnsi="Helvetica"/>
          <w:sz w:val="22"/>
          <w:szCs w:val="22"/>
        </w:rPr>
      </w:pPr>
      <w:r w:rsidRPr="00BE11A2">
        <w:rPr>
          <w:rFonts w:ascii="Helvetica" w:hAnsi="Helvetica"/>
          <w:sz w:val="22"/>
          <w:szCs w:val="22"/>
        </w:rPr>
        <w:t>Documentation of I</w:t>
      </w:r>
      <w:r w:rsidR="0055188A" w:rsidRPr="00BE11A2">
        <w:rPr>
          <w:rFonts w:ascii="Helvetica" w:hAnsi="Helvetica"/>
          <w:sz w:val="22"/>
          <w:szCs w:val="22"/>
        </w:rPr>
        <w:t>ncorporation under Section 402 of the NY State Not-for-Profit Corporation Law</w:t>
      </w:r>
    </w:p>
    <w:p w14:paraId="490BACDB" w14:textId="77777777" w:rsidR="0055188A" w:rsidRPr="00BE11A2" w:rsidRDefault="0055188A" w:rsidP="004C0314">
      <w:pPr>
        <w:numPr>
          <w:ilvl w:val="0"/>
          <w:numId w:val="3"/>
        </w:numPr>
        <w:rPr>
          <w:rFonts w:ascii="Helvetica" w:hAnsi="Helvetica"/>
          <w:sz w:val="22"/>
          <w:szCs w:val="22"/>
        </w:rPr>
      </w:pPr>
      <w:r w:rsidRPr="00BE11A2">
        <w:rPr>
          <w:rFonts w:ascii="Helvetica" w:hAnsi="Helvetica"/>
          <w:sz w:val="22"/>
          <w:szCs w:val="22"/>
        </w:rPr>
        <w:t>Current NY State Bureau of Charities (Office of the Attorney General) filing receipt</w:t>
      </w:r>
    </w:p>
    <w:p w14:paraId="5FF333E9" w14:textId="77777777" w:rsidR="0055188A" w:rsidRPr="00BE11A2" w:rsidRDefault="0055188A" w:rsidP="004C0314">
      <w:pPr>
        <w:numPr>
          <w:ilvl w:val="0"/>
          <w:numId w:val="3"/>
        </w:numPr>
        <w:rPr>
          <w:rFonts w:ascii="Helvetica" w:hAnsi="Helvetica"/>
          <w:sz w:val="22"/>
          <w:szCs w:val="22"/>
        </w:rPr>
      </w:pPr>
      <w:r w:rsidRPr="00BE11A2">
        <w:rPr>
          <w:rFonts w:ascii="Helvetica" w:hAnsi="Helvetica"/>
          <w:sz w:val="22"/>
          <w:szCs w:val="22"/>
        </w:rPr>
        <w:t>Official authorization as an arm of local government (i.e., a formal letter on official stationary signed by the appropriate county, city, town or village executive)</w:t>
      </w:r>
    </w:p>
    <w:p w14:paraId="101B5022" w14:textId="77777777" w:rsidR="004C0314" w:rsidRPr="00BE11A2" w:rsidRDefault="004C0314" w:rsidP="004C0314">
      <w:pPr>
        <w:rPr>
          <w:rFonts w:ascii="Helvetica" w:hAnsi="Helvetica"/>
          <w:sz w:val="22"/>
          <w:szCs w:val="22"/>
        </w:rPr>
      </w:pPr>
    </w:p>
    <w:p w14:paraId="02DDDDB4" w14:textId="77777777" w:rsidR="004C0314" w:rsidRPr="00BE11A2" w:rsidRDefault="004C0314" w:rsidP="004C0314">
      <w:pPr>
        <w:ind w:left="360"/>
        <w:rPr>
          <w:rFonts w:ascii="Helvetica" w:hAnsi="Helvetica"/>
          <w:b/>
          <w:sz w:val="22"/>
          <w:szCs w:val="22"/>
          <w:u w:val="single"/>
        </w:rPr>
      </w:pPr>
      <w:r w:rsidRPr="00BE11A2">
        <w:rPr>
          <w:rFonts w:ascii="Helvetica" w:hAnsi="Helvetica"/>
          <w:b/>
          <w:sz w:val="22"/>
          <w:szCs w:val="22"/>
          <w:u w:val="single"/>
        </w:rPr>
        <w:t xml:space="preserve">The address on the </w:t>
      </w:r>
      <w:r w:rsidR="00B36B81" w:rsidRPr="00BE11A2">
        <w:rPr>
          <w:rFonts w:ascii="Helvetica" w:hAnsi="Helvetica"/>
          <w:b/>
          <w:sz w:val="22"/>
          <w:szCs w:val="22"/>
          <w:u w:val="single"/>
        </w:rPr>
        <w:t>application</w:t>
      </w:r>
      <w:r w:rsidRPr="00BE11A2">
        <w:rPr>
          <w:rFonts w:ascii="Helvetica" w:hAnsi="Helvetica"/>
          <w:b/>
          <w:sz w:val="22"/>
          <w:szCs w:val="22"/>
          <w:u w:val="single"/>
        </w:rPr>
        <w:t xml:space="preserve"> MUST BE A DELAWARE COUNTY ADDRESS - NO EXCEPTIONS.</w:t>
      </w:r>
    </w:p>
    <w:p w14:paraId="148F0275" w14:textId="77777777" w:rsidR="004C0314" w:rsidRPr="00BE11A2" w:rsidRDefault="004C0314" w:rsidP="004C0314">
      <w:pPr>
        <w:ind w:left="360"/>
        <w:rPr>
          <w:rFonts w:ascii="Helvetica" w:hAnsi="Helvetica"/>
          <w:sz w:val="22"/>
          <w:szCs w:val="22"/>
        </w:rPr>
      </w:pPr>
    </w:p>
    <w:p w14:paraId="4D5E0198" w14:textId="77777777" w:rsidR="004C0314" w:rsidRPr="00BE11A2" w:rsidRDefault="004C0314" w:rsidP="004C0314">
      <w:pPr>
        <w:ind w:left="360"/>
        <w:rPr>
          <w:rFonts w:ascii="Helvetica" w:hAnsi="Helvetica"/>
          <w:sz w:val="22"/>
          <w:szCs w:val="22"/>
        </w:rPr>
      </w:pPr>
      <w:r w:rsidRPr="00BE11A2">
        <w:rPr>
          <w:rFonts w:ascii="Helvetica" w:hAnsi="Helvetica"/>
          <w:b/>
          <w:sz w:val="22"/>
          <w:szCs w:val="22"/>
        </w:rPr>
        <w:t xml:space="preserve">NOTE: </w:t>
      </w:r>
      <w:r w:rsidRPr="00BE11A2">
        <w:rPr>
          <w:rFonts w:ascii="Helvetica" w:hAnsi="Helvetica"/>
          <w:sz w:val="22"/>
          <w:szCs w:val="22"/>
        </w:rPr>
        <w:t>A New York State Tax Exemption Certificate from the Department of Taxation and Finance is NOT considered proof of non-profit status and should not be submitted.</w:t>
      </w:r>
    </w:p>
    <w:p w14:paraId="2A7012D1" w14:textId="77777777" w:rsidR="004C0314" w:rsidRPr="00BE11A2" w:rsidRDefault="004C0314" w:rsidP="004C0314">
      <w:pPr>
        <w:rPr>
          <w:rFonts w:ascii="Helvetica" w:hAnsi="Helvetica"/>
          <w:sz w:val="22"/>
          <w:szCs w:val="22"/>
        </w:rPr>
      </w:pPr>
    </w:p>
    <w:p w14:paraId="288E934D" w14:textId="69EA1D2E" w:rsidR="004C0314" w:rsidRPr="00BE11A2" w:rsidRDefault="006661AF" w:rsidP="006661AF">
      <w:pPr>
        <w:rPr>
          <w:rFonts w:ascii="Helvetica" w:hAnsi="Helvetica"/>
          <w:b/>
          <w:sz w:val="22"/>
          <w:szCs w:val="22"/>
        </w:rPr>
      </w:pPr>
      <w:r w:rsidRPr="00BE11A2">
        <w:rPr>
          <w:rFonts w:ascii="Helvetica" w:hAnsi="Helvetica"/>
          <w:b/>
          <w:sz w:val="22"/>
          <w:szCs w:val="22"/>
        </w:rPr>
        <w:t xml:space="preserve">i. </w:t>
      </w:r>
      <w:r w:rsidR="00EF4BE4" w:rsidRPr="00BE11A2">
        <w:rPr>
          <w:rFonts w:ascii="Helvetica" w:hAnsi="Helvetica"/>
          <w:b/>
          <w:sz w:val="22"/>
          <w:szCs w:val="22"/>
        </w:rPr>
        <w:t>Community Arts Grants</w:t>
      </w:r>
      <w:r w:rsidR="00AF66BD" w:rsidRPr="00BE11A2">
        <w:rPr>
          <w:rFonts w:ascii="Helvetica" w:hAnsi="Helvetica"/>
          <w:b/>
          <w:sz w:val="22"/>
          <w:szCs w:val="22"/>
        </w:rPr>
        <w:t xml:space="preserve"> Eligibility</w:t>
      </w:r>
    </w:p>
    <w:p w14:paraId="6A77D719" w14:textId="610D35FC" w:rsidR="00780306" w:rsidRPr="00BE11A2" w:rsidRDefault="00780306" w:rsidP="00780306">
      <w:pPr>
        <w:ind w:left="360"/>
        <w:rPr>
          <w:rFonts w:ascii="Helvetica" w:hAnsi="Helvetica"/>
          <w:sz w:val="22"/>
          <w:szCs w:val="22"/>
        </w:rPr>
      </w:pPr>
      <w:r w:rsidRPr="00BE11A2">
        <w:rPr>
          <w:rFonts w:ascii="Helvetica" w:hAnsi="Helvetica"/>
          <w:sz w:val="22"/>
          <w:szCs w:val="22"/>
        </w:rPr>
        <w:t>To apply for Community Arts Grants organizations and artists applicants must meet the following:</w:t>
      </w:r>
    </w:p>
    <w:p w14:paraId="00B5AD5E" w14:textId="57B48269" w:rsidR="004C0314" w:rsidRPr="00BE11A2" w:rsidRDefault="004C0314" w:rsidP="004C0314">
      <w:pPr>
        <w:numPr>
          <w:ilvl w:val="0"/>
          <w:numId w:val="4"/>
        </w:numPr>
        <w:rPr>
          <w:rFonts w:ascii="Helvetica" w:hAnsi="Helvetica"/>
          <w:sz w:val="22"/>
          <w:szCs w:val="22"/>
        </w:rPr>
      </w:pPr>
      <w:r w:rsidRPr="00BE11A2">
        <w:rPr>
          <w:rFonts w:ascii="Helvetica" w:hAnsi="Helvetica"/>
          <w:sz w:val="22"/>
          <w:szCs w:val="22"/>
        </w:rPr>
        <w:t xml:space="preserve">An organization </w:t>
      </w:r>
      <w:r w:rsidR="00780306" w:rsidRPr="00BE11A2">
        <w:rPr>
          <w:rFonts w:ascii="Helvetica" w:hAnsi="Helvetica"/>
          <w:sz w:val="22"/>
          <w:szCs w:val="22"/>
        </w:rPr>
        <w:t xml:space="preserve">must </w:t>
      </w:r>
      <w:r w:rsidRPr="00BE11A2">
        <w:rPr>
          <w:rFonts w:ascii="Helvetica" w:hAnsi="Helvetica"/>
          <w:sz w:val="22"/>
          <w:szCs w:val="22"/>
        </w:rPr>
        <w:t>send a representative to att</w:t>
      </w:r>
      <w:r w:rsidR="007E2233" w:rsidRPr="00BE11A2">
        <w:rPr>
          <w:rFonts w:ascii="Helvetica" w:hAnsi="Helvetica"/>
          <w:sz w:val="22"/>
          <w:szCs w:val="22"/>
        </w:rPr>
        <w:t>end an Informational session</w:t>
      </w:r>
      <w:r w:rsidR="00892584" w:rsidRPr="00BE11A2">
        <w:rPr>
          <w:rFonts w:ascii="Helvetica" w:hAnsi="Helvetica"/>
          <w:sz w:val="22"/>
          <w:szCs w:val="22"/>
        </w:rPr>
        <w:t>,</w:t>
      </w:r>
      <w:r w:rsidRPr="00BE11A2">
        <w:rPr>
          <w:rFonts w:ascii="Helvetica" w:hAnsi="Helvetica"/>
          <w:sz w:val="22"/>
          <w:szCs w:val="22"/>
        </w:rPr>
        <w:t xml:space="preserve"> or meet one-on-one with a member of the Roxbury Arts Group staff</w:t>
      </w:r>
      <w:r w:rsidR="007E2233" w:rsidRPr="00BE11A2">
        <w:rPr>
          <w:rFonts w:ascii="Helvetica" w:hAnsi="Helvetica"/>
          <w:sz w:val="22"/>
          <w:szCs w:val="22"/>
        </w:rPr>
        <w:t>.</w:t>
      </w:r>
    </w:p>
    <w:p w14:paraId="16F69848" w14:textId="3AB096D2" w:rsidR="00D62AC5" w:rsidRPr="00BE11A2" w:rsidRDefault="00D62AC5" w:rsidP="00D62AC5">
      <w:pPr>
        <w:numPr>
          <w:ilvl w:val="0"/>
          <w:numId w:val="4"/>
        </w:numPr>
        <w:rPr>
          <w:rFonts w:ascii="Helvetica" w:hAnsi="Helvetica"/>
          <w:spacing w:val="-6"/>
          <w:sz w:val="22"/>
          <w:szCs w:val="22"/>
        </w:rPr>
      </w:pPr>
      <w:r w:rsidRPr="00BE11A2">
        <w:rPr>
          <w:rFonts w:ascii="Helvetica" w:hAnsi="Helvetica"/>
          <w:sz w:val="22"/>
          <w:szCs w:val="22"/>
        </w:rPr>
        <w:t xml:space="preserve">Individual artists and non-incorporated organizations may apply through the sponsorship of an eligible Delaware County-based, non-profit organization meeting the criteria of a fiscal sponsor. Individual Artist’s must be Delaware County Residents and 21 years of age or older. </w:t>
      </w:r>
    </w:p>
    <w:p w14:paraId="693D305E" w14:textId="56AAE8CC" w:rsidR="00D62AC5" w:rsidRPr="00BE11A2" w:rsidRDefault="00D62AC5" w:rsidP="00D62AC5">
      <w:pPr>
        <w:numPr>
          <w:ilvl w:val="0"/>
          <w:numId w:val="4"/>
        </w:numPr>
        <w:rPr>
          <w:rFonts w:ascii="Helvetica" w:hAnsi="Helvetica"/>
          <w:sz w:val="22"/>
          <w:szCs w:val="22"/>
        </w:rPr>
      </w:pPr>
      <w:r w:rsidRPr="00BE11A2">
        <w:rPr>
          <w:rFonts w:ascii="Helvetica" w:hAnsi="Helvetica"/>
          <w:sz w:val="22"/>
          <w:szCs w:val="22"/>
        </w:rPr>
        <w:t>Previously funded organizations/artists must have provided final reports if their program is completed.</w:t>
      </w:r>
    </w:p>
    <w:p w14:paraId="54C8B20F" w14:textId="03D97E80" w:rsidR="004C0314" w:rsidRPr="00BE11A2" w:rsidRDefault="004C0314" w:rsidP="004C0314">
      <w:pPr>
        <w:numPr>
          <w:ilvl w:val="0"/>
          <w:numId w:val="4"/>
        </w:numPr>
        <w:rPr>
          <w:rFonts w:ascii="Helvetica" w:hAnsi="Helvetica"/>
          <w:sz w:val="22"/>
          <w:szCs w:val="22"/>
        </w:rPr>
      </w:pPr>
      <w:r w:rsidRPr="00BE11A2">
        <w:rPr>
          <w:rFonts w:ascii="Helvetica" w:hAnsi="Helvetica"/>
          <w:sz w:val="22"/>
          <w:szCs w:val="22"/>
        </w:rPr>
        <w:t>Organizations</w:t>
      </w:r>
      <w:r w:rsidR="00780306" w:rsidRPr="00BE11A2">
        <w:rPr>
          <w:rFonts w:ascii="Helvetica" w:hAnsi="Helvetica"/>
          <w:sz w:val="22"/>
          <w:szCs w:val="22"/>
        </w:rPr>
        <w:t xml:space="preserve"> must not have</w:t>
      </w:r>
      <w:r w:rsidRPr="00BE11A2">
        <w:rPr>
          <w:rFonts w:ascii="Helvetica" w:hAnsi="Helvetica"/>
          <w:sz w:val="22"/>
          <w:szCs w:val="22"/>
        </w:rPr>
        <w:t xml:space="preserve"> applied directly</w:t>
      </w:r>
      <w:r w:rsidR="00C11F5B" w:rsidRPr="00BE11A2">
        <w:rPr>
          <w:rFonts w:ascii="Helvetica" w:hAnsi="Helvetica"/>
          <w:sz w:val="22"/>
          <w:szCs w:val="22"/>
        </w:rPr>
        <w:t>,</w:t>
      </w:r>
      <w:r w:rsidRPr="00BE11A2">
        <w:rPr>
          <w:rFonts w:ascii="Helvetica" w:hAnsi="Helvetica"/>
          <w:sz w:val="22"/>
          <w:szCs w:val="22"/>
        </w:rPr>
        <w:t xml:space="preserve"> </w:t>
      </w:r>
      <w:r w:rsidR="00C11F5B" w:rsidRPr="00BE11A2">
        <w:rPr>
          <w:rFonts w:ascii="Helvetica" w:hAnsi="Helvetica"/>
          <w:sz w:val="22"/>
          <w:szCs w:val="22"/>
        </w:rPr>
        <w:t xml:space="preserve">including those that were fiscally sponsored, </w:t>
      </w:r>
      <w:r w:rsidR="00392E21" w:rsidRPr="00BE11A2">
        <w:rPr>
          <w:rFonts w:ascii="Helvetica" w:hAnsi="Helvetica"/>
          <w:sz w:val="22"/>
          <w:szCs w:val="22"/>
        </w:rPr>
        <w:t xml:space="preserve">directly </w:t>
      </w:r>
      <w:r w:rsidRPr="00BE11A2">
        <w:rPr>
          <w:rFonts w:ascii="Helvetica" w:hAnsi="Helvetica"/>
          <w:sz w:val="22"/>
          <w:szCs w:val="22"/>
        </w:rPr>
        <w:t xml:space="preserve">to </w:t>
      </w:r>
      <w:r w:rsidR="00392E21" w:rsidRPr="00BE11A2">
        <w:rPr>
          <w:rFonts w:ascii="Helvetica" w:hAnsi="Helvetica"/>
          <w:sz w:val="22"/>
          <w:szCs w:val="22"/>
        </w:rPr>
        <w:t>the New York State Council on the Arts</w:t>
      </w:r>
      <w:r w:rsidR="0055188A" w:rsidRPr="00BE11A2">
        <w:rPr>
          <w:rFonts w:ascii="Helvetica" w:hAnsi="Helvetica"/>
          <w:sz w:val="22"/>
          <w:szCs w:val="22"/>
        </w:rPr>
        <w:t xml:space="preserve"> </w:t>
      </w:r>
      <w:r w:rsidR="00392E21" w:rsidRPr="00BE11A2">
        <w:rPr>
          <w:rFonts w:ascii="Helvetica" w:hAnsi="Helvetica"/>
          <w:sz w:val="22"/>
          <w:szCs w:val="22"/>
        </w:rPr>
        <w:t>(</w:t>
      </w:r>
      <w:r w:rsidR="0055188A" w:rsidRPr="00BE11A2">
        <w:rPr>
          <w:rFonts w:ascii="Helvetica" w:hAnsi="Helvetica"/>
          <w:sz w:val="22"/>
          <w:szCs w:val="22"/>
        </w:rPr>
        <w:t>NYSCA</w:t>
      </w:r>
      <w:r w:rsidR="00392E21" w:rsidRPr="00BE11A2">
        <w:rPr>
          <w:rFonts w:ascii="Helvetica" w:hAnsi="Helvetica"/>
          <w:sz w:val="22"/>
          <w:szCs w:val="22"/>
        </w:rPr>
        <w:t>)</w:t>
      </w:r>
      <w:r w:rsidR="00293A3A" w:rsidRPr="00BE11A2">
        <w:rPr>
          <w:rFonts w:ascii="Helvetica" w:hAnsi="Helvetica"/>
          <w:sz w:val="22"/>
          <w:szCs w:val="22"/>
        </w:rPr>
        <w:t xml:space="preserve"> for funding in 2021 for projects in 2022</w:t>
      </w:r>
      <w:r w:rsidR="00392E21" w:rsidRPr="00BE11A2">
        <w:rPr>
          <w:rFonts w:ascii="Helvetica" w:hAnsi="Helvetica"/>
          <w:sz w:val="22"/>
          <w:szCs w:val="22"/>
        </w:rPr>
        <w:t>,</w:t>
      </w:r>
      <w:r w:rsidRPr="00BE11A2">
        <w:rPr>
          <w:rFonts w:ascii="Helvetica" w:hAnsi="Helvetica"/>
          <w:sz w:val="22"/>
          <w:szCs w:val="22"/>
        </w:rPr>
        <w:t xml:space="preserve"> regardless of funding status</w:t>
      </w:r>
      <w:r w:rsidR="007E2233" w:rsidRPr="00BE11A2">
        <w:rPr>
          <w:rFonts w:ascii="Helvetica" w:hAnsi="Helvetica"/>
          <w:sz w:val="22"/>
          <w:szCs w:val="22"/>
        </w:rPr>
        <w:t>.</w:t>
      </w:r>
    </w:p>
    <w:p w14:paraId="3263CB28" w14:textId="7886CB7B" w:rsidR="00510C5E" w:rsidRPr="00BE11A2" w:rsidRDefault="00510C5E" w:rsidP="00510C5E">
      <w:pPr>
        <w:numPr>
          <w:ilvl w:val="0"/>
          <w:numId w:val="4"/>
        </w:numPr>
        <w:rPr>
          <w:rFonts w:ascii="Helvetica" w:hAnsi="Helvetica"/>
          <w:sz w:val="22"/>
          <w:szCs w:val="22"/>
        </w:rPr>
      </w:pPr>
      <w:r w:rsidRPr="00BE11A2">
        <w:rPr>
          <w:rFonts w:ascii="Helvetica" w:hAnsi="Helvetica"/>
          <w:sz w:val="22"/>
          <w:szCs w:val="22"/>
        </w:rPr>
        <w:t>Projects</w:t>
      </w:r>
      <w:r w:rsidR="00780306" w:rsidRPr="00BE11A2">
        <w:rPr>
          <w:rFonts w:ascii="Helvetica" w:hAnsi="Helvetica"/>
          <w:sz w:val="22"/>
          <w:szCs w:val="22"/>
        </w:rPr>
        <w:t xml:space="preserve"> cannot involve </w:t>
      </w:r>
      <w:r w:rsidRPr="00BE11A2">
        <w:rPr>
          <w:rFonts w:ascii="Helvetica" w:hAnsi="Helvetica"/>
          <w:i/>
          <w:sz w:val="22"/>
          <w:szCs w:val="22"/>
        </w:rPr>
        <w:t>partners</w:t>
      </w:r>
      <w:r w:rsidR="00A168A0" w:rsidRPr="00BE11A2">
        <w:rPr>
          <w:rFonts w:ascii="Helvetica" w:hAnsi="Helvetica"/>
          <w:sz w:val="22"/>
          <w:szCs w:val="22"/>
        </w:rPr>
        <w:t xml:space="preserve"> that apply directly to NYSCA. </w:t>
      </w:r>
      <w:r w:rsidR="008614AC" w:rsidRPr="00BE11A2">
        <w:rPr>
          <w:rFonts w:ascii="Helvetica" w:hAnsi="Helvetica"/>
          <w:sz w:val="22"/>
          <w:szCs w:val="22"/>
        </w:rPr>
        <w:t>See Note below.</w:t>
      </w:r>
    </w:p>
    <w:p w14:paraId="39759D71" w14:textId="663925CB" w:rsidR="00C11F5B" w:rsidRPr="00BE11A2" w:rsidRDefault="006E57BE" w:rsidP="004C0314">
      <w:pPr>
        <w:numPr>
          <w:ilvl w:val="0"/>
          <w:numId w:val="4"/>
        </w:numPr>
        <w:rPr>
          <w:rFonts w:ascii="Helvetica" w:hAnsi="Helvetica"/>
          <w:sz w:val="22"/>
          <w:szCs w:val="22"/>
        </w:rPr>
      </w:pPr>
      <w:r w:rsidRPr="00BE11A2">
        <w:rPr>
          <w:rFonts w:ascii="Helvetica" w:hAnsi="Helvetica"/>
          <w:sz w:val="22"/>
          <w:szCs w:val="22"/>
        </w:rPr>
        <w:t xml:space="preserve">Delaware County Arts Grant </w:t>
      </w:r>
      <w:r w:rsidR="00621C89" w:rsidRPr="00BE11A2">
        <w:rPr>
          <w:rFonts w:ascii="Helvetica" w:hAnsi="Helvetica"/>
          <w:sz w:val="22"/>
          <w:szCs w:val="22"/>
        </w:rPr>
        <w:t>site s</w:t>
      </w:r>
      <w:r w:rsidR="00C11F5B" w:rsidRPr="00BE11A2">
        <w:rPr>
          <w:rFonts w:ascii="Helvetica" w:hAnsi="Helvetica"/>
          <w:sz w:val="22"/>
          <w:szCs w:val="22"/>
        </w:rPr>
        <w:t>taff or Board Members</w:t>
      </w:r>
      <w:r w:rsidR="00780306" w:rsidRPr="00BE11A2">
        <w:rPr>
          <w:rFonts w:ascii="Helvetica" w:hAnsi="Helvetica"/>
          <w:sz w:val="22"/>
          <w:szCs w:val="22"/>
        </w:rPr>
        <w:t xml:space="preserve"> cannot be involved</w:t>
      </w:r>
      <w:r w:rsidRPr="00BE11A2">
        <w:rPr>
          <w:rFonts w:ascii="Helvetica" w:hAnsi="Helvetica"/>
          <w:sz w:val="22"/>
          <w:szCs w:val="22"/>
        </w:rPr>
        <w:t xml:space="preserve"> (Delaware County Arts Grant </w:t>
      </w:r>
      <w:r w:rsidR="00A168A0" w:rsidRPr="00BE11A2">
        <w:rPr>
          <w:rFonts w:ascii="Helvetica" w:hAnsi="Helvetica"/>
          <w:sz w:val="22"/>
          <w:szCs w:val="22"/>
        </w:rPr>
        <w:t>site and Board Members may assist in projects but not lead them)</w:t>
      </w:r>
      <w:r w:rsidR="007E2233" w:rsidRPr="00BE11A2">
        <w:rPr>
          <w:rFonts w:ascii="Helvetica" w:hAnsi="Helvetica"/>
          <w:sz w:val="22"/>
          <w:szCs w:val="22"/>
        </w:rPr>
        <w:t>.</w:t>
      </w:r>
    </w:p>
    <w:p w14:paraId="7025BEB5" w14:textId="2C0E0B4C" w:rsidR="004C0314" w:rsidRPr="00BE11A2" w:rsidRDefault="00780306" w:rsidP="004C0314">
      <w:pPr>
        <w:numPr>
          <w:ilvl w:val="0"/>
          <w:numId w:val="4"/>
        </w:numPr>
        <w:rPr>
          <w:rFonts w:ascii="Helvetica" w:hAnsi="Helvetica"/>
          <w:sz w:val="22"/>
          <w:szCs w:val="22"/>
        </w:rPr>
      </w:pPr>
      <w:r w:rsidRPr="00BE11A2">
        <w:rPr>
          <w:rFonts w:ascii="Helvetica" w:hAnsi="Helvetica"/>
          <w:sz w:val="22"/>
          <w:szCs w:val="22"/>
        </w:rPr>
        <w:t xml:space="preserve">Must not be Public school districts and their </w:t>
      </w:r>
      <w:r w:rsidR="004C0314" w:rsidRPr="00BE11A2">
        <w:rPr>
          <w:rFonts w:ascii="Helvetica" w:hAnsi="Helvetica"/>
          <w:sz w:val="22"/>
          <w:szCs w:val="22"/>
        </w:rPr>
        <w:t>components</w:t>
      </w:r>
      <w:r w:rsidRPr="00BE11A2">
        <w:rPr>
          <w:rFonts w:ascii="Helvetica" w:hAnsi="Helvetica"/>
          <w:sz w:val="22"/>
          <w:szCs w:val="22"/>
        </w:rPr>
        <w:t>.</w:t>
      </w:r>
    </w:p>
    <w:p w14:paraId="73120A9B" w14:textId="31D42AC4" w:rsidR="004C0314" w:rsidRPr="00BE11A2" w:rsidRDefault="00780306" w:rsidP="004C0314">
      <w:pPr>
        <w:numPr>
          <w:ilvl w:val="0"/>
          <w:numId w:val="4"/>
        </w:numPr>
        <w:rPr>
          <w:rFonts w:ascii="Helvetica" w:hAnsi="Helvetica"/>
          <w:sz w:val="22"/>
          <w:szCs w:val="22"/>
        </w:rPr>
      </w:pPr>
      <w:r w:rsidRPr="00BE11A2">
        <w:rPr>
          <w:rFonts w:ascii="Helvetica" w:hAnsi="Helvetica"/>
          <w:sz w:val="22"/>
          <w:szCs w:val="22"/>
        </w:rPr>
        <w:t xml:space="preserve">Must not be </w:t>
      </w:r>
      <w:r w:rsidR="004C0314" w:rsidRPr="00BE11A2">
        <w:rPr>
          <w:rFonts w:ascii="Helvetica" w:hAnsi="Helvetica"/>
          <w:sz w:val="22"/>
          <w:szCs w:val="22"/>
        </w:rPr>
        <w:t>Private and/or religious affiliated schools</w:t>
      </w:r>
      <w:r w:rsidRPr="00BE11A2">
        <w:rPr>
          <w:rFonts w:ascii="Helvetica" w:hAnsi="Helvetica"/>
          <w:sz w:val="22"/>
          <w:szCs w:val="22"/>
        </w:rPr>
        <w:t>.</w:t>
      </w:r>
    </w:p>
    <w:p w14:paraId="162DC908" w14:textId="337977F9" w:rsidR="004C0314" w:rsidRPr="00BE11A2" w:rsidRDefault="00780306" w:rsidP="004C0314">
      <w:pPr>
        <w:numPr>
          <w:ilvl w:val="0"/>
          <w:numId w:val="4"/>
        </w:numPr>
        <w:rPr>
          <w:rFonts w:ascii="Helvetica" w:hAnsi="Helvetica"/>
          <w:sz w:val="22"/>
          <w:szCs w:val="22"/>
        </w:rPr>
      </w:pPr>
      <w:r w:rsidRPr="00BE11A2">
        <w:rPr>
          <w:rFonts w:ascii="Helvetica" w:hAnsi="Helvetica"/>
          <w:sz w:val="22"/>
          <w:szCs w:val="22"/>
        </w:rPr>
        <w:t xml:space="preserve">Must not be </w:t>
      </w:r>
      <w:r w:rsidR="004C0314" w:rsidRPr="00BE11A2">
        <w:rPr>
          <w:rFonts w:ascii="Helvetica" w:hAnsi="Helvetica"/>
          <w:sz w:val="22"/>
          <w:szCs w:val="22"/>
        </w:rPr>
        <w:t>Four and two year universities and colleges or their supporting foundations</w:t>
      </w:r>
      <w:r w:rsidR="007E2233" w:rsidRPr="00BE11A2">
        <w:rPr>
          <w:rFonts w:ascii="Helvetica" w:hAnsi="Helvetica"/>
          <w:sz w:val="22"/>
          <w:szCs w:val="22"/>
        </w:rPr>
        <w:t>.</w:t>
      </w:r>
    </w:p>
    <w:p w14:paraId="758600F5" w14:textId="52DCF876" w:rsidR="004C0314" w:rsidRPr="00BE11A2" w:rsidRDefault="00780306" w:rsidP="004C0314">
      <w:pPr>
        <w:numPr>
          <w:ilvl w:val="0"/>
          <w:numId w:val="4"/>
        </w:numPr>
        <w:rPr>
          <w:rFonts w:ascii="Helvetica" w:hAnsi="Helvetica"/>
          <w:sz w:val="22"/>
          <w:szCs w:val="22"/>
        </w:rPr>
      </w:pPr>
      <w:r w:rsidRPr="00BE11A2">
        <w:rPr>
          <w:rFonts w:ascii="Helvetica" w:hAnsi="Helvetica"/>
          <w:sz w:val="22"/>
          <w:szCs w:val="22"/>
        </w:rPr>
        <w:t xml:space="preserve">Must not be </w:t>
      </w:r>
      <w:r w:rsidR="004C0314" w:rsidRPr="00BE11A2">
        <w:rPr>
          <w:rFonts w:ascii="Helvetica" w:hAnsi="Helvetica"/>
          <w:sz w:val="22"/>
          <w:szCs w:val="22"/>
        </w:rPr>
        <w:t>New York State agencies (including SUNY schools) and departments and county government agencies and departments</w:t>
      </w:r>
      <w:r w:rsidR="007E2233" w:rsidRPr="00BE11A2">
        <w:rPr>
          <w:rFonts w:ascii="Helvetica" w:hAnsi="Helvetica"/>
          <w:sz w:val="22"/>
          <w:szCs w:val="22"/>
        </w:rPr>
        <w:t>.</w:t>
      </w:r>
    </w:p>
    <w:p w14:paraId="1216D77C" w14:textId="3591EBBE" w:rsidR="004C0314" w:rsidRPr="00BE11A2" w:rsidRDefault="004C0314" w:rsidP="004C0314">
      <w:pPr>
        <w:numPr>
          <w:ilvl w:val="0"/>
          <w:numId w:val="4"/>
        </w:numPr>
        <w:rPr>
          <w:rFonts w:ascii="Helvetica" w:hAnsi="Helvetica"/>
          <w:spacing w:val="-6"/>
          <w:sz w:val="22"/>
          <w:szCs w:val="22"/>
        </w:rPr>
      </w:pPr>
      <w:r w:rsidRPr="00BE11A2">
        <w:rPr>
          <w:rFonts w:ascii="Helvetica" w:hAnsi="Helvetica"/>
          <w:spacing w:val="-6"/>
          <w:sz w:val="22"/>
          <w:szCs w:val="22"/>
        </w:rPr>
        <w:t>Organizations or Individual Artists that do not have an eligible sponsor or partner organization</w:t>
      </w:r>
      <w:r w:rsidR="00780306" w:rsidRPr="00BE11A2">
        <w:rPr>
          <w:rFonts w:ascii="Helvetica" w:hAnsi="Helvetica"/>
          <w:spacing w:val="-6"/>
          <w:sz w:val="22"/>
          <w:szCs w:val="22"/>
        </w:rPr>
        <w:t xml:space="preserve"> cannot apply.</w:t>
      </w:r>
    </w:p>
    <w:p w14:paraId="49ACC965" w14:textId="0F2558E8" w:rsidR="00840A19" w:rsidRPr="00BE11A2" w:rsidRDefault="00810E53" w:rsidP="00840A19">
      <w:pPr>
        <w:numPr>
          <w:ilvl w:val="0"/>
          <w:numId w:val="4"/>
        </w:numPr>
        <w:rPr>
          <w:rFonts w:ascii="Helvetica" w:hAnsi="Helvetica"/>
          <w:spacing w:val="-6"/>
          <w:sz w:val="22"/>
          <w:szCs w:val="22"/>
        </w:rPr>
      </w:pPr>
      <w:r w:rsidRPr="00BE11A2">
        <w:rPr>
          <w:rFonts w:ascii="Helvetica" w:hAnsi="Helvetica"/>
          <w:spacing w:val="-6"/>
          <w:sz w:val="22"/>
          <w:szCs w:val="22"/>
        </w:rPr>
        <w:t>Non-incorporated chapters of Organizations whose “parent” is incorporated outside th</w:t>
      </w:r>
      <w:r w:rsidR="00534CA6" w:rsidRPr="00BE11A2">
        <w:rPr>
          <w:rFonts w:ascii="Helvetica" w:hAnsi="Helvetica"/>
          <w:spacing w:val="-6"/>
          <w:sz w:val="22"/>
          <w:szCs w:val="22"/>
        </w:rPr>
        <w:t xml:space="preserve">e </w:t>
      </w:r>
      <w:r w:rsidR="006E57BE" w:rsidRPr="00BE11A2">
        <w:rPr>
          <w:rFonts w:ascii="Helvetica" w:hAnsi="Helvetica"/>
          <w:sz w:val="22"/>
          <w:szCs w:val="22"/>
        </w:rPr>
        <w:t xml:space="preserve">Delaware County Arts Grant </w:t>
      </w:r>
      <w:r w:rsidR="00534CA6" w:rsidRPr="00BE11A2">
        <w:rPr>
          <w:rFonts w:ascii="Helvetica" w:hAnsi="Helvetica"/>
          <w:spacing w:val="-6"/>
          <w:sz w:val="22"/>
          <w:szCs w:val="22"/>
        </w:rPr>
        <w:t>Service area</w:t>
      </w:r>
      <w:r w:rsidR="00780306" w:rsidRPr="00BE11A2">
        <w:rPr>
          <w:rFonts w:ascii="Helvetica" w:hAnsi="Helvetica"/>
          <w:spacing w:val="-6"/>
          <w:sz w:val="22"/>
          <w:szCs w:val="22"/>
        </w:rPr>
        <w:t xml:space="preserve"> cannot apply.</w:t>
      </w:r>
    </w:p>
    <w:p w14:paraId="04B712EB" w14:textId="1E1F5EAD" w:rsidR="00840A19" w:rsidRPr="00BE11A2" w:rsidRDefault="0011647B" w:rsidP="00840A19">
      <w:pPr>
        <w:rPr>
          <w:rFonts w:ascii="Helvetica" w:hAnsi="Helvetica"/>
          <w:b/>
          <w:sz w:val="22"/>
          <w:szCs w:val="22"/>
        </w:rPr>
      </w:pPr>
      <w:r w:rsidRPr="00BE11A2">
        <w:rPr>
          <w:rFonts w:ascii="Helvetica" w:hAnsi="Helvetica"/>
          <w:b/>
          <w:sz w:val="22"/>
          <w:szCs w:val="22"/>
        </w:rPr>
        <w:lastRenderedPageBreak/>
        <w:t>j</w:t>
      </w:r>
      <w:r w:rsidR="00EF4BE4" w:rsidRPr="00BE11A2">
        <w:rPr>
          <w:rFonts w:ascii="Helvetica" w:hAnsi="Helvetica"/>
          <w:b/>
          <w:sz w:val="22"/>
          <w:szCs w:val="22"/>
        </w:rPr>
        <w:t xml:space="preserve">. Creative Learning </w:t>
      </w:r>
      <w:r w:rsidR="00B65639" w:rsidRPr="00BE11A2">
        <w:rPr>
          <w:rFonts w:ascii="Helvetica" w:hAnsi="Helvetica"/>
          <w:b/>
          <w:sz w:val="22"/>
          <w:szCs w:val="22"/>
        </w:rPr>
        <w:t>Grant</w:t>
      </w:r>
      <w:r w:rsidR="00F17747" w:rsidRPr="00BE11A2">
        <w:rPr>
          <w:rFonts w:ascii="Helvetica" w:hAnsi="Helvetica"/>
          <w:b/>
          <w:sz w:val="22"/>
          <w:szCs w:val="22"/>
        </w:rPr>
        <w:t xml:space="preserve"> Eligibility</w:t>
      </w:r>
    </w:p>
    <w:p w14:paraId="7E5D7212" w14:textId="2D6D961F" w:rsidR="00840A19" w:rsidRPr="00BE11A2" w:rsidRDefault="00EE3DB5" w:rsidP="00840A19">
      <w:pPr>
        <w:rPr>
          <w:rFonts w:ascii="Helvetica" w:hAnsi="Helvetica"/>
          <w:sz w:val="22"/>
          <w:szCs w:val="22"/>
        </w:rPr>
      </w:pPr>
      <w:r w:rsidRPr="00BE11A2">
        <w:rPr>
          <w:rFonts w:ascii="Helvetica" w:hAnsi="Helvetica" w:cs="Arial"/>
          <w:sz w:val="22"/>
          <w:szCs w:val="22"/>
        </w:rPr>
        <w:t xml:space="preserve">Creative Learning </w:t>
      </w:r>
      <w:r w:rsidR="00840A19" w:rsidRPr="00BE11A2">
        <w:rPr>
          <w:rFonts w:ascii="Helvetica" w:hAnsi="Helvetica"/>
          <w:sz w:val="22"/>
          <w:szCs w:val="22"/>
        </w:rPr>
        <w:t xml:space="preserve">Grants must be submitted by the teaching artist(s) or partnering non-profit organization. School partners cannot apply directly for </w:t>
      </w:r>
      <w:r w:rsidRPr="00BE11A2">
        <w:rPr>
          <w:rFonts w:ascii="Helvetica" w:hAnsi="Helvetica" w:cs="Arial"/>
          <w:sz w:val="22"/>
          <w:szCs w:val="22"/>
        </w:rPr>
        <w:t xml:space="preserve">Creative Learning </w:t>
      </w:r>
      <w:r w:rsidR="00840A19" w:rsidRPr="00BE11A2">
        <w:rPr>
          <w:rFonts w:ascii="Helvetica" w:hAnsi="Helvetica"/>
          <w:sz w:val="22"/>
          <w:szCs w:val="22"/>
        </w:rPr>
        <w:t>Grant funds.</w:t>
      </w:r>
    </w:p>
    <w:p w14:paraId="61EE1F4A" w14:textId="77777777" w:rsidR="00840A19" w:rsidRPr="00BE11A2" w:rsidRDefault="00840A19" w:rsidP="00840A19">
      <w:pPr>
        <w:rPr>
          <w:rFonts w:ascii="Helvetica" w:hAnsi="Helvetica"/>
          <w:sz w:val="22"/>
          <w:szCs w:val="22"/>
        </w:rPr>
      </w:pPr>
    </w:p>
    <w:p w14:paraId="07333260" w14:textId="77777777" w:rsidR="00840A19" w:rsidRPr="00BE11A2" w:rsidRDefault="00840A19" w:rsidP="00840A19">
      <w:pPr>
        <w:numPr>
          <w:ilvl w:val="0"/>
          <w:numId w:val="2"/>
        </w:numPr>
        <w:rPr>
          <w:rFonts w:ascii="Helvetica" w:hAnsi="Helvetica"/>
          <w:sz w:val="22"/>
          <w:szCs w:val="22"/>
        </w:rPr>
      </w:pPr>
      <w:r w:rsidRPr="00BE11A2">
        <w:rPr>
          <w:rFonts w:ascii="Helvetica" w:hAnsi="Helvetica"/>
          <w:sz w:val="22"/>
          <w:szCs w:val="22"/>
        </w:rPr>
        <w:t>Applicant must be based in Delaware County</w:t>
      </w:r>
    </w:p>
    <w:p w14:paraId="52205435" w14:textId="77777777" w:rsidR="00840A19" w:rsidRPr="00BE11A2" w:rsidRDefault="00840A19" w:rsidP="00840A19">
      <w:pPr>
        <w:numPr>
          <w:ilvl w:val="0"/>
          <w:numId w:val="2"/>
        </w:numPr>
        <w:rPr>
          <w:rFonts w:ascii="Helvetica" w:hAnsi="Helvetica"/>
          <w:sz w:val="22"/>
          <w:szCs w:val="22"/>
        </w:rPr>
      </w:pPr>
      <w:r w:rsidRPr="00BE11A2">
        <w:rPr>
          <w:rFonts w:ascii="Helvetica" w:hAnsi="Helvetica"/>
          <w:sz w:val="22"/>
          <w:szCs w:val="22"/>
        </w:rPr>
        <w:t>Lead teaching artist must be 21 years of age or older at the time of application.</w:t>
      </w:r>
    </w:p>
    <w:p w14:paraId="3D4B4C19" w14:textId="77777777" w:rsidR="00840A19" w:rsidRPr="00BE11A2" w:rsidRDefault="00840A19" w:rsidP="00840A19">
      <w:pPr>
        <w:numPr>
          <w:ilvl w:val="0"/>
          <w:numId w:val="2"/>
        </w:numPr>
        <w:rPr>
          <w:rFonts w:ascii="Helvetica" w:hAnsi="Helvetica"/>
          <w:sz w:val="22"/>
          <w:szCs w:val="22"/>
        </w:rPr>
      </w:pPr>
      <w:r w:rsidRPr="00BE11A2">
        <w:rPr>
          <w:rFonts w:ascii="Helvetica" w:hAnsi="Helvetica"/>
          <w:sz w:val="22"/>
          <w:szCs w:val="22"/>
        </w:rPr>
        <w:t>Sponsoring organizations (if applicable) must be a non-profit, located in Delaware County.</w:t>
      </w:r>
    </w:p>
    <w:p w14:paraId="0CB32291" w14:textId="77777777" w:rsidR="00840A19" w:rsidRPr="00BE11A2" w:rsidRDefault="00840A19" w:rsidP="00840A19">
      <w:pPr>
        <w:numPr>
          <w:ilvl w:val="0"/>
          <w:numId w:val="2"/>
        </w:numPr>
        <w:rPr>
          <w:rFonts w:ascii="Helvetica" w:hAnsi="Helvetica"/>
          <w:sz w:val="22"/>
          <w:szCs w:val="22"/>
        </w:rPr>
      </w:pPr>
      <w:r w:rsidRPr="00BE11A2">
        <w:rPr>
          <w:rFonts w:ascii="Helvetica" w:hAnsi="Helvetica"/>
          <w:sz w:val="22"/>
          <w:szCs w:val="22"/>
        </w:rPr>
        <w:t>Sponsoring organizations must have a board of directors or a governing body that meets to determine and review policy.</w:t>
      </w:r>
    </w:p>
    <w:p w14:paraId="4F41D317" w14:textId="77777777" w:rsidR="00840A19" w:rsidRPr="00BE11A2" w:rsidRDefault="00840A19" w:rsidP="00840A19">
      <w:pPr>
        <w:numPr>
          <w:ilvl w:val="0"/>
          <w:numId w:val="2"/>
        </w:numPr>
        <w:rPr>
          <w:rFonts w:ascii="Helvetica" w:hAnsi="Helvetica"/>
          <w:sz w:val="22"/>
          <w:szCs w:val="22"/>
        </w:rPr>
      </w:pPr>
      <w:r w:rsidRPr="00BE11A2">
        <w:rPr>
          <w:rFonts w:ascii="Helvetica" w:hAnsi="Helvetica"/>
          <w:sz w:val="22"/>
          <w:szCs w:val="22"/>
        </w:rPr>
        <w:t>Partnering organizations must conduct all activities in a way that does not discriminate on the basis of race, color, national origin, religious belief, gender, gender identity, sexual orientation or disability.</w:t>
      </w:r>
    </w:p>
    <w:p w14:paraId="2B4BFEF6" w14:textId="77777777" w:rsidR="00B65639" w:rsidRPr="00BE11A2" w:rsidRDefault="00B65639" w:rsidP="00840A19">
      <w:pPr>
        <w:numPr>
          <w:ilvl w:val="0"/>
          <w:numId w:val="2"/>
        </w:numPr>
        <w:rPr>
          <w:rFonts w:ascii="Helvetica" w:hAnsi="Helvetica"/>
          <w:sz w:val="22"/>
          <w:szCs w:val="22"/>
        </w:rPr>
      </w:pPr>
      <w:r w:rsidRPr="00BE11A2">
        <w:rPr>
          <w:rFonts w:ascii="Helvetica" w:hAnsi="Helvetica"/>
          <w:sz w:val="22"/>
          <w:szCs w:val="22"/>
        </w:rPr>
        <w:t>Individual artists and non-incorporated organizations may apply through the sponsorship of an eligible Delaware County-based, non-profit organization meeting the criteria of a fiscal sponsor.</w:t>
      </w:r>
    </w:p>
    <w:p w14:paraId="26D08078" w14:textId="77777777" w:rsidR="0011647B" w:rsidRPr="00BE11A2" w:rsidRDefault="0011647B" w:rsidP="0011647B">
      <w:pPr>
        <w:rPr>
          <w:rFonts w:ascii="Helvetica" w:hAnsi="Helvetica"/>
          <w:sz w:val="22"/>
          <w:szCs w:val="22"/>
        </w:rPr>
      </w:pPr>
    </w:p>
    <w:p w14:paraId="27DD3A4F" w14:textId="29F89580" w:rsidR="0011647B" w:rsidRPr="00BE11A2" w:rsidRDefault="0011647B" w:rsidP="0011647B">
      <w:pPr>
        <w:rPr>
          <w:rFonts w:ascii="Helvetica" w:hAnsi="Helvetica"/>
          <w:b/>
          <w:sz w:val="22"/>
          <w:szCs w:val="22"/>
        </w:rPr>
      </w:pPr>
      <w:r w:rsidRPr="00BE11A2">
        <w:rPr>
          <w:rFonts w:ascii="Helvetica" w:hAnsi="Helvetica"/>
          <w:b/>
          <w:sz w:val="22"/>
          <w:szCs w:val="22"/>
        </w:rPr>
        <w:t>k. Individual Artist Grant Eligibility</w:t>
      </w:r>
    </w:p>
    <w:p w14:paraId="6D12C3CF" w14:textId="77777777" w:rsidR="0011647B" w:rsidRPr="00BE11A2" w:rsidRDefault="0011647B" w:rsidP="0011647B">
      <w:pPr>
        <w:rPr>
          <w:rFonts w:ascii="Helvetica" w:hAnsi="Helvetica"/>
          <w:sz w:val="22"/>
          <w:szCs w:val="22"/>
        </w:rPr>
      </w:pPr>
      <w:r w:rsidRPr="00BE11A2">
        <w:rPr>
          <w:rFonts w:ascii="Helvetica" w:hAnsi="Helvetica"/>
          <w:sz w:val="22"/>
          <w:szCs w:val="22"/>
        </w:rPr>
        <w:t>Individual Artists must meet the following conditions:</w:t>
      </w:r>
    </w:p>
    <w:p w14:paraId="03EED79C" w14:textId="77777777" w:rsidR="0011647B" w:rsidRPr="00BE11A2" w:rsidRDefault="0011647B" w:rsidP="0011647B">
      <w:pPr>
        <w:numPr>
          <w:ilvl w:val="0"/>
          <w:numId w:val="21"/>
        </w:numPr>
        <w:rPr>
          <w:rFonts w:ascii="Helvetica" w:hAnsi="Helvetica"/>
          <w:sz w:val="22"/>
          <w:szCs w:val="22"/>
        </w:rPr>
      </w:pPr>
      <w:r w:rsidRPr="00BE11A2">
        <w:rPr>
          <w:rFonts w:ascii="Helvetica" w:hAnsi="Helvetica"/>
          <w:sz w:val="22"/>
          <w:szCs w:val="22"/>
        </w:rPr>
        <w:t xml:space="preserve">Individual Artist applicants </w:t>
      </w:r>
      <w:r w:rsidRPr="00BE11A2">
        <w:rPr>
          <w:rFonts w:ascii="Helvetica" w:hAnsi="Helvetica"/>
          <w:b/>
          <w:color w:val="000000"/>
          <w:sz w:val="22"/>
          <w:szCs w:val="22"/>
        </w:rPr>
        <w:t xml:space="preserve">MUST </w:t>
      </w:r>
      <w:r w:rsidRPr="00BE11A2">
        <w:rPr>
          <w:rFonts w:ascii="Helvetica" w:hAnsi="Helvetica"/>
          <w:color w:val="000000"/>
          <w:sz w:val="22"/>
          <w:szCs w:val="22"/>
        </w:rPr>
        <w:t>be current NYS residents and must be a resident of Delaware County. Proof of residency is required. All documents must contain the individual’s Name Address and documentation must be dated within the previous year. Acceptable proof of residency documents include: telephone bill, credit card statement (financial info should be blocked), current lease or mortgage statement, NY State Drivers License or ID Card, or Voter Registration Card.</w:t>
      </w:r>
    </w:p>
    <w:p w14:paraId="7CD23570" w14:textId="77777777" w:rsidR="0011647B" w:rsidRPr="00BE11A2" w:rsidRDefault="0011647B" w:rsidP="0011647B">
      <w:pPr>
        <w:numPr>
          <w:ilvl w:val="0"/>
          <w:numId w:val="2"/>
        </w:numPr>
        <w:rPr>
          <w:rFonts w:ascii="Helvetica" w:hAnsi="Helvetica"/>
          <w:sz w:val="22"/>
          <w:szCs w:val="22"/>
        </w:rPr>
      </w:pPr>
      <w:r w:rsidRPr="00BE11A2">
        <w:rPr>
          <w:rFonts w:ascii="Helvetica" w:hAnsi="Helvetica"/>
          <w:sz w:val="22"/>
          <w:szCs w:val="22"/>
        </w:rPr>
        <w:t>The artist must be 21 years of age or older at the time of application.</w:t>
      </w:r>
    </w:p>
    <w:p w14:paraId="31312413" w14:textId="77777777" w:rsidR="00B40C82" w:rsidRPr="00BE11A2" w:rsidRDefault="00B40C82" w:rsidP="00B40C82">
      <w:pPr>
        <w:rPr>
          <w:rFonts w:ascii="Helvetica" w:hAnsi="Helvetica"/>
          <w:sz w:val="22"/>
          <w:szCs w:val="22"/>
        </w:rPr>
      </w:pPr>
    </w:p>
    <w:p w14:paraId="439DAF30" w14:textId="1356A878" w:rsidR="00DD29A9" w:rsidRPr="00BE11A2" w:rsidRDefault="00EC40CD" w:rsidP="00DD29A9">
      <w:pPr>
        <w:rPr>
          <w:rFonts w:ascii="Helvetica" w:hAnsi="Helvetica"/>
          <w:spacing w:val="-6"/>
          <w:sz w:val="22"/>
          <w:szCs w:val="22"/>
        </w:rPr>
      </w:pPr>
      <w:r w:rsidRPr="00BE11A2">
        <w:rPr>
          <w:rFonts w:ascii="Helvetica" w:hAnsi="Helvetica"/>
          <w:noProof/>
          <w:spacing w:val="-6"/>
          <w:sz w:val="22"/>
          <w:szCs w:val="22"/>
        </w:rPr>
        <mc:AlternateContent>
          <mc:Choice Requires="wps">
            <w:drawing>
              <wp:anchor distT="0" distB="0" distL="114300" distR="114300" simplePos="0" relativeHeight="251662336" behindDoc="0" locked="0" layoutInCell="1" allowOverlap="1" wp14:anchorId="5CAB1669" wp14:editId="08AB69D7">
                <wp:simplePos x="0" y="0"/>
                <wp:positionH relativeFrom="column">
                  <wp:posOffset>0</wp:posOffset>
                </wp:positionH>
                <wp:positionV relativeFrom="paragraph">
                  <wp:posOffset>137160</wp:posOffset>
                </wp:positionV>
                <wp:extent cx="68580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7BCC2E" id="Straight_x0020_Connector_x0020_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8pt" to="540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" strokecolor="black [3213]" strokeweight=".5pt">
                <v:stroke joinstyle="miter"/>
              </v:line>
            </w:pict>
          </mc:Fallback>
        </mc:AlternateContent>
      </w:r>
    </w:p>
    <w:p w14:paraId="7E89C9DF" w14:textId="77777777" w:rsidR="00DD29A9" w:rsidRPr="00BE11A2" w:rsidRDefault="00DD29A9" w:rsidP="00DD29A9">
      <w:pPr>
        <w:rPr>
          <w:rFonts w:ascii="Helvetica" w:hAnsi="Helvetica"/>
          <w:spacing w:val="-6"/>
          <w:sz w:val="22"/>
          <w:szCs w:val="22"/>
        </w:rPr>
      </w:pPr>
    </w:p>
    <w:p w14:paraId="10BC4299" w14:textId="77777777" w:rsidR="00DD29A9" w:rsidRPr="00BE11A2" w:rsidRDefault="00DD29A9" w:rsidP="00DD29A9">
      <w:pPr>
        <w:rPr>
          <w:rFonts w:ascii="Helvetica" w:hAnsi="Helvetica"/>
          <w:spacing w:val="-6"/>
          <w:sz w:val="22"/>
          <w:szCs w:val="22"/>
        </w:rPr>
      </w:pPr>
    </w:p>
    <w:p w14:paraId="59D60EC2" w14:textId="256290A0" w:rsidR="00706CA6" w:rsidRPr="00BE11A2" w:rsidRDefault="00AF66BD" w:rsidP="00706CA6">
      <w:pPr>
        <w:pStyle w:val="Heading3"/>
        <w:shd w:val="clear" w:color="auto" w:fill="D9D9D9" w:themeFill="background1" w:themeFillShade="D9"/>
        <w:rPr>
          <w:rFonts w:ascii="Helvetica" w:hAnsi="Helvetica"/>
        </w:rPr>
      </w:pPr>
      <w:r w:rsidRPr="00BE11A2">
        <w:rPr>
          <w:rFonts w:ascii="Helvetica" w:hAnsi="Helvetica"/>
        </w:rPr>
        <w:t xml:space="preserve">Direct </w:t>
      </w:r>
      <w:r w:rsidR="00706CA6" w:rsidRPr="00BE11A2">
        <w:rPr>
          <w:rFonts w:ascii="Helvetica" w:hAnsi="Helvetica"/>
        </w:rPr>
        <w:t>NYSCA</w:t>
      </w:r>
      <w:r w:rsidRPr="00BE11A2">
        <w:rPr>
          <w:rFonts w:ascii="Helvetica" w:hAnsi="Helvetica"/>
        </w:rPr>
        <w:t xml:space="preserve"> Funded Sites</w:t>
      </w:r>
      <w:r w:rsidR="00EF4BE4" w:rsidRPr="00BE11A2">
        <w:rPr>
          <w:rFonts w:ascii="Helvetica" w:hAnsi="Helvetica"/>
        </w:rPr>
        <w:t xml:space="preserve"> 4.</w:t>
      </w:r>
    </w:p>
    <w:p w14:paraId="04011A85" w14:textId="77777777" w:rsidR="00706CA6" w:rsidRPr="00BE11A2" w:rsidRDefault="00706CA6" w:rsidP="008614AC">
      <w:pPr>
        <w:ind w:left="360"/>
        <w:jc w:val="both"/>
        <w:rPr>
          <w:rFonts w:ascii="Helvetica" w:hAnsi="Helvetica"/>
          <w:b/>
          <w:sz w:val="22"/>
          <w:szCs w:val="22"/>
        </w:rPr>
      </w:pPr>
    </w:p>
    <w:p w14:paraId="747F59F6" w14:textId="0BC96BAB" w:rsidR="008614AC" w:rsidRPr="00BE11A2" w:rsidRDefault="00954679" w:rsidP="00954679">
      <w:pPr>
        <w:rPr>
          <w:rFonts w:ascii="Helvetica" w:hAnsi="Helvetica"/>
          <w:b/>
        </w:rPr>
      </w:pPr>
      <w:r w:rsidRPr="00BE11A2">
        <w:rPr>
          <w:rFonts w:ascii="Helvetica" w:hAnsi="Helvetica"/>
          <w:b/>
        </w:rPr>
        <w:t>a. Partners</w:t>
      </w:r>
      <w:r w:rsidR="008614AC" w:rsidRPr="00BE11A2">
        <w:rPr>
          <w:rFonts w:ascii="Helvetica" w:hAnsi="Helvetica"/>
          <w:b/>
        </w:rPr>
        <w:t xml:space="preserve"> </w:t>
      </w:r>
    </w:p>
    <w:p w14:paraId="54AB3B69" w14:textId="78D1EA85" w:rsidR="008614AC" w:rsidRPr="00BE11A2" w:rsidRDefault="008614AC" w:rsidP="00954679">
      <w:pPr>
        <w:rPr>
          <w:rFonts w:ascii="Helvetica" w:hAnsi="Helvetica"/>
          <w:sz w:val="22"/>
          <w:szCs w:val="22"/>
        </w:rPr>
      </w:pPr>
      <w:r w:rsidRPr="00BE11A2">
        <w:rPr>
          <w:rFonts w:ascii="Helvetica" w:hAnsi="Helvetica"/>
          <w:sz w:val="22"/>
          <w:szCs w:val="22"/>
        </w:rPr>
        <w:t>A “</w:t>
      </w:r>
      <w:r w:rsidRPr="00BE11A2">
        <w:rPr>
          <w:rFonts w:ascii="Helvetica" w:hAnsi="Helvetica"/>
          <w:i/>
          <w:sz w:val="22"/>
          <w:szCs w:val="22"/>
        </w:rPr>
        <w:t>partner”</w:t>
      </w:r>
      <w:r w:rsidRPr="00BE11A2">
        <w:rPr>
          <w:rFonts w:ascii="Helvetica" w:hAnsi="Helvetica"/>
          <w:sz w:val="22"/>
          <w:szCs w:val="22"/>
        </w:rPr>
        <w:t xml:space="preserve"> is defined as any entity that assists in the creation, development or delivery of a pro</w:t>
      </w:r>
      <w:r w:rsidR="0055544C" w:rsidRPr="00BE11A2">
        <w:rPr>
          <w:rFonts w:ascii="Helvetica" w:hAnsi="Helvetica"/>
          <w:sz w:val="22"/>
          <w:szCs w:val="22"/>
        </w:rPr>
        <w:t>ject</w:t>
      </w:r>
      <w:r w:rsidR="006E57BE" w:rsidRPr="00BE11A2">
        <w:rPr>
          <w:rFonts w:ascii="Helvetica" w:hAnsi="Helvetica"/>
          <w:sz w:val="22"/>
          <w:szCs w:val="22"/>
        </w:rPr>
        <w:t>.</w:t>
      </w:r>
      <w:r w:rsidR="0055544C" w:rsidRPr="00BE11A2">
        <w:rPr>
          <w:rFonts w:ascii="Helvetica" w:hAnsi="Helvetica"/>
          <w:sz w:val="22"/>
          <w:szCs w:val="22"/>
        </w:rPr>
        <w:t xml:space="preserve"> A direct</w:t>
      </w:r>
      <w:r w:rsidR="006E57BE" w:rsidRPr="00BE11A2">
        <w:rPr>
          <w:rFonts w:ascii="Helvetica" w:hAnsi="Helvetica"/>
          <w:sz w:val="22"/>
          <w:szCs w:val="22"/>
        </w:rPr>
        <w:t xml:space="preserve"> NYSCA</w:t>
      </w:r>
      <w:r w:rsidR="0055544C" w:rsidRPr="00BE11A2">
        <w:rPr>
          <w:rFonts w:ascii="Helvetica" w:hAnsi="Helvetica"/>
          <w:sz w:val="22"/>
          <w:szCs w:val="22"/>
        </w:rPr>
        <w:t xml:space="preserve"> grantee site</w:t>
      </w:r>
      <w:r w:rsidR="006E57BE" w:rsidRPr="00BE11A2">
        <w:rPr>
          <w:rFonts w:ascii="Helvetica" w:hAnsi="Helvetica"/>
          <w:sz w:val="22"/>
          <w:szCs w:val="22"/>
        </w:rPr>
        <w:t xml:space="preserve"> may host Delaware County Arts Grant</w:t>
      </w:r>
      <w:r w:rsidR="00F17747" w:rsidRPr="00BE11A2">
        <w:rPr>
          <w:rFonts w:ascii="Helvetica" w:hAnsi="Helvetica"/>
          <w:sz w:val="22"/>
          <w:szCs w:val="22"/>
        </w:rPr>
        <w:t xml:space="preserve"> funded</w:t>
      </w:r>
      <w:r w:rsidR="007E2233" w:rsidRPr="00BE11A2">
        <w:rPr>
          <w:rFonts w:ascii="Helvetica" w:hAnsi="Helvetica"/>
          <w:sz w:val="22"/>
          <w:szCs w:val="22"/>
        </w:rPr>
        <w:t xml:space="preserve"> projects on their site</w:t>
      </w:r>
      <w:r w:rsidR="006E57BE" w:rsidRPr="00BE11A2">
        <w:rPr>
          <w:rFonts w:ascii="Helvetica" w:hAnsi="Helvetica"/>
          <w:sz w:val="22"/>
          <w:szCs w:val="22"/>
        </w:rPr>
        <w:t>.</w:t>
      </w:r>
    </w:p>
    <w:p w14:paraId="48130D86" w14:textId="77777777" w:rsidR="008614AC" w:rsidRPr="00BE11A2" w:rsidRDefault="008614AC" w:rsidP="008614AC">
      <w:pPr>
        <w:ind w:left="360"/>
        <w:jc w:val="both"/>
        <w:rPr>
          <w:rFonts w:ascii="Helvetica" w:hAnsi="Helvetica"/>
          <w:sz w:val="22"/>
          <w:szCs w:val="22"/>
        </w:rPr>
      </w:pPr>
    </w:p>
    <w:p w14:paraId="49343B23" w14:textId="77777777" w:rsidR="00954679" w:rsidRPr="00BE11A2" w:rsidRDefault="00954679" w:rsidP="005A2AD6">
      <w:pPr>
        <w:ind w:left="360"/>
        <w:rPr>
          <w:rFonts w:ascii="Helvetica" w:hAnsi="Helvetica"/>
          <w:sz w:val="22"/>
          <w:szCs w:val="22"/>
        </w:rPr>
      </w:pPr>
    </w:p>
    <w:p w14:paraId="73CD9A82" w14:textId="5CF81EFC" w:rsidR="00954679" w:rsidRPr="00BE11A2" w:rsidRDefault="00954679" w:rsidP="00954679">
      <w:pPr>
        <w:rPr>
          <w:rFonts w:ascii="Helvetica" w:hAnsi="Helvetica"/>
          <w:b/>
          <w:sz w:val="22"/>
          <w:szCs w:val="22"/>
        </w:rPr>
      </w:pPr>
      <w:r w:rsidRPr="00BE11A2">
        <w:rPr>
          <w:rFonts w:ascii="Helvetica" w:hAnsi="Helvetica"/>
          <w:b/>
          <w:sz w:val="22"/>
          <w:szCs w:val="22"/>
        </w:rPr>
        <w:t xml:space="preserve">b. Use of a </w:t>
      </w:r>
      <w:r w:rsidR="007E2233" w:rsidRPr="00BE11A2">
        <w:rPr>
          <w:rFonts w:ascii="Helvetica" w:hAnsi="Helvetica"/>
          <w:b/>
          <w:sz w:val="22"/>
          <w:szCs w:val="22"/>
        </w:rPr>
        <w:t>NYSCA</w:t>
      </w:r>
      <w:r w:rsidR="00DE74D0" w:rsidRPr="00BE11A2">
        <w:rPr>
          <w:rFonts w:ascii="Helvetica" w:hAnsi="Helvetica"/>
          <w:b/>
          <w:sz w:val="22"/>
          <w:szCs w:val="22"/>
        </w:rPr>
        <w:t>-funded</w:t>
      </w:r>
      <w:r w:rsidR="007E2233" w:rsidRPr="00BE11A2">
        <w:rPr>
          <w:rFonts w:ascii="Helvetica" w:hAnsi="Helvetica"/>
          <w:b/>
          <w:sz w:val="22"/>
          <w:szCs w:val="22"/>
        </w:rPr>
        <w:t xml:space="preserve"> S</w:t>
      </w:r>
      <w:r w:rsidRPr="00BE11A2">
        <w:rPr>
          <w:rFonts w:ascii="Helvetica" w:hAnsi="Helvetica"/>
          <w:b/>
          <w:sz w:val="22"/>
          <w:szCs w:val="22"/>
        </w:rPr>
        <w:t>ite</w:t>
      </w:r>
    </w:p>
    <w:p w14:paraId="1DFABA7A" w14:textId="1D922FDD" w:rsidR="008614AC" w:rsidRPr="00BE11A2" w:rsidRDefault="008614AC" w:rsidP="00954679">
      <w:pPr>
        <w:rPr>
          <w:rFonts w:ascii="Helvetica" w:hAnsi="Helvetica"/>
          <w:sz w:val="22"/>
          <w:szCs w:val="22"/>
        </w:rPr>
      </w:pPr>
      <w:r w:rsidRPr="00BE11A2">
        <w:rPr>
          <w:rFonts w:ascii="Helvetica" w:hAnsi="Helvetica"/>
          <w:sz w:val="22"/>
          <w:szCs w:val="22"/>
        </w:rPr>
        <w:t xml:space="preserve">A </w:t>
      </w:r>
      <w:r w:rsidR="0055544C" w:rsidRPr="00BE11A2">
        <w:rPr>
          <w:rFonts w:ascii="Helvetica" w:hAnsi="Helvetica"/>
          <w:sz w:val="22"/>
          <w:szCs w:val="22"/>
        </w:rPr>
        <w:t xml:space="preserve">direct </w:t>
      </w:r>
      <w:r w:rsidRPr="00BE11A2">
        <w:rPr>
          <w:rFonts w:ascii="Helvetica" w:hAnsi="Helvetica"/>
          <w:sz w:val="22"/>
          <w:szCs w:val="22"/>
        </w:rPr>
        <w:t>NYSCA grantee may offer their venue gratis to</w:t>
      </w:r>
      <w:r w:rsidR="006E57BE" w:rsidRPr="00BE11A2">
        <w:rPr>
          <w:rFonts w:ascii="Helvetica" w:hAnsi="Helvetica"/>
          <w:sz w:val="22"/>
          <w:szCs w:val="22"/>
        </w:rPr>
        <w:t xml:space="preserve"> a Delaware County Arts Grant -funded project. </w:t>
      </w:r>
      <w:r w:rsidR="007E2233" w:rsidRPr="00BE11A2">
        <w:rPr>
          <w:rFonts w:ascii="Helvetica" w:hAnsi="Helvetica"/>
          <w:sz w:val="22"/>
          <w:szCs w:val="22"/>
        </w:rPr>
        <w:t>The Delaware</w:t>
      </w:r>
      <w:r w:rsidR="00312022" w:rsidRPr="00BE11A2">
        <w:rPr>
          <w:rFonts w:ascii="Helvetica" w:hAnsi="Helvetica"/>
          <w:sz w:val="22"/>
          <w:szCs w:val="22"/>
        </w:rPr>
        <w:t xml:space="preserve"> County Arts</w:t>
      </w:r>
      <w:r w:rsidR="006E57BE" w:rsidRPr="00BE11A2">
        <w:rPr>
          <w:rFonts w:ascii="Helvetica" w:hAnsi="Helvetica"/>
          <w:sz w:val="22"/>
          <w:szCs w:val="22"/>
        </w:rPr>
        <w:t xml:space="preserve"> </w:t>
      </w:r>
      <w:r w:rsidR="007E2233" w:rsidRPr="00BE11A2">
        <w:rPr>
          <w:rFonts w:ascii="Helvetica" w:hAnsi="Helvetica"/>
          <w:sz w:val="22"/>
          <w:szCs w:val="22"/>
        </w:rPr>
        <w:t>Grant G</w:t>
      </w:r>
      <w:r w:rsidRPr="00BE11A2">
        <w:rPr>
          <w:rFonts w:ascii="Helvetica" w:hAnsi="Helvetica"/>
          <w:sz w:val="22"/>
          <w:szCs w:val="22"/>
        </w:rPr>
        <w:t>rantee may pay for any direct costs related to use of the venue such as custodial,</w:t>
      </w:r>
      <w:r w:rsidR="00C2089A" w:rsidRPr="00BE11A2">
        <w:rPr>
          <w:rFonts w:ascii="Helvetica" w:hAnsi="Helvetica"/>
          <w:sz w:val="22"/>
          <w:szCs w:val="22"/>
        </w:rPr>
        <w:t xml:space="preserve"> security and contracted</w:t>
      </w:r>
      <w:r w:rsidR="0055544C" w:rsidRPr="00BE11A2">
        <w:rPr>
          <w:rFonts w:ascii="Helvetica" w:hAnsi="Helvetica"/>
          <w:sz w:val="22"/>
          <w:szCs w:val="22"/>
        </w:rPr>
        <w:t xml:space="preserve"> technical personne</w:t>
      </w:r>
      <w:r w:rsidR="00C2089A" w:rsidRPr="00BE11A2">
        <w:rPr>
          <w:rFonts w:ascii="Helvetica" w:hAnsi="Helvetica"/>
          <w:sz w:val="22"/>
          <w:szCs w:val="22"/>
        </w:rPr>
        <w:t>l or venue personnel</w:t>
      </w:r>
      <w:r w:rsidRPr="00BE11A2">
        <w:rPr>
          <w:rFonts w:ascii="Helvetica" w:hAnsi="Helvetica"/>
          <w:sz w:val="22"/>
          <w:szCs w:val="22"/>
        </w:rPr>
        <w:t xml:space="preserve"> however: </w:t>
      </w:r>
    </w:p>
    <w:p w14:paraId="31DFE93A" w14:textId="5D2F9F7A" w:rsidR="00C2089A" w:rsidRPr="00BE11A2" w:rsidRDefault="00C2089A" w:rsidP="00B40C82">
      <w:pPr>
        <w:pStyle w:val="ListParagraph"/>
        <w:widowControl w:val="0"/>
        <w:numPr>
          <w:ilvl w:val="0"/>
          <w:numId w:val="15"/>
        </w:numPr>
        <w:suppressAutoHyphens/>
        <w:contextualSpacing w:val="0"/>
        <w:rPr>
          <w:rFonts w:ascii="Helvetica" w:hAnsi="Helvetica"/>
          <w:sz w:val="22"/>
          <w:szCs w:val="22"/>
        </w:rPr>
      </w:pPr>
      <w:r w:rsidRPr="00BE11A2">
        <w:rPr>
          <w:rFonts w:ascii="Helvetica" w:hAnsi="Helvetica"/>
          <w:sz w:val="22"/>
          <w:szCs w:val="22"/>
        </w:rPr>
        <w:t xml:space="preserve">The </w:t>
      </w:r>
      <w:r w:rsidR="00527B15" w:rsidRPr="00BE11A2">
        <w:rPr>
          <w:rFonts w:ascii="Helvetica" w:hAnsi="Helvetica"/>
          <w:sz w:val="22"/>
          <w:szCs w:val="22"/>
        </w:rPr>
        <w:t>Delaware County Arts Grant</w:t>
      </w:r>
      <w:r w:rsidRPr="00BE11A2">
        <w:rPr>
          <w:rFonts w:ascii="Helvetica" w:hAnsi="Helvetica"/>
          <w:sz w:val="22"/>
          <w:szCs w:val="22"/>
        </w:rPr>
        <w:t xml:space="preserve"> Grantee must make all attemp</w:t>
      </w:r>
      <w:r w:rsidR="007E2233" w:rsidRPr="00BE11A2">
        <w:rPr>
          <w:rFonts w:ascii="Helvetica" w:hAnsi="Helvetica"/>
          <w:sz w:val="22"/>
          <w:szCs w:val="22"/>
        </w:rPr>
        <w:t>ts to handle box office tickets. I</w:t>
      </w:r>
      <w:r w:rsidRPr="00BE11A2">
        <w:rPr>
          <w:rFonts w:ascii="Helvetica" w:hAnsi="Helvetica"/>
          <w:sz w:val="22"/>
          <w:szCs w:val="22"/>
        </w:rPr>
        <w:t>f this is not possible</w:t>
      </w:r>
      <w:r w:rsidR="007E2233" w:rsidRPr="00BE11A2">
        <w:rPr>
          <w:rFonts w:ascii="Helvetica" w:hAnsi="Helvetica"/>
          <w:sz w:val="22"/>
          <w:szCs w:val="22"/>
        </w:rPr>
        <w:t>,</w:t>
      </w:r>
      <w:r w:rsidRPr="00BE11A2">
        <w:rPr>
          <w:rFonts w:ascii="Helvetica" w:hAnsi="Helvetica"/>
          <w:sz w:val="22"/>
          <w:szCs w:val="22"/>
        </w:rPr>
        <w:t xml:space="preserve"> a NYSCA site may offer their box office ticketing but must not impose any additional service fees, facility fees or any other costs to the tickets. If a </w:t>
      </w:r>
      <w:r w:rsidR="00527B15" w:rsidRPr="00BE11A2">
        <w:rPr>
          <w:rFonts w:ascii="Helvetica" w:hAnsi="Helvetica"/>
          <w:sz w:val="22"/>
          <w:szCs w:val="22"/>
        </w:rPr>
        <w:t>Delaware County Arts Grant</w:t>
      </w:r>
      <w:r w:rsidRPr="00BE11A2">
        <w:rPr>
          <w:rFonts w:ascii="Helvetica" w:hAnsi="Helvetica"/>
          <w:sz w:val="22"/>
          <w:szCs w:val="22"/>
        </w:rPr>
        <w:t xml:space="preserve"> project uses a NYSCA site </w:t>
      </w:r>
      <w:r w:rsidR="00527B15" w:rsidRPr="00BE11A2">
        <w:rPr>
          <w:rFonts w:ascii="Helvetica" w:hAnsi="Helvetica"/>
          <w:sz w:val="22"/>
          <w:szCs w:val="22"/>
        </w:rPr>
        <w:t xml:space="preserve">for ticketing the NYSCA site should create a full box office accounting and itemized report at the conclusion </w:t>
      </w:r>
      <w:r w:rsidR="007E2233" w:rsidRPr="00BE11A2">
        <w:rPr>
          <w:rFonts w:ascii="Helvetica" w:hAnsi="Helvetica"/>
          <w:sz w:val="22"/>
          <w:szCs w:val="22"/>
        </w:rPr>
        <w:t>of the event and should present</w:t>
      </w:r>
      <w:r w:rsidR="00527B15" w:rsidRPr="00BE11A2">
        <w:rPr>
          <w:rFonts w:ascii="Helvetica" w:hAnsi="Helvetica"/>
          <w:sz w:val="22"/>
          <w:szCs w:val="22"/>
        </w:rPr>
        <w:t xml:space="preserve"> this to the Delaware County Arts </w:t>
      </w:r>
      <w:r w:rsidR="007E2233" w:rsidRPr="00BE11A2">
        <w:rPr>
          <w:rFonts w:ascii="Helvetica" w:hAnsi="Helvetica"/>
          <w:sz w:val="22"/>
          <w:szCs w:val="22"/>
        </w:rPr>
        <w:t xml:space="preserve">Grant </w:t>
      </w:r>
      <w:r w:rsidR="00527B15" w:rsidRPr="00BE11A2">
        <w:rPr>
          <w:rFonts w:ascii="Helvetica" w:hAnsi="Helvetica"/>
          <w:sz w:val="22"/>
          <w:szCs w:val="22"/>
        </w:rPr>
        <w:t>Grantee. This should be kept on file in</w:t>
      </w:r>
      <w:r w:rsidR="007E2233" w:rsidRPr="00BE11A2">
        <w:rPr>
          <w:rFonts w:ascii="Helvetica" w:hAnsi="Helvetica"/>
          <w:sz w:val="22"/>
          <w:szCs w:val="22"/>
        </w:rPr>
        <w:t xml:space="preserve"> </w:t>
      </w:r>
      <w:r w:rsidR="00527B15" w:rsidRPr="00BE11A2">
        <w:rPr>
          <w:rFonts w:ascii="Helvetica" w:hAnsi="Helvetica"/>
          <w:sz w:val="22"/>
          <w:szCs w:val="22"/>
        </w:rPr>
        <w:t xml:space="preserve">case it is requested by the Roxbury Arts Group.  </w:t>
      </w:r>
    </w:p>
    <w:p w14:paraId="7E20EBA2" w14:textId="77777777" w:rsidR="008614AC" w:rsidRPr="00BE11A2" w:rsidRDefault="008614AC" w:rsidP="00B40C82">
      <w:pPr>
        <w:pStyle w:val="ListParagraph"/>
        <w:widowControl w:val="0"/>
        <w:numPr>
          <w:ilvl w:val="0"/>
          <w:numId w:val="15"/>
        </w:numPr>
        <w:suppressAutoHyphens/>
        <w:contextualSpacing w:val="0"/>
        <w:rPr>
          <w:rFonts w:ascii="Helvetica" w:hAnsi="Helvetica"/>
          <w:sz w:val="22"/>
          <w:szCs w:val="22"/>
        </w:rPr>
      </w:pPr>
      <w:r w:rsidRPr="00BE11A2">
        <w:rPr>
          <w:rFonts w:ascii="Helvetica" w:hAnsi="Helvetica"/>
          <w:sz w:val="22"/>
          <w:szCs w:val="22"/>
        </w:rPr>
        <w:t>The NYSCA gran</w:t>
      </w:r>
      <w:r w:rsidR="006E57BE" w:rsidRPr="00BE11A2">
        <w:rPr>
          <w:rFonts w:ascii="Helvetica" w:hAnsi="Helvetica"/>
          <w:sz w:val="22"/>
          <w:szCs w:val="22"/>
        </w:rPr>
        <w:t>tee must not profit from the Delaware County Arts Grant</w:t>
      </w:r>
      <w:r w:rsidRPr="00BE11A2">
        <w:rPr>
          <w:rFonts w:ascii="Helvetica" w:hAnsi="Helvetica"/>
          <w:sz w:val="22"/>
          <w:szCs w:val="22"/>
        </w:rPr>
        <w:t xml:space="preserve"> program (i.e. ticket sales, donations, etc.)</w:t>
      </w:r>
    </w:p>
    <w:p w14:paraId="4FFCAC7F" w14:textId="695BB594" w:rsidR="008614AC" w:rsidRPr="00BE11A2" w:rsidRDefault="00312022" w:rsidP="00B40C82">
      <w:pPr>
        <w:pStyle w:val="ListParagraph"/>
        <w:widowControl w:val="0"/>
        <w:numPr>
          <w:ilvl w:val="0"/>
          <w:numId w:val="15"/>
        </w:numPr>
        <w:suppressAutoHyphens/>
        <w:contextualSpacing w:val="0"/>
        <w:rPr>
          <w:rFonts w:ascii="Helvetica" w:hAnsi="Helvetica"/>
          <w:sz w:val="22"/>
          <w:szCs w:val="22"/>
        </w:rPr>
      </w:pPr>
      <w:r w:rsidRPr="00BE11A2">
        <w:rPr>
          <w:rFonts w:ascii="Helvetica" w:hAnsi="Helvetica"/>
          <w:sz w:val="22"/>
          <w:szCs w:val="22"/>
        </w:rPr>
        <w:t>NYSCA site may display the project on the website</w:t>
      </w:r>
      <w:r w:rsidR="00B81FDD" w:rsidRPr="00BE11A2">
        <w:rPr>
          <w:rFonts w:ascii="Helvetica" w:hAnsi="Helvetica"/>
          <w:sz w:val="22"/>
          <w:szCs w:val="22"/>
        </w:rPr>
        <w:t xml:space="preserve"> and other materials but must</w:t>
      </w:r>
      <w:r w:rsidRPr="00BE11A2">
        <w:rPr>
          <w:rFonts w:ascii="Helvetica" w:hAnsi="Helvetica"/>
          <w:sz w:val="22"/>
          <w:szCs w:val="22"/>
        </w:rPr>
        <w:t xml:space="preserve"> clearly </w:t>
      </w:r>
      <w:r w:rsidR="008614AC" w:rsidRPr="00BE11A2">
        <w:rPr>
          <w:rFonts w:ascii="Helvetica" w:hAnsi="Helvetica"/>
          <w:sz w:val="22"/>
          <w:szCs w:val="22"/>
        </w:rPr>
        <w:t>not be advertised as part of the NYSCA grantee’s season/program</w:t>
      </w:r>
      <w:r w:rsidR="00553684" w:rsidRPr="00BE11A2">
        <w:rPr>
          <w:rFonts w:ascii="Helvetica" w:hAnsi="Helvetica"/>
          <w:sz w:val="22"/>
          <w:szCs w:val="22"/>
        </w:rPr>
        <w:t>m</w:t>
      </w:r>
      <w:r w:rsidR="005A2AD6" w:rsidRPr="00BE11A2">
        <w:rPr>
          <w:rFonts w:ascii="Helvetica" w:hAnsi="Helvetica"/>
          <w:sz w:val="22"/>
          <w:szCs w:val="22"/>
        </w:rPr>
        <w:t>ing</w:t>
      </w:r>
      <w:r w:rsidRPr="00BE11A2">
        <w:rPr>
          <w:rFonts w:ascii="Helvetica" w:hAnsi="Helvetica"/>
          <w:sz w:val="22"/>
          <w:szCs w:val="22"/>
        </w:rPr>
        <w:t xml:space="preserve">. The use of the </w:t>
      </w:r>
      <w:r w:rsidR="00B81FDD" w:rsidRPr="00BE11A2">
        <w:rPr>
          <w:rFonts w:ascii="Helvetica" w:hAnsi="Helvetica"/>
          <w:sz w:val="22"/>
          <w:szCs w:val="22"/>
        </w:rPr>
        <w:t xml:space="preserve">crediting verbiage, found in successful applicant’s contracts, and the use of the Roxbury Arts Group </w:t>
      </w:r>
      <w:r w:rsidR="0055544C" w:rsidRPr="00BE11A2">
        <w:rPr>
          <w:rFonts w:ascii="Helvetica" w:hAnsi="Helvetica"/>
          <w:sz w:val="22"/>
          <w:szCs w:val="22"/>
        </w:rPr>
        <w:t>must be used on promotional</w:t>
      </w:r>
      <w:r w:rsidR="00B81FDD" w:rsidRPr="00BE11A2">
        <w:rPr>
          <w:rFonts w:ascii="Helvetica" w:hAnsi="Helvetica"/>
          <w:sz w:val="22"/>
          <w:szCs w:val="22"/>
        </w:rPr>
        <w:t xml:space="preserve"> materials and webpages. </w:t>
      </w:r>
    </w:p>
    <w:p w14:paraId="24E41502" w14:textId="77777777" w:rsidR="007A5523" w:rsidRPr="00BE11A2" w:rsidRDefault="007A5523" w:rsidP="004C0314">
      <w:pPr>
        <w:rPr>
          <w:rFonts w:ascii="Helvetica" w:hAnsi="Helvetica"/>
          <w:sz w:val="22"/>
          <w:szCs w:val="22"/>
        </w:rPr>
      </w:pPr>
    </w:p>
    <w:p w14:paraId="5FE7B655" w14:textId="2407D443" w:rsidR="00534CA6" w:rsidRPr="00BE11A2" w:rsidRDefault="00EC40CD" w:rsidP="004C0314">
      <w:pPr>
        <w:rPr>
          <w:rFonts w:ascii="Helvetica" w:hAnsi="Helvetica"/>
          <w:sz w:val="22"/>
          <w:szCs w:val="22"/>
        </w:rPr>
      </w:pPr>
      <w:r w:rsidRPr="00BE11A2">
        <w:rPr>
          <w:rFonts w:ascii="Helvetica" w:hAnsi="Helvetica"/>
          <w:noProof/>
          <w:sz w:val="22"/>
          <w:szCs w:val="22"/>
        </w:rPr>
        <mc:AlternateContent>
          <mc:Choice Requires="wps">
            <w:drawing>
              <wp:anchor distT="0" distB="0" distL="114300" distR="114300" simplePos="0" relativeHeight="251663360" behindDoc="0" locked="0" layoutInCell="1" allowOverlap="1" wp14:anchorId="5B66CEED" wp14:editId="771A20AF">
                <wp:simplePos x="0" y="0"/>
                <wp:positionH relativeFrom="column">
                  <wp:posOffset>0</wp:posOffset>
                </wp:positionH>
                <wp:positionV relativeFrom="paragraph">
                  <wp:posOffset>51435</wp:posOffset>
                </wp:positionV>
                <wp:extent cx="68580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106F5" id="Straight_x0020_Connector_x0020_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05pt" to="540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" strokecolor="black [3213]" strokeweight=".5pt">
                <v:stroke joinstyle="miter"/>
              </v:line>
            </w:pict>
          </mc:Fallback>
        </mc:AlternateContent>
      </w:r>
    </w:p>
    <w:p w14:paraId="574AC533" w14:textId="14C2E98E" w:rsidR="00810E53" w:rsidRPr="00BE11A2" w:rsidRDefault="00706CA6" w:rsidP="00706CA6">
      <w:pPr>
        <w:pStyle w:val="Heading3"/>
        <w:shd w:val="clear" w:color="auto" w:fill="D9D9D9" w:themeFill="background1" w:themeFillShade="D9"/>
        <w:rPr>
          <w:rFonts w:ascii="Helvetica" w:hAnsi="Helvetica"/>
        </w:rPr>
      </w:pPr>
      <w:r w:rsidRPr="00BE11A2">
        <w:rPr>
          <w:rFonts w:ascii="Helvetica" w:hAnsi="Helvetica"/>
        </w:rPr>
        <w:t>Fiscal Sponsorship</w:t>
      </w:r>
      <w:r w:rsidR="00EF4BE4" w:rsidRPr="00BE11A2">
        <w:rPr>
          <w:rFonts w:ascii="Helvetica" w:hAnsi="Helvetica"/>
        </w:rPr>
        <w:t xml:space="preserve"> 5.</w:t>
      </w:r>
    </w:p>
    <w:p w14:paraId="34A58603" w14:textId="77777777" w:rsidR="00706CA6" w:rsidRPr="00BE11A2" w:rsidRDefault="00706CA6" w:rsidP="004C0314">
      <w:pPr>
        <w:rPr>
          <w:rFonts w:ascii="Helvetica" w:hAnsi="Helvetica"/>
          <w:b/>
          <w:sz w:val="22"/>
          <w:szCs w:val="22"/>
        </w:rPr>
      </w:pPr>
    </w:p>
    <w:p w14:paraId="6A7C2C10" w14:textId="0FD64150" w:rsidR="00810E53" w:rsidRPr="00BE11A2" w:rsidRDefault="00954679" w:rsidP="00954679">
      <w:pPr>
        <w:rPr>
          <w:rFonts w:ascii="Helvetica" w:hAnsi="Helvetica"/>
          <w:b/>
          <w:sz w:val="22"/>
          <w:szCs w:val="22"/>
        </w:rPr>
      </w:pPr>
      <w:r w:rsidRPr="00BE11A2">
        <w:rPr>
          <w:rFonts w:ascii="Helvetica" w:hAnsi="Helvetica"/>
          <w:b/>
          <w:sz w:val="22"/>
          <w:szCs w:val="22"/>
        </w:rPr>
        <w:lastRenderedPageBreak/>
        <w:t xml:space="preserve">a. </w:t>
      </w:r>
      <w:r w:rsidR="00EF4BE4" w:rsidRPr="00BE11A2">
        <w:rPr>
          <w:rFonts w:ascii="Helvetica" w:hAnsi="Helvetica"/>
          <w:b/>
          <w:sz w:val="22"/>
          <w:szCs w:val="22"/>
        </w:rPr>
        <w:t xml:space="preserve">Requirements </w:t>
      </w:r>
      <w:r w:rsidR="00810E53" w:rsidRPr="00BE11A2">
        <w:rPr>
          <w:rFonts w:ascii="Helvetica" w:hAnsi="Helvetica"/>
          <w:b/>
          <w:sz w:val="22"/>
          <w:szCs w:val="22"/>
        </w:rPr>
        <w:t xml:space="preserve">for a Fiscal </w:t>
      </w:r>
      <w:r w:rsidR="0089395D" w:rsidRPr="00BE11A2">
        <w:rPr>
          <w:rFonts w:ascii="Helvetica" w:hAnsi="Helvetica"/>
          <w:b/>
          <w:sz w:val="22"/>
          <w:szCs w:val="22"/>
        </w:rPr>
        <w:t>Sponsor</w:t>
      </w:r>
    </w:p>
    <w:p w14:paraId="38B3494A" w14:textId="607FC70F" w:rsidR="001B3981" w:rsidRPr="00BE11A2" w:rsidRDefault="0089395D" w:rsidP="0089395D">
      <w:pPr>
        <w:pStyle w:val="ListParagraph"/>
        <w:widowControl w:val="0"/>
        <w:suppressAutoHyphens/>
        <w:ind w:left="0"/>
        <w:contextualSpacing w:val="0"/>
        <w:rPr>
          <w:rFonts w:ascii="Helvetica" w:hAnsi="Helvetica"/>
          <w:sz w:val="22"/>
          <w:szCs w:val="22"/>
        </w:rPr>
      </w:pPr>
      <w:r w:rsidRPr="00BE11A2">
        <w:rPr>
          <w:rFonts w:ascii="Helvetica" w:eastAsia="Verdana" w:hAnsi="Helvetica" w:cs="Verdana"/>
          <w:sz w:val="22"/>
          <w:szCs w:val="22"/>
        </w:rPr>
        <w:t xml:space="preserve">An individual </w:t>
      </w:r>
      <w:r w:rsidR="001B3981" w:rsidRPr="00BE11A2">
        <w:rPr>
          <w:rFonts w:ascii="Helvetica" w:eastAsia="Verdana" w:hAnsi="Helvetica" w:cs="Verdana"/>
          <w:sz w:val="22"/>
          <w:szCs w:val="22"/>
        </w:rPr>
        <w:t>arti</w:t>
      </w:r>
      <w:r w:rsidR="00EE68FD" w:rsidRPr="00BE11A2">
        <w:rPr>
          <w:rFonts w:ascii="Helvetica" w:eastAsia="Verdana" w:hAnsi="Helvetica" w:cs="Verdana"/>
          <w:sz w:val="22"/>
          <w:szCs w:val="22"/>
        </w:rPr>
        <w:t xml:space="preserve">st or collective may apply for a </w:t>
      </w:r>
      <w:r w:rsidR="006E57BE" w:rsidRPr="00BE11A2">
        <w:rPr>
          <w:rFonts w:ascii="Helvetica" w:hAnsi="Helvetica"/>
          <w:sz w:val="22"/>
          <w:szCs w:val="22"/>
        </w:rPr>
        <w:t xml:space="preserve">Delaware County Arts Grant </w:t>
      </w:r>
      <w:r w:rsidR="001B3981" w:rsidRPr="00BE11A2">
        <w:rPr>
          <w:rFonts w:ascii="Helvetica" w:eastAsia="Verdana" w:hAnsi="Helvetica" w:cs="Verdana"/>
          <w:sz w:val="22"/>
          <w:szCs w:val="22"/>
        </w:rPr>
        <w:t xml:space="preserve">through a fiscal sponsor. The entity serving as the fiscal sponsor must meet the same eligibility requirements as an applicant </w:t>
      </w:r>
      <w:r w:rsidR="00B81FDD" w:rsidRPr="00BE11A2">
        <w:rPr>
          <w:rFonts w:ascii="Helvetica" w:eastAsia="Verdana" w:hAnsi="Helvetica" w:cs="Verdana"/>
          <w:sz w:val="22"/>
          <w:szCs w:val="22"/>
        </w:rPr>
        <w:t>organization listed above</w:t>
      </w:r>
      <w:r w:rsidR="00E97881" w:rsidRPr="00BE11A2">
        <w:rPr>
          <w:rFonts w:ascii="Helvetica" w:eastAsia="Verdana" w:hAnsi="Helvetica" w:cs="Verdana"/>
          <w:sz w:val="22"/>
          <w:szCs w:val="22"/>
        </w:rPr>
        <w:t xml:space="preserve"> (See Eligibility 3. Section h</w:t>
      </w:r>
      <w:r w:rsidR="00B81FDD" w:rsidRPr="00BE11A2">
        <w:rPr>
          <w:rFonts w:ascii="Helvetica" w:eastAsia="Verdana" w:hAnsi="Helvetica" w:cs="Verdana"/>
          <w:sz w:val="22"/>
          <w:szCs w:val="22"/>
        </w:rPr>
        <w:t>.</w:t>
      </w:r>
      <w:r w:rsidR="00E97881" w:rsidRPr="00BE11A2">
        <w:rPr>
          <w:rFonts w:ascii="Helvetica" w:eastAsia="Verdana" w:hAnsi="Helvetica" w:cs="Verdana"/>
          <w:sz w:val="22"/>
          <w:szCs w:val="22"/>
        </w:rPr>
        <w:t>)</w:t>
      </w:r>
      <w:r w:rsidR="00B81FDD" w:rsidRPr="00BE11A2">
        <w:rPr>
          <w:rFonts w:ascii="Helvetica" w:eastAsia="Verdana" w:hAnsi="Helvetica" w:cs="Verdana"/>
          <w:sz w:val="22"/>
          <w:szCs w:val="22"/>
        </w:rPr>
        <w:t xml:space="preserve"> </w:t>
      </w:r>
    </w:p>
    <w:p w14:paraId="510F6FCD" w14:textId="77777777" w:rsidR="001B3981" w:rsidRPr="00BE11A2" w:rsidRDefault="001B3981" w:rsidP="00B40C82">
      <w:pPr>
        <w:widowControl w:val="0"/>
        <w:numPr>
          <w:ilvl w:val="0"/>
          <w:numId w:val="12"/>
        </w:numPr>
        <w:suppressAutoHyphens/>
        <w:rPr>
          <w:rFonts w:ascii="Helvetica" w:hAnsi="Helvetica"/>
          <w:sz w:val="22"/>
          <w:szCs w:val="22"/>
        </w:rPr>
      </w:pPr>
      <w:r w:rsidRPr="00BE11A2">
        <w:rPr>
          <w:rFonts w:ascii="Helvetica" w:hAnsi="Helvetica"/>
          <w:sz w:val="22"/>
          <w:szCs w:val="22"/>
        </w:rPr>
        <w:t xml:space="preserve">The fiscal sponsor must be based in </w:t>
      </w:r>
      <w:r w:rsidR="00EE68FD" w:rsidRPr="00BE11A2">
        <w:rPr>
          <w:rFonts w:ascii="Helvetica" w:hAnsi="Helvetica"/>
          <w:sz w:val="22"/>
          <w:szCs w:val="22"/>
        </w:rPr>
        <w:t>Delaware County</w:t>
      </w:r>
      <w:r w:rsidRPr="00BE11A2">
        <w:rPr>
          <w:rFonts w:ascii="Helvetica" w:hAnsi="Helvetica"/>
          <w:sz w:val="22"/>
          <w:szCs w:val="22"/>
        </w:rPr>
        <w:t>; however, the sponsored applicant is not re</w:t>
      </w:r>
      <w:r w:rsidR="00534CA6" w:rsidRPr="00BE11A2">
        <w:rPr>
          <w:rFonts w:ascii="Helvetica" w:hAnsi="Helvetica"/>
          <w:sz w:val="22"/>
          <w:szCs w:val="22"/>
        </w:rPr>
        <w:t>quired to reside in that county.</w:t>
      </w:r>
    </w:p>
    <w:p w14:paraId="5840F618" w14:textId="77777777" w:rsidR="00534CA6" w:rsidRPr="00BE11A2" w:rsidRDefault="006E57BE" w:rsidP="00B40C82">
      <w:pPr>
        <w:pStyle w:val="ListParagraph"/>
        <w:widowControl w:val="0"/>
        <w:numPr>
          <w:ilvl w:val="0"/>
          <w:numId w:val="12"/>
        </w:numPr>
        <w:suppressAutoHyphens/>
        <w:contextualSpacing w:val="0"/>
        <w:rPr>
          <w:rFonts w:ascii="Helvetica" w:hAnsi="Helvetica"/>
          <w:sz w:val="22"/>
          <w:szCs w:val="22"/>
        </w:rPr>
      </w:pPr>
      <w:r w:rsidRPr="00BE11A2">
        <w:rPr>
          <w:rFonts w:ascii="Helvetica" w:hAnsi="Helvetica"/>
          <w:sz w:val="22"/>
          <w:szCs w:val="22"/>
        </w:rPr>
        <w:t>A direct Delaware County Arts Grant</w:t>
      </w:r>
      <w:r w:rsidR="001B3981" w:rsidRPr="00BE11A2">
        <w:rPr>
          <w:rFonts w:ascii="Helvetica" w:hAnsi="Helvetica"/>
          <w:sz w:val="22"/>
          <w:szCs w:val="22"/>
        </w:rPr>
        <w:t xml:space="preserve"> applicant may</w:t>
      </w:r>
      <w:r w:rsidR="00534CA6" w:rsidRPr="00BE11A2">
        <w:rPr>
          <w:rFonts w:ascii="Helvetica" w:hAnsi="Helvetica"/>
          <w:sz w:val="22"/>
          <w:szCs w:val="22"/>
        </w:rPr>
        <w:t xml:space="preserve"> also</w:t>
      </w:r>
      <w:r w:rsidR="001B3981" w:rsidRPr="00BE11A2">
        <w:rPr>
          <w:rFonts w:ascii="Helvetica" w:hAnsi="Helvetica"/>
          <w:sz w:val="22"/>
          <w:szCs w:val="22"/>
        </w:rPr>
        <w:t xml:space="preserve"> serve as a fiscal sponsor</w:t>
      </w:r>
      <w:r w:rsidR="00534CA6" w:rsidRPr="00BE11A2">
        <w:rPr>
          <w:rFonts w:ascii="Helvetica" w:hAnsi="Helvetica"/>
          <w:sz w:val="22"/>
          <w:szCs w:val="22"/>
        </w:rPr>
        <w:t>. Serving as a fiscal sponsor, those requests</w:t>
      </w:r>
      <w:r w:rsidR="001B3981" w:rsidRPr="00BE11A2">
        <w:rPr>
          <w:rFonts w:ascii="Helvetica" w:hAnsi="Helvetica"/>
          <w:sz w:val="22"/>
          <w:szCs w:val="22"/>
        </w:rPr>
        <w:t xml:space="preserve"> do not count towards the three-request limit or $5000 maximum. </w:t>
      </w:r>
    </w:p>
    <w:p w14:paraId="4F2DE2C4" w14:textId="77777777" w:rsidR="001B3981" w:rsidRPr="00BE11A2" w:rsidRDefault="001B3981" w:rsidP="00B40C82">
      <w:pPr>
        <w:widowControl w:val="0"/>
        <w:numPr>
          <w:ilvl w:val="0"/>
          <w:numId w:val="12"/>
        </w:numPr>
        <w:suppressAutoHyphens/>
        <w:rPr>
          <w:rFonts w:ascii="Helvetica" w:hAnsi="Helvetica"/>
          <w:sz w:val="22"/>
          <w:szCs w:val="22"/>
        </w:rPr>
      </w:pPr>
      <w:r w:rsidRPr="00BE11A2">
        <w:rPr>
          <w:rFonts w:ascii="Helvetica" w:hAnsi="Helvetica"/>
          <w:sz w:val="22"/>
          <w:szCs w:val="22"/>
        </w:rPr>
        <w:t>The sponsored applicant is limited to three requests in any combination of categories totaling no more than $5000.</w:t>
      </w:r>
    </w:p>
    <w:p w14:paraId="24846C5D" w14:textId="54024F8C" w:rsidR="00B81FDD" w:rsidRPr="00BE11A2" w:rsidRDefault="00534CA6" w:rsidP="00B40C82">
      <w:pPr>
        <w:widowControl w:val="0"/>
        <w:numPr>
          <w:ilvl w:val="0"/>
          <w:numId w:val="12"/>
        </w:numPr>
        <w:suppressAutoHyphens/>
        <w:rPr>
          <w:rFonts w:ascii="Helvetica" w:hAnsi="Helvetica"/>
          <w:sz w:val="22"/>
          <w:szCs w:val="22"/>
        </w:rPr>
      </w:pPr>
      <w:r w:rsidRPr="00BE11A2">
        <w:rPr>
          <w:rFonts w:ascii="Helvetica" w:hAnsi="Helvetica"/>
          <w:sz w:val="22"/>
          <w:szCs w:val="22"/>
        </w:rPr>
        <w:t xml:space="preserve">Direct </w:t>
      </w:r>
      <w:r w:rsidR="001B3981" w:rsidRPr="00BE11A2">
        <w:rPr>
          <w:rFonts w:ascii="Helvetica" w:hAnsi="Helvetica"/>
          <w:sz w:val="22"/>
          <w:szCs w:val="22"/>
        </w:rPr>
        <w:t xml:space="preserve">NYSCA applicants may not serve as a fiscal sponsor for a </w:t>
      </w:r>
      <w:r w:rsidR="006E57BE" w:rsidRPr="00BE11A2">
        <w:rPr>
          <w:rFonts w:ascii="Helvetica" w:hAnsi="Helvetica"/>
          <w:sz w:val="22"/>
          <w:szCs w:val="22"/>
        </w:rPr>
        <w:t>Delaware County Arts Grant</w:t>
      </w:r>
      <w:r w:rsidR="001B3981" w:rsidRPr="00BE11A2">
        <w:rPr>
          <w:rFonts w:ascii="Helvetica" w:hAnsi="Helvetica"/>
          <w:sz w:val="22"/>
          <w:szCs w:val="22"/>
        </w:rPr>
        <w:t xml:space="preserve"> applicant</w:t>
      </w:r>
      <w:r w:rsidRPr="00BE11A2">
        <w:rPr>
          <w:rFonts w:ascii="Helvetica" w:hAnsi="Helvetica"/>
          <w:sz w:val="22"/>
          <w:szCs w:val="22"/>
        </w:rPr>
        <w:t>.</w:t>
      </w:r>
    </w:p>
    <w:p w14:paraId="15798FBD" w14:textId="788244B7" w:rsidR="00B81FDD" w:rsidRPr="00BE11A2" w:rsidRDefault="00B81FDD" w:rsidP="00B40C82">
      <w:pPr>
        <w:widowControl w:val="0"/>
        <w:numPr>
          <w:ilvl w:val="0"/>
          <w:numId w:val="12"/>
        </w:numPr>
        <w:suppressAutoHyphens/>
        <w:rPr>
          <w:rFonts w:ascii="Helvetica" w:hAnsi="Helvetica"/>
          <w:sz w:val="22"/>
          <w:szCs w:val="22"/>
        </w:rPr>
      </w:pPr>
      <w:r w:rsidRPr="00BE11A2">
        <w:rPr>
          <w:rFonts w:ascii="Helvetica" w:hAnsi="Helvetica"/>
          <w:sz w:val="22"/>
          <w:szCs w:val="22"/>
        </w:rPr>
        <w:t>Fiscal sponsors will handle receiving the awar</w:t>
      </w:r>
      <w:r w:rsidR="0055544C" w:rsidRPr="00BE11A2">
        <w:rPr>
          <w:rFonts w:ascii="Helvetica" w:hAnsi="Helvetica"/>
          <w:sz w:val="22"/>
          <w:szCs w:val="22"/>
        </w:rPr>
        <w:t>d from the Roxbury Arts Group. Further finance arrangements should be</w:t>
      </w:r>
      <w:r w:rsidR="00731DE7" w:rsidRPr="00BE11A2">
        <w:rPr>
          <w:rFonts w:ascii="Helvetica" w:hAnsi="Helvetica"/>
          <w:sz w:val="22"/>
          <w:szCs w:val="22"/>
        </w:rPr>
        <w:t xml:space="preserve"> made</w:t>
      </w:r>
      <w:r w:rsidRPr="00BE11A2">
        <w:rPr>
          <w:rFonts w:ascii="Helvetica" w:hAnsi="Helvetica"/>
          <w:sz w:val="22"/>
          <w:szCs w:val="22"/>
        </w:rPr>
        <w:t xml:space="preserve"> between the fiscal spon</w:t>
      </w:r>
      <w:r w:rsidR="0055544C" w:rsidRPr="00BE11A2">
        <w:rPr>
          <w:rFonts w:ascii="Helvetica" w:hAnsi="Helvetica"/>
          <w:sz w:val="22"/>
          <w:szCs w:val="22"/>
        </w:rPr>
        <w:t>sor and the applicant</w:t>
      </w:r>
      <w:r w:rsidRPr="00BE11A2">
        <w:rPr>
          <w:rFonts w:ascii="Helvetica" w:hAnsi="Helvetica"/>
          <w:sz w:val="22"/>
          <w:szCs w:val="22"/>
        </w:rPr>
        <w:t>. This shoul</w:t>
      </w:r>
      <w:r w:rsidR="0055544C" w:rsidRPr="00BE11A2">
        <w:rPr>
          <w:rFonts w:ascii="Helvetica" w:hAnsi="Helvetica"/>
          <w:sz w:val="22"/>
          <w:szCs w:val="22"/>
        </w:rPr>
        <w:t>d be laid out in the Letter of A</w:t>
      </w:r>
      <w:r w:rsidRPr="00BE11A2">
        <w:rPr>
          <w:rFonts w:ascii="Helvetica" w:hAnsi="Helvetica"/>
          <w:sz w:val="22"/>
          <w:szCs w:val="22"/>
        </w:rPr>
        <w:t xml:space="preserve">greement between parties. </w:t>
      </w:r>
    </w:p>
    <w:p w14:paraId="664E6395" w14:textId="72142877" w:rsidR="004C0314" w:rsidRPr="00BE11A2" w:rsidRDefault="00534CA6" w:rsidP="00B40C82">
      <w:pPr>
        <w:widowControl w:val="0"/>
        <w:numPr>
          <w:ilvl w:val="0"/>
          <w:numId w:val="12"/>
        </w:numPr>
        <w:suppressAutoHyphens/>
        <w:rPr>
          <w:rFonts w:ascii="Helvetica" w:hAnsi="Helvetica"/>
          <w:sz w:val="22"/>
          <w:szCs w:val="22"/>
        </w:rPr>
      </w:pPr>
      <w:r w:rsidRPr="00BE11A2">
        <w:rPr>
          <w:rFonts w:ascii="Helvetica" w:hAnsi="Helvetica"/>
          <w:sz w:val="22"/>
          <w:szCs w:val="22"/>
        </w:rPr>
        <w:t>Fiscal sponsors</w:t>
      </w:r>
      <w:r w:rsidR="004C0314" w:rsidRPr="00BE11A2">
        <w:rPr>
          <w:rFonts w:ascii="Helvetica" w:hAnsi="Helvetica"/>
          <w:sz w:val="22"/>
          <w:szCs w:val="22"/>
        </w:rPr>
        <w:t xml:space="preserve"> are responsible for all IRS required reporting including the creation and distribution of 1099 forms where applicable.</w:t>
      </w:r>
      <w:r w:rsidR="00A7789F" w:rsidRPr="00BE11A2">
        <w:rPr>
          <w:rFonts w:ascii="Helvetica" w:hAnsi="Helvetica"/>
          <w:sz w:val="22"/>
          <w:szCs w:val="22"/>
        </w:rPr>
        <w:t xml:space="preserve"> </w:t>
      </w:r>
    </w:p>
    <w:p w14:paraId="684F27AA" w14:textId="77777777" w:rsidR="004C0314" w:rsidRPr="00BE11A2" w:rsidRDefault="00534CA6" w:rsidP="00B40C82">
      <w:pPr>
        <w:widowControl w:val="0"/>
        <w:numPr>
          <w:ilvl w:val="0"/>
          <w:numId w:val="12"/>
        </w:numPr>
        <w:suppressAutoHyphens/>
        <w:rPr>
          <w:rFonts w:ascii="Helvetica" w:hAnsi="Helvetica"/>
          <w:sz w:val="22"/>
          <w:szCs w:val="22"/>
        </w:rPr>
      </w:pPr>
      <w:r w:rsidRPr="00BE11A2">
        <w:rPr>
          <w:rFonts w:ascii="Helvetica" w:hAnsi="Helvetica"/>
          <w:sz w:val="22"/>
          <w:szCs w:val="22"/>
        </w:rPr>
        <w:t>Fiscal sponsors are responsible for all grant reporting requirements.</w:t>
      </w:r>
    </w:p>
    <w:p w14:paraId="3FB18B1C" w14:textId="77777777" w:rsidR="005C45E1" w:rsidRPr="00BE11A2" w:rsidRDefault="005C45E1" w:rsidP="004C0314">
      <w:pPr>
        <w:rPr>
          <w:rFonts w:ascii="Helvetica" w:hAnsi="Helvetica"/>
          <w:b/>
          <w:sz w:val="22"/>
          <w:szCs w:val="22"/>
        </w:rPr>
      </w:pPr>
    </w:p>
    <w:p w14:paraId="19328FA9" w14:textId="74E66D4B" w:rsidR="004C0314" w:rsidRPr="00BE11A2" w:rsidRDefault="00954679" w:rsidP="004C0314">
      <w:pPr>
        <w:rPr>
          <w:rFonts w:ascii="Helvetica" w:hAnsi="Helvetica"/>
          <w:b/>
          <w:sz w:val="22"/>
          <w:szCs w:val="22"/>
        </w:rPr>
      </w:pPr>
      <w:r w:rsidRPr="00BE11A2">
        <w:rPr>
          <w:rFonts w:ascii="Helvetica" w:hAnsi="Helvetica"/>
          <w:b/>
          <w:sz w:val="22"/>
          <w:szCs w:val="22"/>
        </w:rPr>
        <w:t xml:space="preserve">b. </w:t>
      </w:r>
      <w:r w:rsidR="00AF66BD" w:rsidRPr="00BE11A2">
        <w:rPr>
          <w:rFonts w:ascii="Helvetica" w:hAnsi="Helvetica"/>
          <w:b/>
          <w:sz w:val="22"/>
          <w:szCs w:val="22"/>
        </w:rPr>
        <w:t>Requirements for all non-profit applicants:</w:t>
      </w:r>
    </w:p>
    <w:p w14:paraId="43BDFBBE" w14:textId="77777777" w:rsidR="004C0314" w:rsidRPr="00BE11A2" w:rsidRDefault="004C0314" w:rsidP="00B40C82">
      <w:pPr>
        <w:numPr>
          <w:ilvl w:val="0"/>
          <w:numId w:val="5"/>
        </w:numPr>
        <w:rPr>
          <w:rFonts w:ascii="Helvetica" w:hAnsi="Helvetica"/>
          <w:spacing w:val="-4"/>
          <w:sz w:val="22"/>
          <w:szCs w:val="22"/>
        </w:rPr>
      </w:pPr>
      <w:r w:rsidRPr="00BE11A2">
        <w:rPr>
          <w:rFonts w:ascii="Helvetica" w:hAnsi="Helvetica"/>
          <w:spacing w:val="-4"/>
          <w:sz w:val="22"/>
          <w:szCs w:val="22"/>
        </w:rPr>
        <w:t>Be based in Delaware County</w:t>
      </w:r>
      <w:r w:rsidR="00E90F92" w:rsidRPr="00BE11A2">
        <w:rPr>
          <w:rFonts w:ascii="Helvetica" w:hAnsi="Helvetica"/>
          <w:spacing w:val="-4"/>
          <w:sz w:val="22"/>
          <w:szCs w:val="22"/>
        </w:rPr>
        <w:t>.</w:t>
      </w:r>
    </w:p>
    <w:p w14:paraId="6A6F8E73" w14:textId="77777777" w:rsidR="004C0314" w:rsidRPr="00BE11A2" w:rsidRDefault="004C0314" w:rsidP="00B40C82">
      <w:pPr>
        <w:numPr>
          <w:ilvl w:val="0"/>
          <w:numId w:val="5"/>
        </w:numPr>
        <w:rPr>
          <w:rFonts w:ascii="Helvetica" w:hAnsi="Helvetica"/>
          <w:sz w:val="22"/>
          <w:szCs w:val="22"/>
        </w:rPr>
      </w:pPr>
      <w:r w:rsidRPr="00BE11A2">
        <w:rPr>
          <w:rFonts w:ascii="Helvetica" w:hAnsi="Helvetica"/>
          <w:sz w:val="22"/>
          <w:szCs w:val="22"/>
        </w:rPr>
        <w:t>Submit a list of their board of directors, mission state</w:t>
      </w:r>
      <w:r w:rsidR="00534CA6" w:rsidRPr="00BE11A2">
        <w:rPr>
          <w:rFonts w:ascii="Helvetica" w:hAnsi="Helvetica"/>
          <w:sz w:val="22"/>
          <w:szCs w:val="22"/>
        </w:rPr>
        <w:t>ment, and a financial statement</w:t>
      </w:r>
      <w:r w:rsidR="00E90F92" w:rsidRPr="00BE11A2">
        <w:rPr>
          <w:rFonts w:ascii="Helvetica" w:hAnsi="Helvetica"/>
          <w:sz w:val="22"/>
          <w:szCs w:val="22"/>
        </w:rPr>
        <w:t>.</w:t>
      </w:r>
    </w:p>
    <w:p w14:paraId="54B8B73B" w14:textId="77777777" w:rsidR="004C0314" w:rsidRPr="00BE11A2" w:rsidRDefault="004C0314" w:rsidP="004C0314">
      <w:pPr>
        <w:rPr>
          <w:rFonts w:ascii="Helvetica" w:hAnsi="Helvetica"/>
          <w:sz w:val="22"/>
          <w:szCs w:val="22"/>
        </w:rPr>
      </w:pPr>
    </w:p>
    <w:p w14:paraId="3CA0D1CD" w14:textId="13307E87" w:rsidR="00DD29A9" w:rsidRPr="00BE11A2" w:rsidRDefault="004C0314" w:rsidP="004C0314">
      <w:pPr>
        <w:rPr>
          <w:rFonts w:ascii="Helvetica" w:hAnsi="Helvetica"/>
          <w:sz w:val="22"/>
          <w:szCs w:val="22"/>
        </w:rPr>
      </w:pPr>
      <w:r w:rsidRPr="00BE11A2">
        <w:rPr>
          <w:rFonts w:ascii="Helvetica" w:hAnsi="Helvetica"/>
          <w:sz w:val="22"/>
          <w:szCs w:val="22"/>
        </w:rPr>
        <w:t>The Roxbury Arts Group can introduce artists and organizations to help facilitate collaborations.</w:t>
      </w:r>
    </w:p>
    <w:p w14:paraId="009D7547" w14:textId="33A8C311" w:rsidR="00DD29A9" w:rsidRPr="00BE11A2" w:rsidRDefault="00EC40CD" w:rsidP="00DD29A9">
      <w:pPr>
        <w:rPr>
          <w:rFonts w:ascii="Helvetica" w:hAnsi="Helvetica"/>
          <w:sz w:val="22"/>
          <w:szCs w:val="22"/>
        </w:rPr>
      </w:pPr>
      <w:r w:rsidRPr="00BE11A2">
        <w:rPr>
          <w:rFonts w:ascii="Helvetica" w:hAnsi="Helvetica"/>
          <w:noProof/>
          <w:sz w:val="22"/>
          <w:szCs w:val="22"/>
        </w:rPr>
        <mc:AlternateContent>
          <mc:Choice Requires="wps">
            <w:drawing>
              <wp:anchor distT="0" distB="0" distL="114300" distR="114300" simplePos="0" relativeHeight="251664384" behindDoc="0" locked="0" layoutInCell="1" allowOverlap="1" wp14:anchorId="0F5DB6CC" wp14:editId="75C5275C">
                <wp:simplePos x="0" y="0"/>
                <wp:positionH relativeFrom="column">
                  <wp:posOffset>-3908</wp:posOffset>
                </wp:positionH>
                <wp:positionV relativeFrom="paragraph">
                  <wp:posOffset>36146</wp:posOffset>
                </wp:positionV>
                <wp:extent cx="68580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3B3219" id="Straight_x0020_Connector_x0020_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2.85pt" to="539.7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" strokecolor="black [3213]" strokeweight=".5pt">
                <v:stroke joinstyle="miter"/>
              </v:line>
            </w:pict>
          </mc:Fallback>
        </mc:AlternateContent>
      </w:r>
    </w:p>
    <w:p w14:paraId="7EC97F95" w14:textId="77777777" w:rsidR="000F6DEA" w:rsidRPr="00BE11A2" w:rsidRDefault="000F6DEA" w:rsidP="00DD29A9">
      <w:pPr>
        <w:rPr>
          <w:rFonts w:ascii="Helvetica" w:hAnsi="Helvetica"/>
          <w:sz w:val="22"/>
          <w:szCs w:val="22"/>
        </w:rPr>
      </w:pPr>
    </w:p>
    <w:p w14:paraId="4D1300C6" w14:textId="29944D51" w:rsidR="00706CA6" w:rsidRPr="00BE11A2" w:rsidRDefault="00706CA6" w:rsidP="00706CA6">
      <w:pPr>
        <w:pStyle w:val="Heading3"/>
        <w:shd w:val="clear" w:color="auto" w:fill="D9D9D9" w:themeFill="background1" w:themeFillShade="D9"/>
        <w:rPr>
          <w:rFonts w:ascii="Helvetica" w:hAnsi="Helvetica"/>
        </w:rPr>
      </w:pPr>
      <w:r w:rsidRPr="00BE11A2">
        <w:rPr>
          <w:rFonts w:ascii="Helvetica" w:hAnsi="Helvetica"/>
        </w:rPr>
        <w:t>COVID 19 New Guidelines</w:t>
      </w:r>
      <w:r w:rsidR="00EF4BE4" w:rsidRPr="00BE11A2">
        <w:rPr>
          <w:rFonts w:ascii="Helvetica" w:hAnsi="Helvetica"/>
        </w:rPr>
        <w:t xml:space="preserve"> 6. </w:t>
      </w:r>
    </w:p>
    <w:p w14:paraId="6D11840B" w14:textId="77777777" w:rsidR="00706CA6" w:rsidRPr="00BE11A2" w:rsidRDefault="00706CA6" w:rsidP="004C0314">
      <w:pPr>
        <w:rPr>
          <w:rFonts w:ascii="Helvetica" w:hAnsi="Helvetica"/>
          <w:b/>
          <w:sz w:val="22"/>
          <w:szCs w:val="22"/>
        </w:rPr>
      </w:pPr>
    </w:p>
    <w:p w14:paraId="1E4A951E" w14:textId="5C738FF3" w:rsidR="00D85688" w:rsidRPr="00BE11A2" w:rsidRDefault="00954679" w:rsidP="00954679">
      <w:pPr>
        <w:rPr>
          <w:rFonts w:ascii="Helvetica" w:hAnsi="Helvetica"/>
          <w:b/>
          <w:sz w:val="22"/>
          <w:szCs w:val="22"/>
        </w:rPr>
      </w:pPr>
      <w:r w:rsidRPr="00BE11A2">
        <w:rPr>
          <w:rFonts w:ascii="Helvetica" w:hAnsi="Helvetica"/>
          <w:b/>
          <w:sz w:val="22"/>
          <w:szCs w:val="22"/>
        </w:rPr>
        <w:t xml:space="preserve">a. </w:t>
      </w:r>
      <w:r w:rsidR="007A5523" w:rsidRPr="00BE11A2">
        <w:rPr>
          <w:rFonts w:ascii="Helvetica" w:hAnsi="Helvetica"/>
          <w:b/>
          <w:sz w:val="22"/>
          <w:szCs w:val="22"/>
        </w:rPr>
        <w:t>COVID</w:t>
      </w:r>
      <w:r w:rsidR="00EF4BE4" w:rsidRPr="00BE11A2">
        <w:rPr>
          <w:rFonts w:ascii="Helvetica" w:hAnsi="Helvetica"/>
          <w:b/>
          <w:sz w:val="22"/>
          <w:szCs w:val="22"/>
        </w:rPr>
        <w:t xml:space="preserve"> 19 Guideline Changes</w:t>
      </w:r>
    </w:p>
    <w:p w14:paraId="2E4762E3" w14:textId="576FC2C7" w:rsidR="00D85688" w:rsidRPr="00BE11A2" w:rsidRDefault="00D85688" w:rsidP="004C0314">
      <w:pPr>
        <w:rPr>
          <w:rFonts w:ascii="Helvetica" w:hAnsi="Helvetica"/>
          <w:sz w:val="22"/>
          <w:szCs w:val="22"/>
        </w:rPr>
      </w:pPr>
      <w:r w:rsidRPr="00BE11A2">
        <w:rPr>
          <w:rFonts w:ascii="Helvetica" w:hAnsi="Helvetica"/>
          <w:sz w:val="22"/>
          <w:szCs w:val="22"/>
        </w:rPr>
        <w:t xml:space="preserve">The </w:t>
      </w:r>
      <w:r w:rsidR="006E57BE" w:rsidRPr="00BE11A2">
        <w:rPr>
          <w:rFonts w:ascii="Helvetica" w:hAnsi="Helvetica"/>
          <w:sz w:val="22"/>
          <w:szCs w:val="22"/>
        </w:rPr>
        <w:t xml:space="preserve">Delaware County Arts Grant </w:t>
      </w:r>
      <w:r w:rsidRPr="00BE11A2">
        <w:rPr>
          <w:rFonts w:ascii="Helvetica" w:hAnsi="Helvetica"/>
          <w:sz w:val="22"/>
          <w:szCs w:val="22"/>
        </w:rPr>
        <w:t xml:space="preserve">has had a number of changes to help </w:t>
      </w:r>
      <w:r w:rsidR="0042719B" w:rsidRPr="00BE11A2">
        <w:rPr>
          <w:rFonts w:ascii="Helvetica" w:hAnsi="Helvetica"/>
          <w:sz w:val="22"/>
          <w:szCs w:val="22"/>
        </w:rPr>
        <w:t xml:space="preserve">artists and </w:t>
      </w:r>
      <w:r w:rsidRPr="00BE11A2">
        <w:rPr>
          <w:rFonts w:ascii="Helvetica" w:hAnsi="Helvetica"/>
          <w:sz w:val="22"/>
          <w:szCs w:val="22"/>
        </w:rPr>
        <w:t>organizations co</w:t>
      </w:r>
      <w:r w:rsidR="000B2EE0" w:rsidRPr="00BE11A2">
        <w:rPr>
          <w:rFonts w:ascii="Helvetica" w:hAnsi="Helvetica"/>
          <w:sz w:val="22"/>
          <w:szCs w:val="22"/>
        </w:rPr>
        <w:t>ntinue to offer quality arts programs and projects to</w:t>
      </w:r>
      <w:r w:rsidRPr="00BE11A2">
        <w:rPr>
          <w:rFonts w:ascii="Helvetica" w:hAnsi="Helvetica"/>
          <w:sz w:val="22"/>
          <w:szCs w:val="22"/>
        </w:rPr>
        <w:t xml:space="preserve"> the publ</w:t>
      </w:r>
      <w:r w:rsidR="000B2EE0" w:rsidRPr="00BE11A2">
        <w:rPr>
          <w:rFonts w:ascii="Helvetica" w:hAnsi="Helvetica"/>
          <w:sz w:val="22"/>
          <w:szCs w:val="22"/>
        </w:rPr>
        <w:t xml:space="preserve">ic of Delaware County while adhering to state and federal COVID19 </w:t>
      </w:r>
      <w:r w:rsidR="00132948" w:rsidRPr="00BE11A2">
        <w:rPr>
          <w:rFonts w:ascii="Helvetica" w:hAnsi="Helvetica"/>
          <w:sz w:val="22"/>
          <w:szCs w:val="22"/>
        </w:rPr>
        <w:t>safety</w:t>
      </w:r>
      <w:r w:rsidR="000B2EE0" w:rsidRPr="00BE11A2">
        <w:rPr>
          <w:rFonts w:ascii="Helvetica" w:hAnsi="Helvetica"/>
          <w:sz w:val="22"/>
          <w:szCs w:val="22"/>
        </w:rPr>
        <w:t xml:space="preserve"> guidelines. T</w:t>
      </w:r>
      <w:r w:rsidRPr="00BE11A2">
        <w:rPr>
          <w:rFonts w:ascii="Helvetica" w:hAnsi="Helvetica"/>
          <w:sz w:val="22"/>
          <w:szCs w:val="22"/>
        </w:rPr>
        <w:t xml:space="preserve">hese changes are listed below. </w:t>
      </w:r>
    </w:p>
    <w:p w14:paraId="03A960C8" w14:textId="3CAF9968" w:rsidR="00D85688" w:rsidRPr="00BE11A2" w:rsidRDefault="00D85688" w:rsidP="00B40C82">
      <w:pPr>
        <w:numPr>
          <w:ilvl w:val="0"/>
          <w:numId w:val="16"/>
        </w:numPr>
        <w:rPr>
          <w:rFonts w:ascii="Helvetica" w:hAnsi="Helvetica"/>
          <w:sz w:val="22"/>
          <w:szCs w:val="22"/>
        </w:rPr>
      </w:pPr>
      <w:r w:rsidRPr="00BE11A2">
        <w:rPr>
          <w:rFonts w:ascii="Helvetica" w:hAnsi="Helvetica"/>
          <w:sz w:val="22"/>
          <w:szCs w:val="22"/>
        </w:rPr>
        <w:t xml:space="preserve">Online Audience: </w:t>
      </w:r>
      <w:r w:rsidR="000B2EE0" w:rsidRPr="00BE11A2">
        <w:rPr>
          <w:rFonts w:ascii="Helvetica" w:hAnsi="Helvetica"/>
          <w:sz w:val="22"/>
          <w:szCs w:val="22"/>
        </w:rPr>
        <w:t>O</w:t>
      </w:r>
      <w:r w:rsidRPr="00BE11A2">
        <w:rPr>
          <w:rFonts w:ascii="Helvetica" w:hAnsi="Helvetica"/>
          <w:sz w:val="22"/>
          <w:szCs w:val="22"/>
        </w:rPr>
        <w:t xml:space="preserve">rganizations </w:t>
      </w:r>
      <w:r w:rsidR="000B2EE0" w:rsidRPr="00BE11A2">
        <w:rPr>
          <w:rFonts w:ascii="Helvetica" w:hAnsi="Helvetica"/>
          <w:sz w:val="22"/>
          <w:szCs w:val="22"/>
        </w:rPr>
        <w:t xml:space="preserve">can create </w:t>
      </w:r>
      <w:r w:rsidRPr="00BE11A2">
        <w:rPr>
          <w:rFonts w:ascii="Helvetica" w:hAnsi="Helvetica"/>
          <w:sz w:val="22"/>
          <w:szCs w:val="22"/>
        </w:rPr>
        <w:t>online content or workshops</w:t>
      </w:r>
      <w:r w:rsidR="000B2EE0" w:rsidRPr="00BE11A2">
        <w:rPr>
          <w:rFonts w:ascii="Helvetica" w:hAnsi="Helvetica"/>
          <w:sz w:val="22"/>
          <w:szCs w:val="22"/>
        </w:rPr>
        <w:t>. I</w:t>
      </w:r>
      <w:r w:rsidR="00253B1F" w:rsidRPr="00BE11A2">
        <w:rPr>
          <w:rFonts w:ascii="Helvetica" w:hAnsi="Helvetica"/>
          <w:sz w:val="22"/>
          <w:szCs w:val="22"/>
        </w:rPr>
        <w:t xml:space="preserve">n your application you </w:t>
      </w:r>
      <w:r w:rsidR="000B2EE0" w:rsidRPr="00BE11A2">
        <w:rPr>
          <w:rFonts w:ascii="Helvetica" w:hAnsi="Helvetica"/>
          <w:sz w:val="22"/>
          <w:szCs w:val="22"/>
        </w:rPr>
        <w:t xml:space="preserve">should </w:t>
      </w:r>
      <w:r w:rsidR="00253B1F" w:rsidRPr="00BE11A2">
        <w:rPr>
          <w:rFonts w:ascii="Helvetica" w:hAnsi="Helvetica"/>
          <w:sz w:val="22"/>
          <w:szCs w:val="22"/>
        </w:rPr>
        <w:t>estimate the number of views, clicks, audience members</w:t>
      </w:r>
      <w:r w:rsidR="000B2EE0" w:rsidRPr="00BE11A2">
        <w:rPr>
          <w:rFonts w:ascii="Helvetica" w:hAnsi="Helvetica"/>
          <w:sz w:val="22"/>
          <w:szCs w:val="22"/>
        </w:rPr>
        <w:t>,</w:t>
      </w:r>
      <w:r w:rsidR="00253B1F" w:rsidRPr="00BE11A2">
        <w:rPr>
          <w:rFonts w:ascii="Helvetica" w:hAnsi="Helvetica"/>
          <w:sz w:val="22"/>
          <w:szCs w:val="22"/>
        </w:rPr>
        <w:t xml:space="preserve"> etc your online content may create. It would be beneficial to record the number of clicks on links or</w:t>
      </w:r>
      <w:r w:rsidR="00E60E49" w:rsidRPr="00BE11A2">
        <w:rPr>
          <w:rFonts w:ascii="Helvetica" w:hAnsi="Helvetica"/>
          <w:sz w:val="22"/>
          <w:szCs w:val="22"/>
        </w:rPr>
        <w:t xml:space="preserve"> views</w:t>
      </w:r>
      <w:r w:rsidR="00253B1F" w:rsidRPr="00BE11A2">
        <w:rPr>
          <w:rFonts w:ascii="Helvetica" w:hAnsi="Helvetica"/>
          <w:sz w:val="22"/>
          <w:szCs w:val="22"/>
        </w:rPr>
        <w:t xml:space="preserve"> on videos for your final report. </w:t>
      </w:r>
    </w:p>
    <w:p w14:paraId="13F2829E" w14:textId="4C724D2B" w:rsidR="00253B1F" w:rsidRPr="00BE11A2" w:rsidRDefault="00253B1F" w:rsidP="00B40C82">
      <w:pPr>
        <w:numPr>
          <w:ilvl w:val="0"/>
          <w:numId w:val="16"/>
        </w:numPr>
        <w:rPr>
          <w:rFonts w:ascii="Helvetica" w:hAnsi="Helvetica"/>
          <w:sz w:val="22"/>
          <w:szCs w:val="22"/>
        </w:rPr>
      </w:pPr>
      <w:r w:rsidRPr="00BE11A2">
        <w:rPr>
          <w:rFonts w:ascii="Helvetica" w:hAnsi="Helvetica"/>
          <w:sz w:val="22"/>
          <w:szCs w:val="22"/>
        </w:rPr>
        <w:t>Materials: Expens</w:t>
      </w:r>
      <w:r w:rsidR="00FD11D1" w:rsidRPr="00BE11A2">
        <w:rPr>
          <w:rFonts w:ascii="Helvetica" w:hAnsi="Helvetica"/>
          <w:sz w:val="22"/>
          <w:szCs w:val="22"/>
        </w:rPr>
        <w:t>es that include consumable equipment</w:t>
      </w:r>
      <w:r w:rsidRPr="00BE11A2">
        <w:rPr>
          <w:rFonts w:ascii="Helvetica" w:hAnsi="Helvetica"/>
          <w:sz w:val="22"/>
          <w:szCs w:val="22"/>
        </w:rPr>
        <w:t>, such as memory sticks, lighting gels, sheet music, lamps etc</w:t>
      </w:r>
      <w:r w:rsidR="00132948" w:rsidRPr="00BE11A2">
        <w:rPr>
          <w:rFonts w:ascii="Helvetica" w:hAnsi="Helvetica"/>
          <w:sz w:val="22"/>
          <w:szCs w:val="22"/>
        </w:rPr>
        <w:t xml:space="preserve"> are all no</w:t>
      </w:r>
      <w:r w:rsidR="000B2EE0" w:rsidRPr="00BE11A2">
        <w:rPr>
          <w:rFonts w:ascii="Helvetica" w:hAnsi="Helvetica"/>
          <w:sz w:val="22"/>
          <w:szCs w:val="22"/>
        </w:rPr>
        <w:t>w permissible</w:t>
      </w:r>
      <w:r w:rsidRPr="00BE11A2">
        <w:rPr>
          <w:rFonts w:ascii="Helvetica" w:hAnsi="Helvetica"/>
          <w:sz w:val="22"/>
          <w:szCs w:val="22"/>
        </w:rPr>
        <w:t>. No one purchased item can cost more than $1</w:t>
      </w:r>
      <w:r w:rsidR="00731DE7" w:rsidRPr="00BE11A2">
        <w:rPr>
          <w:rFonts w:ascii="Helvetica" w:hAnsi="Helvetica"/>
          <w:sz w:val="22"/>
          <w:szCs w:val="22"/>
        </w:rPr>
        <w:t>,</w:t>
      </w:r>
      <w:r w:rsidRPr="00BE11A2">
        <w:rPr>
          <w:rFonts w:ascii="Helvetica" w:hAnsi="Helvetica"/>
          <w:sz w:val="22"/>
          <w:szCs w:val="22"/>
        </w:rPr>
        <w:t>000.</w:t>
      </w:r>
      <w:r w:rsidR="00E60E49" w:rsidRPr="00BE11A2">
        <w:rPr>
          <w:rFonts w:ascii="Helvetica" w:hAnsi="Helvetica"/>
          <w:sz w:val="22"/>
          <w:szCs w:val="22"/>
        </w:rPr>
        <w:t xml:space="preserve"> </w:t>
      </w:r>
    </w:p>
    <w:p w14:paraId="5989B672" w14:textId="2AB1CAD7" w:rsidR="00FD11D1" w:rsidRPr="00BE11A2" w:rsidRDefault="00FD11D1" w:rsidP="00B40C82">
      <w:pPr>
        <w:numPr>
          <w:ilvl w:val="0"/>
          <w:numId w:val="16"/>
        </w:numPr>
        <w:rPr>
          <w:rFonts w:ascii="Helvetica" w:hAnsi="Helvetica"/>
          <w:sz w:val="22"/>
          <w:szCs w:val="22"/>
        </w:rPr>
      </w:pPr>
      <w:r w:rsidRPr="00BE11A2">
        <w:rPr>
          <w:rFonts w:ascii="Helvetica" w:hAnsi="Helvetica"/>
          <w:sz w:val="22"/>
          <w:szCs w:val="22"/>
        </w:rPr>
        <w:t>Permanent Equipment:</w:t>
      </w:r>
      <w:r w:rsidR="009F599A" w:rsidRPr="00BE11A2">
        <w:rPr>
          <w:rFonts w:ascii="Helvetica" w:hAnsi="Helvetica"/>
          <w:sz w:val="22"/>
          <w:szCs w:val="22"/>
        </w:rPr>
        <w:t xml:space="preserve"> Permanent</w:t>
      </w:r>
      <w:r w:rsidR="005C45E1" w:rsidRPr="00BE11A2">
        <w:rPr>
          <w:rFonts w:ascii="Helvetica" w:hAnsi="Helvetica"/>
          <w:sz w:val="22"/>
          <w:szCs w:val="22"/>
        </w:rPr>
        <w:t xml:space="preserve"> e</w:t>
      </w:r>
      <w:r w:rsidRPr="00BE11A2">
        <w:rPr>
          <w:rFonts w:ascii="Helvetica" w:hAnsi="Helvetica"/>
          <w:sz w:val="22"/>
          <w:szCs w:val="22"/>
        </w:rPr>
        <w:t>quipment required to execute projects</w:t>
      </w:r>
      <w:r w:rsidR="00132948" w:rsidRPr="00BE11A2">
        <w:rPr>
          <w:rFonts w:ascii="Helvetica" w:hAnsi="Helvetica"/>
          <w:sz w:val="22"/>
          <w:szCs w:val="22"/>
        </w:rPr>
        <w:t>,</w:t>
      </w:r>
      <w:r w:rsidRPr="00BE11A2">
        <w:rPr>
          <w:rFonts w:ascii="Helvetica" w:hAnsi="Helvetica"/>
          <w:sz w:val="22"/>
          <w:szCs w:val="22"/>
        </w:rPr>
        <w:t xml:space="preserve"> </w:t>
      </w:r>
      <w:r w:rsidR="00731DE7" w:rsidRPr="00BE11A2">
        <w:rPr>
          <w:rFonts w:ascii="Helvetica" w:hAnsi="Helvetica"/>
          <w:sz w:val="22"/>
          <w:szCs w:val="22"/>
        </w:rPr>
        <w:t>such as cameras or</w:t>
      </w:r>
      <w:r w:rsidRPr="00BE11A2">
        <w:rPr>
          <w:rFonts w:ascii="Helvetica" w:hAnsi="Helvetica"/>
          <w:sz w:val="22"/>
          <w:szCs w:val="22"/>
        </w:rPr>
        <w:t xml:space="preserve"> lighting equipment</w:t>
      </w:r>
      <w:r w:rsidR="00132948" w:rsidRPr="00BE11A2">
        <w:rPr>
          <w:rFonts w:ascii="Helvetica" w:hAnsi="Helvetica"/>
          <w:sz w:val="22"/>
          <w:szCs w:val="22"/>
        </w:rPr>
        <w:t>,</w:t>
      </w:r>
      <w:r w:rsidR="00904FE7" w:rsidRPr="00BE11A2">
        <w:rPr>
          <w:rFonts w:ascii="Helvetica" w:hAnsi="Helvetica"/>
          <w:sz w:val="22"/>
          <w:szCs w:val="22"/>
        </w:rPr>
        <w:t xml:space="preserve"> are allowed to be purchased with </w:t>
      </w:r>
      <w:r w:rsidR="006E57BE" w:rsidRPr="00BE11A2">
        <w:rPr>
          <w:rFonts w:ascii="Helvetica" w:hAnsi="Helvetica"/>
          <w:sz w:val="22"/>
          <w:szCs w:val="22"/>
        </w:rPr>
        <w:t>Delaware County Arts Grant</w:t>
      </w:r>
      <w:r w:rsidR="00904FE7" w:rsidRPr="00BE11A2">
        <w:rPr>
          <w:rFonts w:ascii="Helvetica" w:hAnsi="Helvetica"/>
          <w:sz w:val="22"/>
          <w:szCs w:val="22"/>
        </w:rPr>
        <w:t xml:space="preserve"> funds</w:t>
      </w:r>
      <w:r w:rsidR="00E60E49" w:rsidRPr="00BE11A2">
        <w:rPr>
          <w:rFonts w:ascii="Helvetica" w:hAnsi="Helvetica"/>
          <w:sz w:val="22"/>
          <w:szCs w:val="22"/>
        </w:rPr>
        <w:t>.</w:t>
      </w:r>
      <w:r w:rsidR="00731DE7" w:rsidRPr="00BE11A2">
        <w:rPr>
          <w:rFonts w:ascii="Helvetica" w:hAnsi="Helvetica"/>
          <w:sz w:val="22"/>
          <w:szCs w:val="22"/>
        </w:rPr>
        <w:t xml:space="preserve"> No one item can </w:t>
      </w:r>
      <w:r w:rsidR="009F599A" w:rsidRPr="00BE11A2">
        <w:rPr>
          <w:rFonts w:ascii="Helvetica" w:hAnsi="Helvetica"/>
          <w:sz w:val="22"/>
          <w:szCs w:val="22"/>
        </w:rPr>
        <w:t>cos</w:t>
      </w:r>
      <w:r w:rsidR="00731DE7" w:rsidRPr="00BE11A2">
        <w:rPr>
          <w:rFonts w:ascii="Helvetica" w:hAnsi="Helvetica"/>
          <w:sz w:val="22"/>
          <w:szCs w:val="22"/>
        </w:rPr>
        <w:t>t more than $1000 and cannot</w:t>
      </w:r>
      <w:r w:rsidR="009F599A" w:rsidRPr="00BE11A2">
        <w:rPr>
          <w:rFonts w:ascii="Helvetica" w:hAnsi="Helvetica"/>
          <w:sz w:val="22"/>
          <w:szCs w:val="22"/>
        </w:rPr>
        <w:t xml:space="preserve"> be a capital improvement. A letter stating who will hold ownership of said equipment and where the equipment will reside after the completion of the project is required with your application and should be signed by the board president of</w:t>
      </w:r>
      <w:r w:rsidR="00731DE7" w:rsidRPr="00BE11A2">
        <w:rPr>
          <w:rFonts w:ascii="Helvetica" w:hAnsi="Helvetica"/>
          <w:sz w:val="22"/>
          <w:szCs w:val="22"/>
        </w:rPr>
        <w:t xml:space="preserve"> the non-profit fiscal sponsor, if applicable. </w:t>
      </w:r>
    </w:p>
    <w:p w14:paraId="13292575" w14:textId="57FD5BA6" w:rsidR="00253B1F" w:rsidRPr="00BE11A2" w:rsidRDefault="00253B1F" w:rsidP="00B40C82">
      <w:pPr>
        <w:numPr>
          <w:ilvl w:val="0"/>
          <w:numId w:val="16"/>
        </w:numPr>
        <w:rPr>
          <w:rFonts w:ascii="Helvetica" w:hAnsi="Helvetica"/>
          <w:sz w:val="22"/>
          <w:szCs w:val="22"/>
        </w:rPr>
      </w:pPr>
      <w:r w:rsidRPr="00BE11A2">
        <w:rPr>
          <w:rFonts w:ascii="Helvetica" w:hAnsi="Helvetica"/>
          <w:sz w:val="22"/>
          <w:szCs w:val="22"/>
        </w:rPr>
        <w:t xml:space="preserve">Software </w:t>
      </w:r>
      <w:r w:rsidR="00FD11D1" w:rsidRPr="00BE11A2">
        <w:rPr>
          <w:rFonts w:ascii="Helvetica" w:hAnsi="Helvetica"/>
          <w:sz w:val="22"/>
          <w:szCs w:val="22"/>
        </w:rPr>
        <w:t xml:space="preserve">and Subscription Services: The </w:t>
      </w:r>
      <w:r w:rsidR="00132948" w:rsidRPr="00BE11A2">
        <w:rPr>
          <w:rFonts w:ascii="Helvetica" w:hAnsi="Helvetica"/>
          <w:sz w:val="22"/>
          <w:szCs w:val="22"/>
        </w:rPr>
        <w:t xml:space="preserve">Delaware County Arts </w:t>
      </w:r>
      <w:r w:rsidR="00FD11D1" w:rsidRPr="00BE11A2">
        <w:rPr>
          <w:rFonts w:ascii="Helvetica" w:hAnsi="Helvetica"/>
          <w:sz w:val="22"/>
          <w:szCs w:val="22"/>
        </w:rPr>
        <w:t>Grant will allo</w:t>
      </w:r>
      <w:r w:rsidR="00731DE7" w:rsidRPr="00BE11A2">
        <w:rPr>
          <w:rFonts w:ascii="Helvetica" w:hAnsi="Helvetica"/>
          <w:sz w:val="22"/>
          <w:szCs w:val="22"/>
        </w:rPr>
        <w:t>w funding for the purchases of software and subscription s</w:t>
      </w:r>
      <w:r w:rsidR="00FD11D1" w:rsidRPr="00BE11A2">
        <w:rPr>
          <w:rFonts w:ascii="Helvetica" w:hAnsi="Helvetica"/>
          <w:sz w:val="22"/>
          <w:szCs w:val="22"/>
        </w:rPr>
        <w:t>ervice</w:t>
      </w:r>
      <w:r w:rsidR="00731DE7" w:rsidRPr="00BE11A2">
        <w:rPr>
          <w:rFonts w:ascii="Helvetica" w:hAnsi="Helvetica"/>
          <w:sz w:val="22"/>
          <w:szCs w:val="22"/>
        </w:rPr>
        <w:t>s that are required for projects</w:t>
      </w:r>
      <w:r w:rsidR="00FD11D1" w:rsidRPr="00BE11A2">
        <w:rPr>
          <w:rFonts w:ascii="Helvetica" w:hAnsi="Helvetica"/>
          <w:sz w:val="22"/>
          <w:szCs w:val="22"/>
        </w:rPr>
        <w:t>. This could in</w:t>
      </w:r>
      <w:r w:rsidR="00731DE7" w:rsidRPr="00BE11A2">
        <w:rPr>
          <w:rFonts w:ascii="Helvetica" w:hAnsi="Helvetica"/>
          <w:sz w:val="22"/>
          <w:szCs w:val="22"/>
        </w:rPr>
        <w:t>clude paid subscription plans for</w:t>
      </w:r>
      <w:r w:rsidR="00132948" w:rsidRPr="00BE11A2">
        <w:rPr>
          <w:rFonts w:ascii="Helvetica" w:hAnsi="Helvetica"/>
          <w:sz w:val="22"/>
          <w:szCs w:val="22"/>
        </w:rPr>
        <w:t xml:space="preserve"> Zoom,</w:t>
      </w:r>
      <w:r w:rsidR="00731DE7" w:rsidRPr="00BE11A2">
        <w:rPr>
          <w:rFonts w:ascii="Helvetica" w:hAnsi="Helvetica"/>
          <w:sz w:val="22"/>
          <w:szCs w:val="22"/>
        </w:rPr>
        <w:t xml:space="preserve"> for example</w:t>
      </w:r>
      <w:r w:rsidR="00FD11D1" w:rsidRPr="00BE11A2">
        <w:rPr>
          <w:rFonts w:ascii="Helvetica" w:hAnsi="Helvetica"/>
          <w:sz w:val="22"/>
          <w:szCs w:val="22"/>
        </w:rPr>
        <w:t xml:space="preserve">. No one purchased item </w:t>
      </w:r>
      <w:r w:rsidR="00731DE7" w:rsidRPr="00BE11A2">
        <w:rPr>
          <w:rFonts w:ascii="Helvetica" w:hAnsi="Helvetica"/>
          <w:sz w:val="22"/>
          <w:szCs w:val="22"/>
        </w:rPr>
        <w:t xml:space="preserve">can </w:t>
      </w:r>
      <w:r w:rsidR="00FD11D1" w:rsidRPr="00BE11A2">
        <w:rPr>
          <w:rFonts w:ascii="Helvetica" w:hAnsi="Helvetica"/>
          <w:sz w:val="22"/>
          <w:szCs w:val="22"/>
        </w:rPr>
        <w:t>cost more than $1</w:t>
      </w:r>
      <w:r w:rsidR="00731DE7" w:rsidRPr="00BE11A2">
        <w:rPr>
          <w:rFonts w:ascii="Helvetica" w:hAnsi="Helvetica"/>
          <w:sz w:val="22"/>
          <w:szCs w:val="22"/>
        </w:rPr>
        <w:t>,</w:t>
      </w:r>
      <w:r w:rsidR="00FD11D1" w:rsidRPr="00BE11A2">
        <w:rPr>
          <w:rFonts w:ascii="Helvetica" w:hAnsi="Helvetica"/>
          <w:sz w:val="22"/>
          <w:szCs w:val="22"/>
        </w:rPr>
        <w:t xml:space="preserve">000. </w:t>
      </w:r>
    </w:p>
    <w:p w14:paraId="2C8EBE84" w14:textId="2AE9EAD6" w:rsidR="00FD11D1" w:rsidRPr="00BE11A2" w:rsidRDefault="00FD11D1" w:rsidP="00B40C82">
      <w:pPr>
        <w:numPr>
          <w:ilvl w:val="0"/>
          <w:numId w:val="16"/>
        </w:numPr>
        <w:rPr>
          <w:rFonts w:ascii="Helvetica" w:hAnsi="Helvetica"/>
          <w:sz w:val="22"/>
          <w:szCs w:val="22"/>
        </w:rPr>
      </w:pPr>
      <w:r w:rsidRPr="00BE11A2">
        <w:rPr>
          <w:rFonts w:ascii="Helvetica" w:hAnsi="Helvetica"/>
          <w:sz w:val="22"/>
          <w:szCs w:val="22"/>
        </w:rPr>
        <w:t xml:space="preserve">Direct </w:t>
      </w:r>
      <w:r w:rsidR="00731DE7" w:rsidRPr="00BE11A2">
        <w:rPr>
          <w:rFonts w:ascii="Helvetica" w:hAnsi="Helvetica"/>
          <w:sz w:val="22"/>
          <w:szCs w:val="22"/>
        </w:rPr>
        <w:t>administrative expenses and/or p</w:t>
      </w:r>
      <w:r w:rsidRPr="00BE11A2">
        <w:rPr>
          <w:rFonts w:ascii="Helvetica" w:hAnsi="Helvetica"/>
          <w:sz w:val="22"/>
          <w:szCs w:val="22"/>
        </w:rPr>
        <w:t>lanning and preparation</w:t>
      </w:r>
      <w:r w:rsidR="00E60E49" w:rsidRPr="00BE11A2">
        <w:rPr>
          <w:rFonts w:ascii="Helvetica" w:hAnsi="Helvetica"/>
          <w:sz w:val="22"/>
          <w:szCs w:val="22"/>
        </w:rPr>
        <w:t xml:space="preserve"> expenses for a proposed event including training</w:t>
      </w:r>
      <w:r w:rsidR="00731DE7" w:rsidRPr="00BE11A2">
        <w:rPr>
          <w:rFonts w:ascii="Helvetica" w:hAnsi="Helvetica"/>
          <w:sz w:val="22"/>
          <w:szCs w:val="22"/>
        </w:rPr>
        <w:t xml:space="preserve"> on software and subscriptions, can be included in the project cost.</w:t>
      </w:r>
    </w:p>
    <w:p w14:paraId="06BD0407" w14:textId="77777777" w:rsidR="00134267" w:rsidRPr="00BE11A2" w:rsidRDefault="00134267" w:rsidP="00134267">
      <w:pPr>
        <w:rPr>
          <w:rFonts w:ascii="Helvetica" w:hAnsi="Helvetica"/>
          <w:sz w:val="22"/>
          <w:szCs w:val="22"/>
        </w:rPr>
      </w:pPr>
    </w:p>
    <w:p w14:paraId="4DD3FF5F" w14:textId="1B3865BC" w:rsidR="00216969" w:rsidRPr="00BE11A2" w:rsidRDefault="00954679" w:rsidP="00216969">
      <w:pPr>
        <w:rPr>
          <w:rFonts w:ascii="Helvetica" w:hAnsi="Helvetica"/>
          <w:b/>
          <w:sz w:val="22"/>
          <w:szCs w:val="22"/>
        </w:rPr>
      </w:pPr>
      <w:r w:rsidRPr="00BE11A2">
        <w:rPr>
          <w:rFonts w:ascii="Helvetica" w:hAnsi="Helvetica"/>
          <w:b/>
          <w:sz w:val="22"/>
          <w:szCs w:val="22"/>
        </w:rPr>
        <w:t xml:space="preserve">b. </w:t>
      </w:r>
      <w:r w:rsidR="00EF4BE4" w:rsidRPr="00BE11A2">
        <w:rPr>
          <w:rFonts w:ascii="Helvetica" w:hAnsi="Helvetica"/>
          <w:b/>
          <w:sz w:val="22"/>
          <w:szCs w:val="22"/>
        </w:rPr>
        <w:t>Effec</w:t>
      </w:r>
      <w:r w:rsidR="007A5523" w:rsidRPr="00BE11A2">
        <w:rPr>
          <w:rFonts w:ascii="Helvetica" w:hAnsi="Helvetica"/>
          <w:b/>
          <w:sz w:val="22"/>
          <w:szCs w:val="22"/>
        </w:rPr>
        <w:t>ts of FY20</w:t>
      </w:r>
      <w:r w:rsidR="00A7789F" w:rsidRPr="00BE11A2">
        <w:rPr>
          <w:rFonts w:ascii="Helvetica" w:hAnsi="Helvetica"/>
          <w:b/>
          <w:sz w:val="22"/>
          <w:szCs w:val="22"/>
        </w:rPr>
        <w:t>/FY21</w:t>
      </w:r>
      <w:r w:rsidR="007A5523" w:rsidRPr="00BE11A2">
        <w:rPr>
          <w:rFonts w:ascii="Helvetica" w:hAnsi="Helvetica"/>
          <w:b/>
          <w:sz w:val="22"/>
          <w:szCs w:val="22"/>
        </w:rPr>
        <w:t xml:space="preserve"> changes (due to COVID</w:t>
      </w:r>
      <w:r w:rsidR="00A7789F" w:rsidRPr="00BE11A2">
        <w:rPr>
          <w:rFonts w:ascii="Helvetica" w:hAnsi="Helvetica"/>
          <w:b/>
          <w:sz w:val="22"/>
          <w:szCs w:val="22"/>
        </w:rPr>
        <w:t xml:space="preserve"> 19) on FY22</w:t>
      </w:r>
      <w:r w:rsidR="00EF4BE4" w:rsidRPr="00BE11A2">
        <w:rPr>
          <w:rFonts w:ascii="Helvetica" w:hAnsi="Helvetica"/>
          <w:b/>
          <w:sz w:val="22"/>
          <w:szCs w:val="22"/>
        </w:rPr>
        <w:t xml:space="preserve"> applications</w:t>
      </w:r>
    </w:p>
    <w:p w14:paraId="58F8D11A" w14:textId="5B565CDE" w:rsidR="00216969" w:rsidRPr="00BE11A2" w:rsidRDefault="00216969" w:rsidP="00216969">
      <w:pPr>
        <w:rPr>
          <w:rFonts w:ascii="Helvetica" w:hAnsi="Helvetica"/>
          <w:sz w:val="22"/>
          <w:szCs w:val="22"/>
        </w:rPr>
      </w:pPr>
      <w:r w:rsidRPr="00BE11A2">
        <w:rPr>
          <w:rFonts w:ascii="Helvetica" w:hAnsi="Helvetica"/>
          <w:sz w:val="22"/>
          <w:szCs w:val="22"/>
        </w:rPr>
        <w:t xml:space="preserve">The </w:t>
      </w:r>
      <w:r w:rsidR="006E57BE" w:rsidRPr="00BE11A2">
        <w:rPr>
          <w:rFonts w:ascii="Helvetica" w:hAnsi="Helvetica"/>
          <w:sz w:val="22"/>
          <w:szCs w:val="22"/>
        </w:rPr>
        <w:t>Delaware County Arts Grant</w:t>
      </w:r>
      <w:r w:rsidRPr="00BE11A2">
        <w:rPr>
          <w:rFonts w:ascii="Helvetica" w:hAnsi="Helvetica"/>
          <w:sz w:val="22"/>
          <w:szCs w:val="22"/>
        </w:rPr>
        <w:t xml:space="preserve"> program understands those that applied for the FY20</w:t>
      </w:r>
      <w:r w:rsidR="00A7789F" w:rsidRPr="00BE11A2">
        <w:rPr>
          <w:rFonts w:ascii="Helvetica" w:hAnsi="Helvetica"/>
          <w:sz w:val="22"/>
          <w:szCs w:val="22"/>
        </w:rPr>
        <w:t>/FY21</w:t>
      </w:r>
      <w:r w:rsidRPr="00BE11A2">
        <w:rPr>
          <w:rFonts w:ascii="Helvetica" w:hAnsi="Helvetica"/>
          <w:sz w:val="22"/>
          <w:szCs w:val="22"/>
        </w:rPr>
        <w:t xml:space="preserve"> cycle may have met difficulties meeting their original application. As such</w:t>
      </w:r>
      <w:r w:rsidR="00731DE7" w:rsidRPr="00BE11A2">
        <w:rPr>
          <w:rFonts w:ascii="Helvetica" w:hAnsi="Helvetica"/>
          <w:sz w:val="22"/>
          <w:szCs w:val="22"/>
        </w:rPr>
        <w:t>,</w:t>
      </w:r>
      <w:r w:rsidRPr="00BE11A2">
        <w:rPr>
          <w:rFonts w:ascii="Helvetica" w:hAnsi="Helvetica"/>
          <w:sz w:val="22"/>
          <w:szCs w:val="22"/>
        </w:rPr>
        <w:t xml:space="preserve"> we are allowing graces to those who previously applied during this period shoul</w:t>
      </w:r>
      <w:r w:rsidR="00A7789F" w:rsidRPr="00BE11A2">
        <w:rPr>
          <w:rFonts w:ascii="Helvetica" w:hAnsi="Helvetica"/>
          <w:sz w:val="22"/>
          <w:szCs w:val="22"/>
        </w:rPr>
        <w:t>d they wish to apply in the FY22</w:t>
      </w:r>
      <w:r w:rsidRPr="00BE11A2">
        <w:rPr>
          <w:rFonts w:ascii="Helvetica" w:hAnsi="Helvetica"/>
          <w:sz w:val="22"/>
          <w:szCs w:val="22"/>
        </w:rPr>
        <w:t xml:space="preserve"> cycle. Our n</w:t>
      </w:r>
      <w:r w:rsidR="003655ED" w:rsidRPr="00BE11A2">
        <w:rPr>
          <w:rFonts w:ascii="Helvetica" w:hAnsi="Helvetica"/>
          <w:sz w:val="22"/>
          <w:szCs w:val="22"/>
        </w:rPr>
        <w:t>ext panel will be advised that the</w:t>
      </w:r>
      <w:r w:rsidRPr="00BE11A2">
        <w:rPr>
          <w:rFonts w:ascii="Helvetica" w:hAnsi="Helvetica"/>
          <w:sz w:val="22"/>
          <w:szCs w:val="22"/>
        </w:rPr>
        <w:t xml:space="preserve"> following will not n</w:t>
      </w:r>
      <w:r w:rsidR="003655ED" w:rsidRPr="00BE11A2">
        <w:rPr>
          <w:rFonts w:ascii="Helvetica" w:hAnsi="Helvetica"/>
          <w:sz w:val="22"/>
          <w:szCs w:val="22"/>
        </w:rPr>
        <w:t>egatively influence FY22</w:t>
      </w:r>
      <w:r w:rsidRPr="00BE11A2">
        <w:rPr>
          <w:rFonts w:ascii="Helvetica" w:hAnsi="Helvetica"/>
          <w:sz w:val="22"/>
          <w:szCs w:val="22"/>
        </w:rPr>
        <w:t xml:space="preserve"> applications.</w:t>
      </w:r>
    </w:p>
    <w:p w14:paraId="5C7ABA5F" w14:textId="0613CE40" w:rsidR="00216969" w:rsidRPr="00BE11A2" w:rsidRDefault="00216969" w:rsidP="00B40C82">
      <w:pPr>
        <w:numPr>
          <w:ilvl w:val="0"/>
          <w:numId w:val="17"/>
        </w:numPr>
        <w:rPr>
          <w:rFonts w:ascii="Helvetica" w:hAnsi="Helvetica"/>
          <w:sz w:val="22"/>
          <w:szCs w:val="22"/>
        </w:rPr>
      </w:pPr>
      <w:r w:rsidRPr="00BE11A2">
        <w:rPr>
          <w:rFonts w:ascii="Helvetica" w:hAnsi="Helvetica"/>
          <w:sz w:val="22"/>
          <w:szCs w:val="22"/>
        </w:rPr>
        <w:t>Changes made to FY20</w:t>
      </w:r>
      <w:r w:rsidR="003655ED" w:rsidRPr="00BE11A2">
        <w:rPr>
          <w:rFonts w:ascii="Helvetica" w:hAnsi="Helvetica"/>
          <w:sz w:val="22"/>
          <w:szCs w:val="22"/>
        </w:rPr>
        <w:t>/FY21</w:t>
      </w:r>
      <w:r w:rsidRPr="00BE11A2">
        <w:rPr>
          <w:rFonts w:ascii="Helvetica" w:hAnsi="Helvetica"/>
          <w:sz w:val="22"/>
          <w:szCs w:val="22"/>
        </w:rPr>
        <w:t xml:space="preserve"> projects</w:t>
      </w:r>
      <w:r w:rsidR="00134267" w:rsidRPr="00BE11A2">
        <w:rPr>
          <w:rFonts w:ascii="Helvetica" w:hAnsi="Helvetica"/>
          <w:sz w:val="22"/>
          <w:szCs w:val="22"/>
        </w:rPr>
        <w:t xml:space="preserve"> in order to keep </w:t>
      </w:r>
      <w:r w:rsidR="006E57BE" w:rsidRPr="00BE11A2">
        <w:rPr>
          <w:rFonts w:ascii="Helvetica" w:hAnsi="Helvetica"/>
          <w:sz w:val="22"/>
          <w:szCs w:val="22"/>
        </w:rPr>
        <w:t>Delaware County Arts Grant</w:t>
      </w:r>
      <w:r w:rsidR="00134267" w:rsidRPr="00BE11A2">
        <w:rPr>
          <w:rFonts w:ascii="Helvetica" w:hAnsi="Helvetica"/>
          <w:sz w:val="22"/>
          <w:szCs w:val="22"/>
        </w:rPr>
        <w:t xml:space="preserve"> projects running</w:t>
      </w:r>
      <w:r w:rsidRPr="00BE11A2">
        <w:rPr>
          <w:rFonts w:ascii="Helvetica" w:hAnsi="Helvetica"/>
          <w:sz w:val="22"/>
          <w:szCs w:val="22"/>
        </w:rPr>
        <w:t xml:space="preserve">. </w:t>
      </w:r>
    </w:p>
    <w:p w14:paraId="6B4CA5E0" w14:textId="1D489F4B" w:rsidR="00216969" w:rsidRPr="00BE11A2" w:rsidRDefault="003655ED" w:rsidP="00B40C82">
      <w:pPr>
        <w:numPr>
          <w:ilvl w:val="0"/>
          <w:numId w:val="17"/>
        </w:numPr>
        <w:rPr>
          <w:rFonts w:ascii="Helvetica" w:hAnsi="Helvetica"/>
          <w:sz w:val="22"/>
          <w:szCs w:val="22"/>
        </w:rPr>
      </w:pPr>
      <w:r w:rsidRPr="00BE11A2">
        <w:rPr>
          <w:rFonts w:ascii="Helvetica" w:hAnsi="Helvetica"/>
          <w:sz w:val="22"/>
          <w:szCs w:val="22"/>
        </w:rPr>
        <w:lastRenderedPageBreak/>
        <w:t>Audience numbers that where estimated but not met.</w:t>
      </w:r>
    </w:p>
    <w:p w14:paraId="53618738" w14:textId="2C510C2E" w:rsidR="00216969" w:rsidRPr="00BE11A2" w:rsidRDefault="00216969" w:rsidP="00B40C82">
      <w:pPr>
        <w:numPr>
          <w:ilvl w:val="0"/>
          <w:numId w:val="17"/>
        </w:numPr>
        <w:rPr>
          <w:rFonts w:ascii="Helvetica" w:hAnsi="Helvetica"/>
          <w:sz w:val="22"/>
          <w:szCs w:val="22"/>
        </w:rPr>
      </w:pPr>
      <w:r w:rsidRPr="00BE11A2">
        <w:rPr>
          <w:rFonts w:ascii="Helvetica" w:hAnsi="Helvetica"/>
          <w:sz w:val="22"/>
          <w:szCs w:val="22"/>
        </w:rPr>
        <w:t>Matches that were detailed in application budgets that could not be met.</w:t>
      </w:r>
    </w:p>
    <w:p w14:paraId="3C4D1CF3" w14:textId="77777777" w:rsidR="00B40C82" w:rsidRPr="00BD016A" w:rsidRDefault="00B40C82" w:rsidP="00B40C82">
      <w:pPr>
        <w:ind w:left="720"/>
        <w:rPr>
          <w:rFonts w:ascii="Helvetica" w:hAnsi="Helvetica"/>
          <w:sz w:val="22"/>
          <w:szCs w:val="22"/>
        </w:rPr>
      </w:pPr>
    </w:p>
    <w:p w14:paraId="3E4E9684" w14:textId="631F5453" w:rsidR="00407301" w:rsidRPr="00BD016A" w:rsidRDefault="00EC40CD" w:rsidP="004C0314">
      <w:pPr>
        <w:rPr>
          <w:rFonts w:ascii="Helvetica" w:hAnsi="Helvetica"/>
          <w:b/>
          <w:sz w:val="22"/>
          <w:szCs w:val="22"/>
        </w:rPr>
      </w:pPr>
      <w:r w:rsidRPr="00BD016A">
        <w:rPr>
          <w:rFonts w:ascii="Helvetica" w:hAnsi="Helvetica"/>
          <w:b/>
          <w:noProof/>
          <w:sz w:val="22"/>
          <w:szCs w:val="22"/>
        </w:rPr>
        <mc:AlternateContent>
          <mc:Choice Requires="wps">
            <w:drawing>
              <wp:anchor distT="0" distB="0" distL="114300" distR="114300" simplePos="0" relativeHeight="251665408" behindDoc="0" locked="0" layoutInCell="1" allowOverlap="1" wp14:anchorId="2D2672B3" wp14:editId="5259A88B">
                <wp:simplePos x="0" y="0"/>
                <wp:positionH relativeFrom="column">
                  <wp:posOffset>0</wp:posOffset>
                </wp:positionH>
                <wp:positionV relativeFrom="paragraph">
                  <wp:posOffset>66675</wp:posOffset>
                </wp:positionV>
                <wp:extent cx="6858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336312" id="Straight_x0020_Connector_x0020_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25pt" to="540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" strokecolor="black [3213]" strokeweight=".5pt">
                <v:stroke joinstyle="miter"/>
              </v:line>
            </w:pict>
          </mc:Fallback>
        </mc:AlternateContent>
      </w:r>
    </w:p>
    <w:p w14:paraId="67F118D2" w14:textId="2544ED59" w:rsidR="00407301" w:rsidRPr="00DD29A9" w:rsidRDefault="00706CA6" w:rsidP="00706CA6">
      <w:pPr>
        <w:pStyle w:val="Heading3"/>
        <w:shd w:val="clear" w:color="auto" w:fill="D9D9D9" w:themeFill="background1" w:themeFillShade="D9"/>
        <w:rPr>
          <w:rFonts w:ascii="Helvetica" w:hAnsi="Helvetica"/>
        </w:rPr>
      </w:pPr>
      <w:r w:rsidRPr="00DD29A9">
        <w:rPr>
          <w:rFonts w:ascii="Helvetica" w:hAnsi="Helvetica"/>
        </w:rPr>
        <w:t>Information Sessions</w:t>
      </w:r>
      <w:r w:rsidR="00EF4BE4" w:rsidRPr="00DD29A9">
        <w:rPr>
          <w:rFonts w:ascii="Helvetica" w:hAnsi="Helvetica"/>
        </w:rPr>
        <w:t xml:space="preserve"> 7.</w:t>
      </w:r>
    </w:p>
    <w:p w14:paraId="598D6BA7" w14:textId="77777777" w:rsidR="00706CA6" w:rsidRPr="00DD29A9" w:rsidRDefault="00706CA6" w:rsidP="004C0314">
      <w:pPr>
        <w:rPr>
          <w:rFonts w:ascii="Helvetica" w:hAnsi="Helvetica"/>
          <w:b/>
          <w:sz w:val="22"/>
          <w:szCs w:val="22"/>
        </w:rPr>
      </w:pPr>
    </w:p>
    <w:p w14:paraId="167FEA6F" w14:textId="70EA1EB6" w:rsidR="004C0314" w:rsidRPr="00DD29A9" w:rsidRDefault="004C0314" w:rsidP="004C0314">
      <w:pPr>
        <w:rPr>
          <w:rFonts w:ascii="Helvetica" w:hAnsi="Helvetica"/>
          <w:sz w:val="22"/>
          <w:szCs w:val="22"/>
        </w:rPr>
      </w:pPr>
      <w:r w:rsidRPr="00DD29A9">
        <w:rPr>
          <w:rFonts w:ascii="Helvetica" w:hAnsi="Helvetica"/>
          <w:sz w:val="22"/>
          <w:szCs w:val="22"/>
        </w:rPr>
        <w:t xml:space="preserve">All applicants, even those that have received funding in the past, </w:t>
      </w:r>
      <w:r w:rsidRPr="00DD29A9">
        <w:rPr>
          <w:rFonts w:ascii="Helvetica" w:hAnsi="Helvetica"/>
          <w:b/>
          <w:sz w:val="22"/>
          <w:szCs w:val="22"/>
        </w:rPr>
        <w:t>MUST</w:t>
      </w:r>
      <w:r w:rsidRPr="00DD29A9">
        <w:rPr>
          <w:rFonts w:ascii="Helvetica" w:hAnsi="Helvetica"/>
          <w:sz w:val="22"/>
          <w:szCs w:val="22"/>
        </w:rPr>
        <w:t xml:space="preserve"> meet </w:t>
      </w:r>
      <w:r w:rsidR="00D305C1" w:rsidRPr="00DD29A9">
        <w:rPr>
          <w:rFonts w:ascii="Helvetica" w:hAnsi="Helvetica"/>
          <w:sz w:val="22"/>
          <w:szCs w:val="22"/>
        </w:rPr>
        <w:t xml:space="preserve">either in person, digitally or by phone </w:t>
      </w:r>
      <w:r w:rsidRPr="00DD29A9">
        <w:rPr>
          <w:rFonts w:ascii="Helvetica" w:hAnsi="Helvetica"/>
          <w:sz w:val="22"/>
          <w:szCs w:val="22"/>
        </w:rPr>
        <w:t xml:space="preserve">with Roxbury Arts Group staff to discuss your project. </w:t>
      </w:r>
      <w:r w:rsidR="00A1738C" w:rsidRPr="00DD29A9">
        <w:rPr>
          <w:rFonts w:ascii="Helvetica" w:hAnsi="Helvetica"/>
          <w:sz w:val="22"/>
          <w:szCs w:val="22"/>
        </w:rPr>
        <w:t xml:space="preserve">An </w:t>
      </w:r>
      <w:r w:rsidRPr="00DD29A9">
        <w:rPr>
          <w:rFonts w:ascii="Helvetica" w:hAnsi="Helvetica"/>
          <w:sz w:val="22"/>
          <w:szCs w:val="22"/>
        </w:rPr>
        <w:t>in-depth review of the guidelines and application will be presented at a series of Grant Information Sessions</w:t>
      </w:r>
      <w:r w:rsidR="00DD29A9">
        <w:rPr>
          <w:rFonts w:ascii="Helvetica" w:hAnsi="Helvetica"/>
          <w:sz w:val="22"/>
          <w:szCs w:val="22"/>
        </w:rPr>
        <w:t xml:space="preserve">. </w:t>
      </w:r>
      <w:r w:rsidRPr="00DD29A9">
        <w:rPr>
          <w:rFonts w:ascii="Helvetica" w:hAnsi="Helvetica"/>
          <w:sz w:val="22"/>
          <w:szCs w:val="22"/>
        </w:rPr>
        <w:t>Applicants who are unable to attend a meeting may request a meeting with the Grants &amp; Community Coordinator. The individual responsible for completing the grant application is encouraged to attend.</w:t>
      </w:r>
    </w:p>
    <w:p w14:paraId="44514FB5" w14:textId="77777777" w:rsidR="004C0314" w:rsidRPr="00DD29A9" w:rsidRDefault="004C0314" w:rsidP="004C0314">
      <w:pPr>
        <w:rPr>
          <w:rFonts w:ascii="Helvetica" w:hAnsi="Helvetica"/>
          <w:sz w:val="22"/>
          <w:szCs w:val="22"/>
        </w:rPr>
      </w:pPr>
    </w:p>
    <w:p w14:paraId="45E0354A" w14:textId="34AC5EC3" w:rsidR="001061C3" w:rsidRPr="00DD29A9" w:rsidRDefault="004C0314" w:rsidP="00B11BF6">
      <w:pPr>
        <w:rPr>
          <w:rFonts w:ascii="Helvetica" w:hAnsi="Helvetica"/>
          <w:sz w:val="22"/>
          <w:szCs w:val="22"/>
        </w:rPr>
      </w:pPr>
      <w:r w:rsidRPr="00DD29A9">
        <w:rPr>
          <w:rFonts w:ascii="Helvetica" w:hAnsi="Helvetica"/>
          <w:sz w:val="22"/>
          <w:szCs w:val="22"/>
        </w:rPr>
        <w:t>Grant Information Sessions have been sche</w:t>
      </w:r>
      <w:r w:rsidR="00132948" w:rsidRPr="00DD29A9">
        <w:rPr>
          <w:rFonts w:ascii="Helvetica" w:hAnsi="Helvetica"/>
          <w:sz w:val="22"/>
          <w:szCs w:val="22"/>
        </w:rPr>
        <w:t>duled at the following dates and times</w:t>
      </w:r>
      <w:r w:rsidRPr="00DD29A9">
        <w:rPr>
          <w:rFonts w:ascii="Helvetica" w:hAnsi="Helvetica"/>
          <w:sz w:val="22"/>
          <w:szCs w:val="22"/>
        </w:rPr>
        <w:t>:</w:t>
      </w:r>
    </w:p>
    <w:p w14:paraId="63C94964" w14:textId="77777777" w:rsidR="00DF1D96" w:rsidRPr="00DD29A9" w:rsidRDefault="00DF1D96" w:rsidP="00B11BF6">
      <w:pPr>
        <w:rPr>
          <w:rFonts w:ascii="Helvetica" w:hAnsi="Helvetica"/>
          <w:sz w:val="22"/>
          <w:szCs w:val="22"/>
        </w:rPr>
      </w:pPr>
    </w:p>
    <w:p w14:paraId="3C11788A" w14:textId="61C01B15" w:rsidR="00DF1D96" w:rsidRPr="00BE11A2" w:rsidRDefault="00DF1D96" w:rsidP="00B11BF6">
      <w:pPr>
        <w:rPr>
          <w:rFonts w:ascii="Helvetica" w:hAnsi="Helvetica"/>
          <w:b/>
          <w:sz w:val="22"/>
          <w:szCs w:val="22"/>
        </w:rPr>
      </w:pPr>
      <w:r w:rsidRPr="000F6DEA">
        <w:rPr>
          <w:rFonts w:ascii="Helvetica" w:hAnsi="Helvetica"/>
          <w:b/>
          <w:sz w:val="22"/>
          <w:szCs w:val="22"/>
        </w:rPr>
        <w:t xml:space="preserve">In </w:t>
      </w:r>
      <w:r w:rsidRPr="00BE11A2">
        <w:rPr>
          <w:rFonts w:ascii="Helvetica" w:hAnsi="Helvetica"/>
          <w:b/>
          <w:sz w:val="22"/>
          <w:szCs w:val="22"/>
        </w:rPr>
        <w:t>Person Sessions:</w:t>
      </w:r>
    </w:p>
    <w:p w14:paraId="4DD5D193" w14:textId="77777777" w:rsidR="00DF1D96" w:rsidRPr="00BE11A2" w:rsidRDefault="00DF1D96" w:rsidP="00B11BF6">
      <w:pPr>
        <w:rPr>
          <w:rFonts w:ascii="Helvetica" w:hAnsi="Helvetica"/>
          <w:sz w:val="22"/>
          <w:szCs w:val="22"/>
        </w:rPr>
      </w:pPr>
    </w:p>
    <w:p w14:paraId="56CED784" w14:textId="02DEBD6E" w:rsidR="002D1790" w:rsidRPr="00BE11A2" w:rsidRDefault="002D1790" w:rsidP="002E6395">
      <w:pPr>
        <w:ind w:right="-180"/>
        <w:rPr>
          <w:rFonts w:ascii="Helvetica" w:hAnsi="Helvetica"/>
          <w:sz w:val="22"/>
          <w:szCs w:val="22"/>
        </w:rPr>
      </w:pPr>
      <w:r w:rsidRPr="00BE11A2">
        <w:rPr>
          <w:rFonts w:ascii="Helvetica" w:hAnsi="Helvetica"/>
          <w:sz w:val="22"/>
          <w:szCs w:val="22"/>
        </w:rPr>
        <w:t xml:space="preserve">Saturday                     September </w:t>
      </w:r>
      <w:r w:rsidR="00450CB6">
        <w:rPr>
          <w:rFonts w:ascii="Helvetica" w:hAnsi="Helvetica"/>
          <w:sz w:val="22"/>
          <w:szCs w:val="22"/>
        </w:rPr>
        <w:t xml:space="preserve"> 4</w:t>
      </w:r>
      <w:r w:rsidR="0011647B" w:rsidRPr="00BE11A2">
        <w:rPr>
          <w:rFonts w:ascii="Helvetica" w:hAnsi="Helvetica"/>
          <w:sz w:val="22"/>
          <w:szCs w:val="22"/>
        </w:rPr>
        <w:t xml:space="preserve">, 2021           </w:t>
      </w:r>
      <w:r w:rsidR="00450CB6">
        <w:rPr>
          <w:rFonts w:ascii="Helvetica" w:hAnsi="Helvetica"/>
          <w:sz w:val="22"/>
          <w:szCs w:val="22"/>
        </w:rPr>
        <w:t xml:space="preserve">   </w:t>
      </w:r>
      <w:bookmarkStart w:id="0" w:name="_GoBack"/>
      <w:bookmarkEnd w:id="0"/>
      <w:r w:rsidR="0011647B" w:rsidRPr="00BE11A2">
        <w:rPr>
          <w:rFonts w:ascii="Helvetica" w:hAnsi="Helvetica"/>
          <w:sz w:val="22"/>
          <w:szCs w:val="22"/>
        </w:rPr>
        <w:t xml:space="preserve"> </w:t>
      </w:r>
      <w:r w:rsidR="00474C07" w:rsidRPr="00BE11A2">
        <w:rPr>
          <w:rFonts w:ascii="Helvetica" w:hAnsi="Helvetica"/>
          <w:sz w:val="22"/>
          <w:szCs w:val="22"/>
        </w:rPr>
        <w:t xml:space="preserve">William B Ogden Free Library </w:t>
      </w:r>
    </w:p>
    <w:p w14:paraId="61DE843E" w14:textId="77777777" w:rsidR="00474C07" w:rsidRPr="00BE11A2" w:rsidRDefault="00474C07" w:rsidP="00474C07">
      <w:pPr>
        <w:rPr>
          <w:rFonts w:ascii="Helvetica" w:hAnsi="Helvetica"/>
          <w:sz w:val="22"/>
          <w:szCs w:val="22"/>
        </w:rPr>
      </w:pPr>
      <w:r w:rsidRPr="00BE11A2">
        <w:rPr>
          <w:rFonts w:ascii="Helvetica" w:hAnsi="Helvetica"/>
          <w:sz w:val="22"/>
          <w:szCs w:val="22"/>
        </w:rPr>
        <w:t xml:space="preserve">                                                                                  42 Gardiner Pl, Walton, NY 13856</w:t>
      </w:r>
    </w:p>
    <w:p w14:paraId="68D01BB1" w14:textId="682A64C3" w:rsidR="00474C07" w:rsidRPr="00BE11A2" w:rsidRDefault="00474C07" w:rsidP="002E6395">
      <w:pPr>
        <w:ind w:right="-180"/>
        <w:rPr>
          <w:rFonts w:ascii="Helvetica" w:hAnsi="Helvetica"/>
          <w:sz w:val="22"/>
          <w:szCs w:val="22"/>
        </w:rPr>
      </w:pPr>
    </w:p>
    <w:p w14:paraId="333E4F19" w14:textId="08E2E102" w:rsidR="008C47C9" w:rsidRPr="00BE11A2" w:rsidRDefault="008C47C9" w:rsidP="002E6395">
      <w:pPr>
        <w:ind w:right="-180"/>
        <w:rPr>
          <w:rFonts w:ascii="Helvetica" w:hAnsi="Helvetica"/>
          <w:sz w:val="22"/>
          <w:szCs w:val="22"/>
        </w:rPr>
      </w:pPr>
      <w:r w:rsidRPr="00BE11A2">
        <w:rPr>
          <w:rFonts w:ascii="Helvetica" w:hAnsi="Helvetica"/>
          <w:sz w:val="22"/>
          <w:szCs w:val="22"/>
        </w:rPr>
        <w:t xml:space="preserve">       </w:t>
      </w:r>
      <w:r w:rsidR="00450CB6">
        <w:rPr>
          <w:rFonts w:ascii="Helvetica" w:hAnsi="Helvetica"/>
          <w:sz w:val="22"/>
          <w:szCs w:val="22"/>
        </w:rPr>
        <w:t xml:space="preserve">                            10am</w:t>
      </w:r>
    </w:p>
    <w:p w14:paraId="45692EBA" w14:textId="68757EF8" w:rsidR="00B11BF6" w:rsidRPr="00BE11A2" w:rsidRDefault="00DF1D96" w:rsidP="002E6395">
      <w:pPr>
        <w:ind w:right="-180"/>
        <w:rPr>
          <w:rFonts w:ascii="Helvetica" w:hAnsi="Helvetica"/>
          <w:sz w:val="22"/>
          <w:szCs w:val="22"/>
        </w:rPr>
      </w:pP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p>
    <w:p w14:paraId="6F325D0D" w14:textId="5E2D1975" w:rsidR="00E71B4D" w:rsidRPr="00BE11A2" w:rsidRDefault="002D1790" w:rsidP="00E71B4D">
      <w:pPr>
        <w:ind w:right="-180"/>
        <w:rPr>
          <w:rFonts w:ascii="Helvetica" w:hAnsi="Helvetica"/>
          <w:sz w:val="22"/>
          <w:szCs w:val="22"/>
        </w:rPr>
      </w:pPr>
      <w:r w:rsidRPr="00BE11A2">
        <w:rPr>
          <w:rFonts w:ascii="Helvetica" w:hAnsi="Helvetica"/>
          <w:sz w:val="22"/>
          <w:szCs w:val="22"/>
        </w:rPr>
        <w:t>Tuesday</w:t>
      </w:r>
      <w:r w:rsidRPr="00BE11A2">
        <w:rPr>
          <w:rFonts w:ascii="Helvetica" w:hAnsi="Helvetica"/>
          <w:sz w:val="22"/>
          <w:szCs w:val="22"/>
        </w:rPr>
        <w:tab/>
      </w:r>
      <w:r w:rsidRPr="00BE11A2">
        <w:rPr>
          <w:rFonts w:ascii="Helvetica" w:hAnsi="Helvetica"/>
          <w:sz w:val="22"/>
          <w:szCs w:val="22"/>
        </w:rPr>
        <w:tab/>
        <w:t>October 19, 2021</w:t>
      </w:r>
      <w:r w:rsidR="00E71B4D" w:rsidRPr="00BE11A2">
        <w:rPr>
          <w:rFonts w:ascii="Helvetica" w:hAnsi="Helvetica"/>
          <w:sz w:val="22"/>
          <w:szCs w:val="22"/>
        </w:rPr>
        <w:tab/>
      </w:r>
      <w:r w:rsidR="00E71B4D" w:rsidRPr="00BE11A2">
        <w:rPr>
          <w:rFonts w:ascii="Helvetica" w:hAnsi="Helvetica"/>
          <w:sz w:val="22"/>
          <w:szCs w:val="22"/>
        </w:rPr>
        <w:tab/>
        <w:t>Roxbury Arts Group</w:t>
      </w:r>
    </w:p>
    <w:p w14:paraId="7A28A07F" w14:textId="426EB922" w:rsidR="00E71B4D" w:rsidRPr="00BE11A2" w:rsidRDefault="00C04CD1" w:rsidP="00E71B4D">
      <w:pPr>
        <w:rPr>
          <w:rFonts w:ascii="Helvetica" w:hAnsi="Helvetica"/>
          <w:sz w:val="22"/>
          <w:szCs w:val="22"/>
        </w:rPr>
      </w:pP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t>5:3</w:t>
      </w:r>
      <w:r w:rsidR="00132948" w:rsidRPr="00BE11A2">
        <w:rPr>
          <w:rFonts w:ascii="Helvetica" w:hAnsi="Helvetica"/>
          <w:sz w:val="22"/>
          <w:szCs w:val="22"/>
        </w:rPr>
        <w:t>0 pm</w:t>
      </w:r>
      <w:r w:rsidR="00E71B4D" w:rsidRPr="00BE11A2">
        <w:rPr>
          <w:rFonts w:ascii="Helvetica" w:hAnsi="Helvetica"/>
          <w:sz w:val="22"/>
          <w:szCs w:val="22"/>
        </w:rPr>
        <w:tab/>
      </w:r>
      <w:r w:rsidR="00E71B4D" w:rsidRPr="00BE11A2">
        <w:rPr>
          <w:rFonts w:ascii="Helvetica" w:hAnsi="Helvetica"/>
          <w:sz w:val="22"/>
          <w:szCs w:val="22"/>
        </w:rPr>
        <w:tab/>
      </w:r>
      <w:r w:rsidR="00E71B4D" w:rsidRPr="00BE11A2">
        <w:rPr>
          <w:rFonts w:ascii="Helvetica" w:hAnsi="Helvetica"/>
          <w:sz w:val="22"/>
          <w:szCs w:val="22"/>
        </w:rPr>
        <w:tab/>
        <w:t>5025 Vega M</w:t>
      </w:r>
      <w:r w:rsidR="00EE4989" w:rsidRPr="00BE11A2">
        <w:rPr>
          <w:rFonts w:ascii="Helvetica" w:hAnsi="Helvetica"/>
          <w:sz w:val="22"/>
          <w:szCs w:val="22"/>
        </w:rPr>
        <w:t>ountain</w:t>
      </w:r>
      <w:r w:rsidR="00E71B4D" w:rsidRPr="00BE11A2">
        <w:rPr>
          <w:rFonts w:ascii="Helvetica" w:hAnsi="Helvetica"/>
          <w:sz w:val="22"/>
          <w:szCs w:val="22"/>
        </w:rPr>
        <w:t xml:space="preserve"> Road, Roxbury, NY</w:t>
      </w:r>
      <w:r w:rsidR="00DD29A9" w:rsidRPr="00BE11A2">
        <w:rPr>
          <w:rFonts w:ascii="Helvetica" w:hAnsi="Helvetica"/>
          <w:sz w:val="22"/>
          <w:szCs w:val="22"/>
        </w:rPr>
        <w:t xml:space="preserve"> 12474</w:t>
      </w:r>
      <w:r w:rsidR="00E71B4D" w:rsidRPr="00BE11A2">
        <w:rPr>
          <w:rFonts w:ascii="Helvetica" w:hAnsi="Helvetica"/>
          <w:sz w:val="22"/>
          <w:szCs w:val="22"/>
        </w:rPr>
        <w:tab/>
      </w:r>
    </w:p>
    <w:p w14:paraId="00B88EEC" w14:textId="6BD3A49D" w:rsidR="00A9620F" w:rsidRPr="00BE11A2" w:rsidRDefault="00E71B4D" w:rsidP="000F6DEA">
      <w:pPr>
        <w:ind w:right="-720"/>
        <w:rPr>
          <w:rFonts w:ascii="Helvetica" w:hAnsi="Helvetica"/>
          <w:sz w:val="22"/>
          <w:szCs w:val="22"/>
        </w:rPr>
      </w:pP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t>(607) 326-7908</w:t>
      </w:r>
      <w:r w:rsidRPr="00BE11A2">
        <w:rPr>
          <w:rFonts w:ascii="Helvetica" w:hAnsi="Helvetica"/>
          <w:sz w:val="22"/>
          <w:szCs w:val="22"/>
        </w:rPr>
        <w:tab/>
      </w:r>
      <w:r w:rsidR="00B11BF6" w:rsidRPr="00BE11A2">
        <w:rPr>
          <w:rFonts w:ascii="Helvetica" w:hAnsi="Helvetica"/>
          <w:sz w:val="22"/>
          <w:szCs w:val="22"/>
        </w:rPr>
        <w:tab/>
      </w:r>
      <w:r w:rsidR="00B11BF6" w:rsidRPr="00BE11A2">
        <w:rPr>
          <w:rFonts w:ascii="Helvetica" w:hAnsi="Helvetica"/>
          <w:sz w:val="22"/>
          <w:szCs w:val="22"/>
        </w:rPr>
        <w:tab/>
      </w:r>
      <w:r w:rsidR="00B11BF6" w:rsidRPr="00BE11A2">
        <w:rPr>
          <w:rFonts w:ascii="Helvetica" w:hAnsi="Helvetica"/>
          <w:sz w:val="22"/>
          <w:szCs w:val="22"/>
        </w:rPr>
        <w:tab/>
      </w:r>
      <w:r w:rsidR="00B11BF6" w:rsidRPr="00BE11A2">
        <w:rPr>
          <w:rFonts w:ascii="Helvetica" w:hAnsi="Helvetica"/>
          <w:sz w:val="22"/>
          <w:szCs w:val="22"/>
        </w:rPr>
        <w:tab/>
      </w:r>
    </w:p>
    <w:p w14:paraId="540772A6" w14:textId="77777777" w:rsidR="00DF1D96" w:rsidRPr="00BE11A2" w:rsidRDefault="00DF1D96" w:rsidP="00A9620F">
      <w:pPr>
        <w:rPr>
          <w:rFonts w:ascii="Helvetica" w:hAnsi="Helvetica"/>
          <w:b/>
          <w:sz w:val="22"/>
          <w:szCs w:val="22"/>
        </w:rPr>
      </w:pPr>
    </w:p>
    <w:p w14:paraId="5793FFCD" w14:textId="3CB51BFE" w:rsidR="00DF1D96" w:rsidRPr="00BE11A2" w:rsidRDefault="00DF1D96" w:rsidP="00A9620F">
      <w:pPr>
        <w:rPr>
          <w:rFonts w:ascii="Helvetica" w:hAnsi="Helvetica"/>
          <w:b/>
          <w:sz w:val="22"/>
          <w:szCs w:val="22"/>
        </w:rPr>
      </w:pPr>
      <w:r w:rsidRPr="00BE11A2">
        <w:rPr>
          <w:rFonts w:ascii="Helvetica" w:hAnsi="Helvetica"/>
          <w:b/>
          <w:sz w:val="22"/>
          <w:szCs w:val="22"/>
        </w:rPr>
        <w:t>Online Sessions:</w:t>
      </w:r>
    </w:p>
    <w:p w14:paraId="60D62771" w14:textId="58497C0E" w:rsidR="00DF1D96" w:rsidRPr="00BE11A2" w:rsidRDefault="00132948" w:rsidP="00DF1D96">
      <w:pPr>
        <w:rPr>
          <w:rFonts w:ascii="Helvetica" w:hAnsi="Helvetica"/>
          <w:sz w:val="22"/>
          <w:szCs w:val="22"/>
        </w:rPr>
      </w:pP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00DF1D96" w:rsidRPr="00BE11A2">
        <w:rPr>
          <w:rFonts w:ascii="Helvetica" w:hAnsi="Helvetica"/>
          <w:sz w:val="22"/>
          <w:szCs w:val="22"/>
        </w:rPr>
        <w:tab/>
      </w:r>
    </w:p>
    <w:p w14:paraId="3A9CF2ED" w14:textId="5C2F8274" w:rsidR="00DF1D96" w:rsidRPr="00BE11A2" w:rsidRDefault="00132948" w:rsidP="002E6395">
      <w:pPr>
        <w:ind w:right="-720"/>
        <w:rPr>
          <w:rFonts w:ascii="Helvetica" w:hAnsi="Helvetica"/>
          <w:sz w:val="22"/>
          <w:szCs w:val="22"/>
        </w:rPr>
      </w:pP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p>
    <w:p w14:paraId="32203E1F" w14:textId="298B1D18" w:rsidR="00DF1D96" w:rsidRPr="00BE11A2" w:rsidRDefault="008C47C9" w:rsidP="00DF1D96">
      <w:pPr>
        <w:ind w:right="-180"/>
        <w:rPr>
          <w:rFonts w:ascii="Helvetica" w:hAnsi="Helvetica"/>
          <w:sz w:val="22"/>
          <w:szCs w:val="22"/>
        </w:rPr>
      </w:pPr>
      <w:r w:rsidRPr="00BE11A2">
        <w:rPr>
          <w:rFonts w:ascii="Helvetica" w:hAnsi="Helvetica"/>
          <w:sz w:val="22"/>
          <w:szCs w:val="22"/>
        </w:rPr>
        <w:t xml:space="preserve">Tuesday </w:t>
      </w:r>
      <w:r w:rsidRPr="00BE11A2">
        <w:rPr>
          <w:rFonts w:ascii="Helvetica" w:hAnsi="Helvetica"/>
          <w:sz w:val="22"/>
          <w:szCs w:val="22"/>
        </w:rPr>
        <w:tab/>
      </w:r>
      <w:r w:rsidRPr="00BE11A2">
        <w:rPr>
          <w:rFonts w:ascii="Helvetica" w:hAnsi="Helvetica"/>
          <w:sz w:val="22"/>
          <w:szCs w:val="22"/>
        </w:rPr>
        <w:tab/>
        <w:t>September 7, 2021</w:t>
      </w:r>
      <w:r w:rsidR="00DF1D96" w:rsidRPr="00BE11A2">
        <w:rPr>
          <w:rFonts w:ascii="Helvetica" w:hAnsi="Helvetica"/>
          <w:sz w:val="22"/>
          <w:szCs w:val="22"/>
        </w:rPr>
        <w:tab/>
      </w:r>
      <w:r w:rsidR="00DF1D96" w:rsidRPr="00BE11A2">
        <w:rPr>
          <w:rFonts w:ascii="Helvetica" w:hAnsi="Helvetica"/>
          <w:sz w:val="22"/>
          <w:szCs w:val="22"/>
        </w:rPr>
        <w:tab/>
      </w:r>
      <w:r w:rsidR="00132948" w:rsidRPr="00BE11A2">
        <w:rPr>
          <w:rFonts w:ascii="Helvetica" w:hAnsi="Helvetica"/>
          <w:sz w:val="22"/>
          <w:szCs w:val="22"/>
        </w:rPr>
        <w:t>Zoom</w:t>
      </w:r>
    </w:p>
    <w:p w14:paraId="1629006D" w14:textId="3C5FAFFE" w:rsidR="00E7218C" w:rsidRPr="00BE11A2" w:rsidRDefault="008C47C9" w:rsidP="00DF1D96">
      <w:pPr>
        <w:rPr>
          <w:rFonts w:ascii="Helvetica" w:hAnsi="Helvetica"/>
          <w:sz w:val="22"/>
          <w:szCs w:val="22"/>
        </w:rPr>
      </w:pP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t>12:00</w:t>
      </w:r>
      <w:r w:rsidR="00132948" w:rsidRPr="00BE11A2">
        <w:rPr>
          <w:rFonts w:ascii="Helvetica" w:hAnsi="Helvetica"/>
          <w:sz w:val="22"/>
          <w:szCs w:val="22"/>
        </w:rPr>
        <w:t xml:space="preserve"> pm</w:t>
      </w:r>
    </w:p>
    <w:p w14:paraId="470E9C91" w14:textId="77777777" w:rsidR="00E7218C" w:rsidRPr="00BE11A2" w:rsidRDefault="00E7218C" w:rsidP="00E7218C">
      <w:pPr>
        <w:ind w:right="-180"/>
        <w:rPr>
          <w:rFonts w:ascii="Helvetica" w:hAnsi="Helvetica"/>
          <w:sz w:val="22"/>
          <w:szCs w:val="22"/>
        </w:rPr>
      </w:pPr>
    </w:p>
    <w:p w14:paraId="718CF3C4" w14:textId="2D29E5A3" w:rsidR="00E7218C" w:rsidRPr="00BE11A2" w:rsidRDefault="008C47C9" w:rsidP="00E7218C">
      <w:pPr>
        <w:ind w:right="-180"/>
        <w:rPr>
          <w:rFonts w:ascii="Helvetica" w:hAnsi="Helvetica"/>
          <w:sz w:val="22"/>
          <w:szCs w:val="22"/>
        </w:rPr>
      </w:pPr>
      <w:r w:rsidRPr="00BE11A2">
        <w:rPr>
          <w:rFonts w:ascii="Helvetica" w:hAnsi="Helvetica"/>
          <w:sz w:val="22"/>
          <w:szCs w:val="22"/>
        </w:rPr>
        <w:t xml:space="preserve">Friday  </w:t>
      </w:r>
      <w:r w:rsidRPr="00BE11A2">
        <w:rPr>
          <w:rFonts w:ascii="Helvetica" w:hAnsi="Helvetica"/>
          <w:sz w:val="22"/>
          <w:szCs w:val="22"/>
        </w:rPr>
        <w:tab/>
      </w:r>
      <w:r w:rsidRPr="00BE11A2">
        <w:rPr>
          <w:rFonts w:ascii="Helvetica" w:hAnsi="Helvetica"/>
          <w:sz w:val="22"/>
          <w:szCs w:val="22"/>
        </w:rPr>
        <w:tab/>
        <w:t>September 17, 2021</w:t>
      </w:r>
      <w:r w:rsidR="00E7218C" w:rsidRPr="00BE11A2">
        <w:rPr>
          <w:rFonts w:ascii="Helvetica" w:hAnsi="Helvetica"/>
          <w:sz w:val="22"/>
          <w:szCs w:val="22"/>
        </w:rPr>
        <w:tab/>
      </w:r>
      <w:r w:rsidR="00E7218C" w:rsidRPr="00BE11A2">
        <w:rPr>
          <w:rFonts w:ascii="Helvetica" w:hAnsi="Helvetica"/>
          <w:sz w:val="22"/>
          <w:szCs w:val="22"/>
        </w:rPr>
        <w:tab/>
        <w:t>Zoom</w:t>
      </w:r>
    </w:p>
    <w:p w14:paraId="19FC04CE" w14:textId="3D283922" w:rsidR="00DF1D96" w:rsidRPr="00BE11A2" w:rsidRDefault="008C47C9" w:rsidP="00E7218C">
      <w:pPr>
        <w:rPr>
          <w:rFonts w:ascii="Helvetica" w:hAnsi="Helvetica"/>
          <w:sz w:val="22"/>
          <w:szCs w:val="22"/>
        </w:rPr>
      </w:pP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t>5:30</w:t>
      </w:r>
      <w:r w:rsidR="00E7218C" w:rsidRPr="00BE11A2">
        <w:rPr>
          <w:rFonts w:ascii="Helvetica" w:hAnsi="Helvetica"/>
          <w:sz w:val="22"/>
          <w:szCs w:val="22"/>
        </w:rPr>
        <w:t xml:space="preserve"> pm</w:t>
      </w:r>
      <w:r w:rsidR="00DF1D96" w:rsidRPr="00BE11A2">
        <w:rPr>
          <w:rFonts w:ascii="Helvetica" w:hAnsi="Helvetica"/>
          <w:sz w:val="22"/>
          <w:szCs w:val="22"/>
        </w:rPr>
        <w:tab/>
      </w:r>
      <w:r w:rsidR="00DF1D96" w:rsidRPr="00BE11A2">
        <w:rPr>
          <w:rFonts w:ascii="Helvetica" w:hAnsi="Helvetica"/>
          <w:sz w:val="22"/>
          <w:szCs w:val="22"/>
        </w:rPr>
        <w:tab/>
      </w:r>
      <w:r w:rsidR="00DF1D96" w:rsidRPr="00BE11A2">
        <w:rPr>
          <w:rFonts w:ascii="Helvetica" w:hAnsi="Helvetica"/>
          <w:sz w:val="22"/>
          <w:szCs w:val="22"/>
        </w:rPr>
        <w:tab/>
      </w:r>
      <w:r w:rsidR="00DF1D96" w:rsidRPr="00BE11A2">
        <w:rPr>
          <w:rFonts w:ascii="Helvetica" w:hAnsi="Helvetica"/>
          <w:sz w:val="22"/>
          <w:szCs w:val="22"/>
        </w:rPr>
        <w:tab/>
      </w:r>
    </w:p>
    <w:p w14:paraId="09B3205A" w14:textId="25AC924E" w:rsidR="004C0314" w:rsidRPr="00BE11A2" w:rsidRDefault="00DF1D96" w:rsidP="002E6395">
      <w:pPr>
        <w:ind w:right="-720"/>
        <w:rPr>
          <w:rFonts w:ascii="Helvetica" w:hAnsi="Helvetica"/>
          <w:sz w:val="22"/>
          <w:szCs w:val="22"/>
        </w:rPr>
      </w:pP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p>
    <w:p w14:paraId="5291C237" w14:textId="7DE57CDB" w:rsidR="00DF1D96" w:rsidRPr="00BE11A2" w:rsidRDefault="008C47C9" w:rsidP="00DF1D96">
      <w:pPr>
        <w:ind w:right="-180"/>
        <w:rPr>
          <w:rFonts w:ascii="Helvetica" w:hAnsi="Helvetica"/>
          <w:sz w:val="22"/>
          <w:szCs w:val="22"/>
        </w:rPr>
      </w:pPr>
      <w:r w:rsidRPr="00BE11A2">
        <w:rPr>
          <w:rFonts w:ascii="Helvetica" w:hAnsi="Helvetica"/>
          <w:sz w:val="22"/>
          <w:szCs w:val="22"/>
        </w:rPr>
        <w:t xml:space="preserve">Wednesday   </w:t>
      </w:r>
      <w:r w:rsidRPr="00BE11A2">
        <w:rPr>
          <w:rFonts w:ascii="Helvetica" w:hAnsi="Helvetica"/>
          <w:sz w:val="22"/>
          <w:szCs w:val="22"/>
        </w:rPr>
        <w:tab/>
      </w:r>
      <w:r w:rsidRPr="00BE11A2">
        <w:rPr>
          <w:rFonts w:ascii="Helvetica" w:hAnsi="Helvetica"/>
          <w:sz w:val="22"/>
          <w:szCs w:val="22"/>
        </w:rPr>
        <w:tab/>
        <w:t>October 6, 2021</w:t>
      </w:r>
      <w:r w:rsidR="00DF1D96" w:rsidRPr="00BE11A2">
        <w:rPr>
          <w:rFonts w:ascii="Helvetica" w:hAnsi="Helvetica"/>
          <w:sz w:val="22"/>
          <w:szCs w:val="22"/>
        </w:rPr>
        <w:tab/>
      </w:r>
      <w:r w:rsidR="00DF1D96" w:rsidRPr="00BE11A2">
        <w:rPr>
          <w:rFonts w:ascii="Helvetica" w:hAnsi="Helvetica"/>
          <w:sz w:val="22"/>
          <w:szCs w:val="22"/>
        </w:rPr>
        <w:tab/>
      </w:r>
      <w:r w:rsidR="00132948" w:rsidRPr="00BE11A2">
        <w:rPr>
          <w:rFonts w:ascii="Helvetica" w:hAnsi="Helvetica"/>
          <w:sz w:val="22"/>
          <w:szCs w:val="22"/>
        </w:rPr>
        <w:t>Zoom</w:t>
      </w:r>
    </w:p>
    <w:p w14:paraId="315F18C4" w14:textId="77777777" w:rsidR="000F6DEA" w:rsidRPr="00BE11A2" w:rsidRDefault="00DF1D96" w:rsidP="004C0314">
      <w:pPr>
        <w:rPr>
          <w:rFonts w:ascii="Helvetica" w:hAnsi="Helvetica"/>
          <w:sz w:val="22"/>
          <w:szCs w:val="22"/>
        </w:rPr>
      </w:pP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t>12:00</w:t>
      </w:r>
      <w:r w:rsidR="00132948" w:rsidRPr="00BE11A2">
        <w:rPr>
          <w:rFonts w:ascii="Helvetica" w:hAnsi="Helvetica"/>
          <w:sz w:val="22"/>
          <w:szCs w:val="22"/>
        </w:rPr>
        <w:t xml:space="preserve"> </w:t>
      </w:r>
      <w:r w:rsidRPr="00BE11A2">
        <w:rPr>
          <w:rFonts w:ascii="Helvetica" w:hAnsi="Helvetica"/>
          <w:sz w:val="22"/>
          <w:szCs w:val="22"/>
        </w:rPr>
        <w:t>pm</w:t>
      </w:r>
      <w:r w:rsidRPr="00BE11A2">
        <w:rPr>
          <w:rFonts w:ascii="Helvetica" w:hAnsi="Helvetica"/>
          <w:sz w:val="22"/>
          <w:szCs w:val="22"/>
        </w:rPr>
        <w:tab/>
      </w:r>
    </w:p>
    <w:p w14:paraId="348AFEF2" w14:textId="2845E940" w:rsidR="00B57710" w:rsidRPr="00BE11A2" w:rsidRDefault="00DF1D96" w:rsidP="004C0314">
      <w:pPr>
        <w:rPr>
          <w:rFonts w:ascii="Helvetica" w:hAnsi="Helvetica"/>
          <w:sz w:val="22"/>
          <w:szCs w:val="22"/>
        </w:rPr>
      </w:pP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r>
    </w:p>
    <w:p w14:paraId="7C89BD6E" w14:textId="2220B868" w:rsidR="002E6395" w:rsidRPr="00BE11A2" w:rsidRDefault="008C47C9" w:rsidP="002E6395">
      <w:pPr>
        <w:ind w:right="-180"/>
        <w:rPr>
          <w:rFonts w:ascii="Helvetica" w:hAnsi="Helvetica"/>
          <w:sz w:val="22"/>
          <w:szCs w:val="22"/>
        </w:rPr>
      </w:pPr>
      <w:r w:rsidRPr="00BE11A2">
        <w:rPr>
          <w:rFonts w:ascii="Helvetica" w:hAnsi="Helvetica"/>
          <w:sz w:val="22"/>
          <w:szCs w:val="22"/>
        </w:rPr>
        <w:t>Tuesday</w:t>
      </w:r>
      <w:r w:rsidRPr="00BE11A2">
        <w:rPr>
          <w:rFonts w:ascii="Helvetica" w:hAnsi="Helvetica"/>
          <w:sz w:val="22"/>
          <w:szCs w:val="22"/>
        </w:rPr>
        <w:tab/>
      </w:r>
      <w:r w:rsidRPr="00BE11A2">
        <w:rPr>
          <w:rFonts w:ascii="Helvetica" w:hAnsi="Helvetica"/>
          <w:sz w:val="22"/>
          <w:szCs w:val="22"/>
        </w:rPr>
        <w:tab/>
        <w:t>October 26, 2021</w:t>
      </w:r>
      <w:r w:rsidR="002E6395" w:rsidRPr="00BE11A2">
        <w:rPr>
          <w:rFonts w:ascii="Helvetica" w:hAnsi="Helvetica"/>
          <w:sz w:val="22"/>
          <w:szCs w:val="22"/>
        </w:rPr>
        <w:tab/>
      </w:r>
      <w:r w:rsidR="002E6395" w:rsidRPr="00BE11A2">
        <w:rPr>
          <w:rFonts w:ascii="Helvetica" w:hAnsi="Helvetica"/>
          <w:sz w:val="22"/>
          <w:szCs w:val="22"/>
        </w:rPr>
        <w:tab/>
        <w:t>Zoom</w:t>
      </w:r>
    </w:p>
    <w:p w14:paraId="4B351EB8" w14:textId="77777777" w:rsidR="002E6395" w:rsidRPr="00DD29A9" w:rsidRDefault="002E6395" w:rsidP="002E6395">
      <w:pPr>
        <w:rPr>
          <w:rFonts w:ascii="Helvetica" w:hAnsi="Helvetica"/>
          <w:sz w:val="22"/>
          <w:szCs w:val="22"/>
        </w:rPr>
      </w:pP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t>5:30 pm</w:t>
      </w:r>
      <w:r w:rsidRPr="00BE11A2">
        <w:rPr>
          <w:rFonts w:ascii="Helvetica" w:hAnsi="Helvetica"/>
          <w:sz w:val="22"/>
          <w:szCs w:val="22"/>
        </w:rPr>
        <w:tab/>
      </w:r>
      <w:r w:rsidRPr="00BE11A2">
        <w:rPr>
          <w:rFonts w:ascii="Helvetica" w:hAnsi="Helvetica"/>
          <w:sz w:val="22"/>
          <w:szCs w:val="22"/>
        </w:rPr>
        <w:tab/>
      </w:r>
      <w:r w:rsidRPr="00BE11A2">
        <w:rPr>
          <w:rFonts w:ascii="Helvetica" w:hAnsi="Helvetica"/>
          <w:sz w:val="22"/>
          <w:szCs w:val="22"/>
        </w:rPr>
        <w:tab/>
        <w:t>Individual Artist Session</w:t>
      </w:r>
      <w:r w:rsidRPr="00DD29A9">
        <w:rPr>
          <w:rFonts w:ascii="Helvetica" w:hAnsi="Helvetica"/>
          <w:sz w:val="22"/>
          <w:szCs w:val="22"/>
        </w:rPr>
        <w:tab/>
      </w:r>
    </w:p>
    <w:p w14:paraId="7332BD01" w14:textId="4FE85920" w:rsidR="002E6395" w:rsidRPr="00BD016A" w:rsidRDefault="002E6395" w:rsidP="002E6395">
      <w:pPr>
        <w:rPr>
          <w:rFonts w:ascii="Helvetica" w:hAnsi="Helvetica"/>
          <w:sz w:val="22"/>
          <w:szCs w:val="22"/>
        </w:rPr>
      </w:pPr>
      <w:r w:rsidRPr="00DD29A9">
        <w:rPr>
          <w:rFonts w:ascii="Helvetica" w:hAnsi="Helvetica"/>
          <w:sz w:val="22"/>
          <w:szCs w:val="22"/>
        </w:rPr>
        <w:tab/>
      </w:r>
      <w:r w:rsidRPr="00DD29A9">
        <w:rPr>
          <w:rFonts w:ascii="Helvetica" w:hAnsi="Helvetica"/>
          <w:sz w:val="22"/>
          <w:szCs w:val="22"/>
        </w:rPr>
        <w:tab/>
      </w:r>
      <w:r w:rsidRPr="00DD29A9">
        <w:rPr>
          <w:rFonts w:ascii="Helvetica" w:hAnsi="Helvetica"/>
          <w:sz w:val="22"/>
          <w:szCs w:val="22"/>
        </w:rPr>
        <w:tab/>
      </w:r>
      <w:r w:rsidRPr="00DD29A9">
        <w:rPr>
          <w:rFonts w:ascii="Helvetica" w:hAnsi="Helvetica"/>
          <w:sz w:val="22"/>
          <w:szCs w:val="22"/>
        </w:rPr>
        <w:tab/>
      </w:r>
    </w:p>
    <w:p w14:paraId="764CCB88" w14:textId="7B2914EB" w:rsidR="002E6395" w:rsidRPr="002E6395" w:rsidRDefault="00EC40CD" w:rsidP="002E6395">
      <w:pPr>
        <w:rPr>
          <w:rFonts w:ascii="Helvetica" w:hAnsi="Helvetica"/>
          <w:b/>
          <w:sz w:val="22"/>
          <w:szCs w:val="22"/>
        </w:rPr>
      </w:pPr>
      <w:r w:rsidRPr="00BD016A">
        <w:rPr>
          <w:rFonts w:ascii="Helvetica" w:hAnsi="Helvetica"/>
          <w:b/>
          <w:noProof/>
          <w:sz w:val="22"/>
          <w:szCs w:val="22"/>
        </w:rPr>
        <mc:AlternateContent>
          <mc:Choice Requires="wps">
            <w:drawing>
              <wp:anchor distT="0" distB="0" distL="114300" distR="114300" simplePos="0" relativeHeight="251666432" behindDoc="0" locked="0" layoutInCell="1" allowOverlap="1" wp14:anchorId="4EC51E60" wp14:editId="4FA8E199">
                <wp:simplePos x="0" y="0"/>
                <wp:positionH relativeFrom="column">
                  <wp:posOffset>0</wp:posOffset>
                </wp:positionH>
                <wp:positionV relativeFrom="paragraph">
                  <wp:posOffset>7620</wp:posOffset>
                </wp:positionV>
                <wp:extent cx="68580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60663B" id="Straight_x0020_Connector_x0020_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6pt" to="540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" strokecolor="black [3213]" strokeweight=".5pt">
                <v:stroke joinstyle="miter"/>
              </v:line>
            </w:pict>
          </mc:Fallback>
        </mc:AlternateContent>
      </w:r>
    </w:p>
    <w:p w14:paraId="364C81A3" w14:textId="77777777" w:rsidR="002E6395" w:rsidRDefault="002E6395" w:rsidP="002E6395"/>
    <w:p w14:paraId="3016099B" w14:textId="77777777" w:rsidR="002E6395" w:rsidRDefault="002E6395" w:rsidP="002E6395"/>
    <w:p w14:paraId="587B4C69" w14:textId="77777777" w:rsidR="002E6395" w:rsidRDefault="002E6395" w:rsidP="002E6395"/>
    <w:p w14:paraId="0D2F2E77" w14:textId="77777777" w:rsidR="002E6395" w:rsidRDefault="002E6395" w:rsidP="002E6395"/>
    <w:p w14:paraId="6616484C" w14:textId="77777777" w:rsidR="002E6395" w:rsidRDefault="002E6395" w:rsidP="002E6395"/>
    <w:p w14:paraId="7FE066DE" w14:textId="77777777" w:rsidR="002E6395" w:rsidRPr="002E6395" w:rsidRDefault="002E6395" w:rsidP="002E6395"/>
    <w:p w14:paraId="194454B2" w14:textId="2F3A4B0D" w:rsidR="00EC0026" w:rsidRPr="00BD016A" w:rsidRDefault="00EC0026" w:rsidP="00EC0026">
      <w:pPr>
        <w:pStyle w:val="Heading3"/>
        <w:shd w:val="clear" w:color="auto" w:fill="D9D9D9" w:themeFill="background1" w:themeFillShade="D9"/>
        <w:rPr>
          <w:rFonts w:ascii="Helvetica" w:hAnsi="Helvetica"/>
        </w:rPr>
      </w:pPr>
      <w:r w:rsidRPr="00BD016A">
        <w:rPr>
          <w:rFonts w:ascii="Helvetica" w:hAnsi="Helvetica"/>
        </w:rPr>
        <w:t>How to Apply</w:t>
      </w:r>
      <w:r w:rsidR="00EF4BE4" w:rsidRPr="00BD016A">
        <w:rPr>
          <w:rFonts w:ascii="Helvetica" w:hAnsi="Helvetica"/>
        </w:rPr>
        <w:t xml:space="preserve"> 8. </w:t>
      </w:r>
    </w:p>
    <w:p w14:paraId="6D71FFF0" w14:textId="77777777" w:rsidR="00EC0026" w:rsidRPr="00BD016A" w:rsidRDefault="00EC0026" w:rsidP="004C0314">
      <w:pPr>
        <w:rPr>
          <w:rFonts w:ascii="Helvetica" w:hAnsi="Helvetica"/>
          <w:b/>
          <w:sz w:val="22"/>
          <w:szCs w:val="22"/>
        </w:rPr>
      </w:pPr>
    </w:p>
    <w:p w14:paraId="22C68507" w14:textId="73415DBE" w:rsidR="004C0314" w:rsidRPr="00BE11A2" w:rsidRDefault="00EF4BE4" w:rsidP="00EF4BE4">
      <w:pPr>
        <w:rPr>
          <w:rFonts w:ascii="Helvetica" w:hAnsi="Helvetica"/>
          <w:b/>
          <w:sz w:val="22"/>
          <w:szCs w:val="22"/>
        </w:rPr>
      </w:pPr>
      <w:r w:rsidRPr="00DD29A9">
        <w:rPr>
          <w:rFonts w:ascii="Helvetica" w:hAnsi="Helvetica"/>
          <w:b/>
          <w:sz w:val="22"/>
          <w:szCs w:val="22"/>
        </w:rPr>
        <w:t xml:space="preserve">a. Application </w:t>
      </w:r>
      <w:r w:rsidRPr="00BE11A2">
        <w:rPr>
          <w:rFonts w:ascii="Helvetica" w:hAnsi="Helvetica"/>
          <w:b/>
          <w:sz w:val="22"/>
          <w:szCs w:val="22"/>
        </w:rPr>
        <w:t>Deadline</w:t>
      </w:r>
    </w:p>
    <w:p w14:paraId="34EA1331" w14:textId="5D78E688" w:rsidR="004C0314" w:rsidRPr="00BE11A2" w:rsidRDefault="004C0314" w:rsidP="004C0314">
      <w:pPr>
        <w:rPr>
          <w:rFonts w:ascii="Helvetica" w:hAnsi="Helvetica"/>
          <w:sz w:val="22"/>
          <w:szCs w:val="22"/>
        </w:rPr>
      </w:pPr>
      <w:r w:rsidRPr="00BE11A2">
        <w:rPr>
          <w:rFonts w:ascii="Helvetica" w:hAnsi="Helvetica"/>
          <w:b/>
          <w:sz w:val="22"/>
          <w:szCs w:val="22"/>
        </w:rPr>
        <w:t>Applications must be submitted via Submittable</w:t>
      </w:r>
      <w:r w:rsidR="00570760" w:rsidRPr="00BE11A2">
        <w:rPr>
          <w:rFonts w:ascii="Helvetica" w:hAnsi="Helvetica"/>
          <w:b/>
          <w:sz w:val="22"/>
          <w:szCs w:val="22"/>
        </w:rPr>
        <w:t xml:space="preserve"> (an online program)</w:t>
      </w:r>
      <w:r w:rsidRPr="00BE11A2">
        <w:rPr>
          <w:rFonts w:ascii="Helvetica" w:hAnsi="Helvetica"/>
          <w:b/>
          <w:sz w:val="22"/>
          <w:szCs w:val="22"/>
        </w:rPr>
        <w:t xml:space="preserve"> </w:t>
      </w:r>
      <w:r w:rsidR="00B1184B" w:rsidRPr="00BE11A2">
        <w:rPr>
          <w:rFonts w:ascii="Helvetica" w:hAnsi="Helvetica"/>
          <w:b/>
          <w:sz w:val="22"/>
          <w:szCs w:val="22"/>
        </w:rPr>
        <w:t>to</w:t>
      </w:r>
      <w:r w:rsidRPr="00BE11A2">
        <w:rPr>
          <w:rFonts w:ascii="Helvetica" w:hAnsi="Helvetica"/>
          <w:b/>
          <w:sz w:val="22"/>
          <w:szCs w:val="22"/>
        </w:rPr>
        <w:t xml:space="preserve"> the Roxbury Arts Group no later than </w:t>
      </w:r>
      <w:r w:rsidR="00E71B4D" w:rsidRPr="00BE11A2">
        <w:rPr>
          <w:rFonts w:ascii="Helvetica" w:hAnsi="Helvetica"/>
          <w:b/>
          <w:sz w:val="22"/>
          <w:szCs w:val="22"/>
        </w:rPr>
        <w:t>4 pm</w:t>
      </w:r>
      <w:r w:rsidR="00B24C62" w:rsidRPr="00BE11A2">
        <w:rPr>
          <w:rFonts w:ascii="Helvetica" w:hAnsi="Helvetica"/>
          <w:b/>
          <w:sz w:val="22"/>
          <w:szCs w:val="22"/>
        </w:rPr>
        <w:t xml:space="preserve"> ON</w:t>
      </w:r>
      <w:r w:rsidR="00D02449" w:rsidRPr="00BE11A2">
        <w:rPr>
          <w:rFonts w:ascii="Helvetica" w:hAnsi="Helvetica"/>
          <w:b/>
          <w:sz w:val="22"/>
          <w:szCs w:val="22"/>
        </w:rPr>
        <w:t xml:space="preserve"> </w:t>
      </w:r>
      <w:r w:rsidR="00A7789F" w:rsidRPr="00BE11A2">
        <w:rPr>
          <w:rFonts w:ascii="Helvetica" w:hAnsi="Helvetica"/>
          <w:b/>
          <w:sz w:val="22"/>
          <w:szCs w:val="22"/>
        </w:rPr>
        <w:t>Thursday, November 17, 2021</w:t>
      </w:r>
      <w:r w:rsidRPr="00BE11A2">
        <w:rPr>
          <w:rFonts w:ascii="Helvetica" w:hAnsi="Helvetica"/>
          <w:b/>
          <w:sz w:val="22"/>
          <w:szCs w:val="22"/>
        </w:rPr>
        <w:t>.</w:t>
      </w:r>
      <w:r w:rsidRPr="00BE11A2">
        <w:rPr>
          <w:rFonts w:ascii="Helvetica" w:hAnsi="Helvetica"/>
          <w:sz w:val="22"/>
          <w:szCs w:val="22"/>
        </w:rPr>
        <w:t xml:space="preserve"> Early submissions are encouraged. Applications received after the deadline will not be accepted. Incomplete, handwritten or ineligible applications will not be considered. </w:t>
      </w:r>
    </w:p>
    <w:p w14:paraId="12EF1ABE" w14:textId="77777777" w:rsidR="004C0314" w:rsidRPr="00BE11A2" w:rsidRDefault="004C0314" w:rsidP="004C0314">
      <w:pPr>
        <w:rPr>
          <w:rFonts w:ascii="Helvetica" w:hAnsi="Helvetica"/>
          <w:sz w:val="22"/>
          <w:szCs w:val="22"/>
        </w:rPr>
      </w:pPr>
    </w:p>
    <w:p w14:paraId="79E199A0" w14:textId="32FA7E31" w:rsidR="004C0314" w:rsidRPr="00BE11A2" w:rsidRDefault="00954679" w:rsidP="004C0314">
      <w:pPr>
        <w:rPr>
          <w:rFonts w:ascii="Helvetica" w:hAnsi="Helvetica"/>
          <w:b/>
          <w:sz w:val="22"/>
          <w:szCs w:val="22"/>
        </w:rPr>
      </w:pPr>
      <w:r w:rsidRPr="00BE11A2">
        <w:rPr>
          <w:rFonts w:ascii="Helvetica" w:hAnsi="Helvetica"/>
          <w:b/>
          <w:sz w:val="22"/>
          <w:szCs w:val="22"/>
        </w:rPr>
        <w:t xml:space="preserve">b. </w:t>
      </w:r>
      <w:r w:rsidR="00EF4BE4" w:rsidRPr="00BE11A2">
        <w:rPr>
          <w:rFonts w:ascii="Helvetica" w:hAnsi="Helvetica"/>
          <w:b/>
          <w:sz w:val="22"/>
          <w:szCs w:val="22"/>
        </w:rPr>
        <w:t>Where to get an application</w:t>
      </w:r>
    </w:p>
    <w:p w14:paraId="5ECF8E94" w14:textId="77777777" w:rsidR="004C0314" w:rsidRPr="00BE11A2" w:rsidRDefault="004C0314" w:rsidP="004C0314">
      <w:pPr>
        <w:rPr>
          <w:rFonts w:ascii="Helvetica" w:hAnsi="Helvetica"/>
          <w:sz w:val="22"/>
          <w:szCs w:val="22"/>
        </w:rPr>
      </w:pPr>
      <w:r w:rsidRPr="00BE11A2">
        <w:rPr>
          <w:rFonts w:ascii="Helvetica" w:hAnsi="Helvetica"/>
          <w:sz w:val="22"/>
          <w:szCs w:val="22"/>
        </w:rPr>
        <w:t xml:space="preserve">A </w:t>
      </w:r>
      <w:r w:rsidR="00AE1C50" w:rsidRPr="00BE11A2">
        <w:rPr>
          <w:rFonts w:ascii="Helvetica" w:hAnsi="Helvetica"/>
          <w:sz w:val="22"/>
          <w:szCs w:val="22"/>
        </w:rPr>
        <w:t>link to the Submittable Application is available at</w:t>
      </w:r>
      <w:r w:rsidRPr="00BE11A2">
        <w:rPr>
          <w:rFonts w:ascii="Helvetica" w:hAnsi="Helvetica"/>
          <w:sz w:val="22"/>
          <w:szCs w:val="22"/>
        </w:rPr>
        <w:t xml:space="preserve"> the Roxbury Arts Group we</w:t>
      </w:r>
      <w:r w:rsidR="00947703" w:rsidRPr="00BE11A2">
        <w:rPr>
          <w:rFonts w:ascii="Helvetica" w:hAnsi="Helvetica"/>
          <w:sz w:val="22"/>
          <w:szCs w:val="22"/>
        </w:rPr>
        <w:t>b</w:t>
      </w:r>
      <w:r w:rsidRPr="00BE11A2">
        <w:rPr>
          <w:rFonts w:ascii="Helvetica" w:hAnsi="Helvetica"/>
          <w:sz w:val="22"/>
          <w:szCs w:val="22"/>
        </w:rPr>
        <w:t xml:space="preserve">site at </w:t>
      </w:r>
      <w:hyperlink r:id="rId14" w:history="1">
        <w:r w:rsidRPr="00BE11A2">
          <w:rPr>
            <w:rStyle w:val="Hyperlink"/>
            <w:rFonts w:ascii="Helvetica" w:hAnsi="Helvetica"/>
            <w:sz w:val="22"/>
            <w:szCs w:val="22"/>
          </w:rPr>
          <w:t>www.roxburyartsgroup.org</w:t>
        </w:r>
      </w:hyperlink>
      <w:r w:rsidRPr="00BE11A2">
        <w:rPr>
          <w:rFonts w:ascii="Helvetica" w:hAnsi="Helvetica"/>
          <w:sz w:val="22"/>
          <w:szCs w:val="22"/>
        </w:rPr>
        <w:t xml:space="preserve">. Guidelines and </w:t>
      </w:r>
      <w:r w:rsidR="00AE1C50" w:rsidRPr="00BE11A2">
        <w:rPr>
          <w:rFonts w:ascii="Helvetica" w:hAnsi="Helvetica"/>
          <w:sz w:val="22"/>
          <w:szCs w:val="22"/>
        </w:rPr>
        <w:t xml:space="preserve">a link to the </w:t>
      </w:r>
      <w:r w:rsidRPr="00BE11A2">
        <w:rPr>
          <w:rFonts w:ascii="Helvetica" w:hAnsi="Helvetica"/>
          <w:sz w:val="22"/>
          <w:szCs w:val="22"/>
        </w:rPr>
        <w:t>applications can also be emailed to you upon request.</w:t>
      </w:r>
    </w:p>
    <w:p w14:paraId="5B9D9C8E" w14:textId="77777777" w:rsidR="00BF2AD4" w:rsidRPr="00BE11A2" w:rsidRDefault="00BF2AD4" w:rsidP="004C0314">
      <w:pPr>
        <w:rPr>
          <w:rFonts w:ascii="Helvetica" w:hAnsi="Helvetica"/>
          <w:sz w:val="22"/>
          <w:szCs w:val="22"/>
        </w:rPr>
      </w:pPr>
    </w:p>
    <w:p w14:paraId="34B36D0C" w14:textId="626B3767" w:rsidR="00954679" w:rsidRPr="00BE11A2" w:rsidRDefault="00954679" w:rsidP="004C0314">
      <w:pPr>
        <w:rPr>
          <w:rFonts w:ascii="Helvetica" w:hAnsi="Helvetica"/>
          <w:b/>
          <w:sz w:val="22"/>
          <w:szCs w:val="22"/>
        </w:rPr>
      </w:pPr>
      <w:r w:rsidRPr="00BE11A2">
        <w:rPr>
          <w:rFonts w:ascii="Helvetica" w:hAnsi="Helvetica"/>
          <w:b/>
          <w:sz w:val="22"/>
          <w:szCs w:val="22"/>
        </w:rPr>
        <w:t>c. Drafts Deadline</w:t>
      </w:r>
    </w:p>
    <w:p w14:paraId="488BD6CA" w14:textId="48A2F80A" w:rsidR="00BF2AD4" w:rsidRPr="00DD29A9" w:rsidRDefault="00BF2AD4" w:rsidP="004C0314">
      <w:pPr>
        <w:rPr>
          <w:rFonts w:ascii="Helvetica" w:hAnsi="Helvetica"/>
          <w:sz w:val="22"/>
          <w:szCs w:val="22"/>
        </w:rPr>
      </w:pPr>
      <w:r w:rsidRPr="00BE11A2">
        <w:rPr>
          <w:rFonts w:ascii="Helvetica" w:hAnsi="Helvetica"/>
          <w:sz w:val="22"/>
          <w:szCs w:val="22"/>
        </w:rPr>
        <w:t xml:space="preserve">If you wish to have the Roxbury Arts Group staff review a draft of your request, you may schedule a meeting either in person or by phone. Reviewing an applicant’s draft proposal is for the purpose of providing technical assistance and does not guarantee that it will receive funding.  Drafts must be submitted prior to meeting with Roxbury Arts Group staff. The deadline for submitting a draft for review is three weeks prior to the application deadline </w:t>
      </w:r>
      <w:r w:rsidR="00A7789F" w:rsidRPr="00BE11A2">
        <w:rPr>
          <w:rFonts w:ascii="Helvetica" w:hAnsi="Helvetica"/>
          <w:b/>
          <w:sz w:val="22"/>
          <w:szCs w:val="22"/>
        </w:rPr>
        <w:t>Thursday, October 28</w:t>
      </w:r>
      <w:r w:rsidR="00570DC5" w:rsidRPr="00BE11A2">
        <w:rPr>
          <w:rFonts w:ascii="Helvetica" w:hAnsi="Helvetica"/>
          <w:b/>
          <w:sz w:val="22"/>
          <w:szCs w:val="22"/>
        </w:rPr>
        <w:t xml:space="preserve"> </w:t>
      </w:r>
      <w:r w:rsidR="00A7789F" w:rsidRPr="00BE11A2">
        <w:rPr>
          <w:rFonts w:ascii="Helvetica" w:hAnsi="Helvetica"/>
          <w:b/>
          <w:sz w:val="22"/>
          <w:szCs w:val="22"/>
        </w:rPr>
        <w:t>2021</w:t>
      </w:r>
      <w:r w:rsidR="00570DC5" w:rsidRPr="00BE11A2">
        <w:rPr>
          <w:rFonts w:ascii="Helvetica" w:hAnsi="Helvetica"/>
          <w:b/>
          <w:sz w:val="22"/>
          <w:szCs w:val="22"/>
        </w:rPr>
        <w:t>.</w:t>
      </w:r>
    </w:p>
    <w:p w14:paraId="37BBF01B" w14:textId="77777777" w:rsidR="00B57710" w:rsidRPr="00DD29A9" w:rsidRDefault="00B57710" w:rsidP="004C0314">
      <w:pPr>
        <w:rPr>
          <w:rFonts w:ascii="Helvetica" w:hAnsi="Helvetica"/>
          <w:sz w:val="22"/>
          <w:szCs w:val="22"/>
        </w:rPr>
      </w:pPr>
    </w:p>
    <w:p w14:paraId="3FF704CA" w14:textId="33252307" w:rsidR="00B57710" w:rsidRPr="00DD29A9" w:rsidRDefault="00954679" w:rsidP="00B57710">
      <w:pPr>
        <w:rPr>
          <w:rFonts w:ascii="Helvetica" w:hAnsi="Helvetica"/>
          <w:b/>
          <w:sz w:val="22"/>
          <w:szCs w:val="22"/>
        </w:rPr>
      </w:pPr>
      <w:r w:rsidRPr="00DD29A9">
        <w:rPr>
          <w:rFonts w:ascii="Helvetica" w:hAnsi="Helvetica"/>
          <w:b/>
          <w:sz w:val="22"/>
          <w:szCs w:val="22"/>
        </w:rPr>
        <w:t xml:space="preserve">d. </w:t>
      </w:r>
      <w:r w:rsidR="00EF4BE4" w:rsidRPr="00DD29A9">
        <w:rPr>
          <w:rFonts w:ascii="Helvetica" w:hAnsi="Helvetica"/>
          <w:b/>
          <w:sz w:val="22"/>
          <w:szCs w:val="22"/>
        </w:rPr>
        <w:t>Additional Materials and Work Samples Required</w:t>
      </w:r>
    </w:p>
    <w:p w14:paraId="027F9014" w14:textId="77777777" w:rsidR="00B57710" w:rsidRPr="00DD29A9" w:rsidRDefault="00B57710" w:rsidP="00B57710">
      <w:pPr>
        <w:rPr>
          <w:rFonts w:ascii="Helvetica" w:hAnsi="Helvetica"/>
          <w:sz w:val="22"/>
          <w:szCs w:val="22"/>
        </w:rPr>
      </w:pPr>
      <w:r w:rsidRPr="00DD29A9">
        <w:rPr>
          <w:rFonts w:ascii="Helvetica" w:hAnsi="Helvetica"/>
          <w:sz w:val="22"/>
          <w:szCs w:val="22"/>
        </w:rPr>
        <w:t>Yes.</w:t>
      </w:r>
    </w:p>
    <w:p w14:paraId="72C708CF" w14:textId="77777777" w:rsidR="00B57710" w:rsidRPr="00DD29A9" w:rsidRDefault="00B57710" w:rsidP="00B57710">
      <w:pPr>
        <w:rPr>
          <w:rFonts w:ascii="Helvetica" w:hAnsi="Helvetica"/>
          <w:sz w:val="22"/>
          <w:szCs w:val="22"/>
        </w:rPr>
      </w:pPr>
    </w:p>
    <w:p w14:paraId="58A9DA39" w14:textId="77777777" w:rsidR="00B57710" w:rsidRPr="00DD29A9" w:rsidRDefault="00B57710" w:rsidP="00B57710">
      <w:pPr>
        <w:rPr>
          <w:rFonts w:ascii="Helvetica" w:hAnsi="Helvetica"/>
          <w:b/>
          <w:sz w:val="22"/>
          <w:szCs w:val="22"/>
        </w:rPr>
      </w:pPr>
      <w:r w:rsidRPr="00DD29A9">
        <w:rPr>
          <w:rFonts w:ascii="Helvetica" w:hAnsi="Helvetica"/>
          <w:b/>
          <w:sz w:val="22"/>
          <w:szCs w:val="22"/>
        </w:rPr>
        <w:t>Required Documents, your applications will not be accepted without the following:</w:t>
      </w:r>
    </w:p>
    <w:p w14:paraId="07259234" w14:textId="7CEB7B4C" w:rsidR="00B57710" w:rsidRPr="00DD29A9" w:rsidRDefault="00B57710" w:rsidP="00B40C82">
      <w:pPr>
        <w:numPr>
          <w:ilvl w:val="0"/>
          <w:numId w:val="18"/>
        </w:numPr>
        <w:rPr>
          <w:rFonts w:ascii="Helvetica" w:hAnsi="Helvetica"/>
          <w:sz w:val="22"/>
          <w:szCs w:val="22"/>
        </w:rPr>
      </w:pPr>
      <w:r w:rsidRPr="00DD29A9">
        <w:rPr>
          <w:rFonts w:ascii="Helvetica" w:hAnsi="Helvetica"/>
          <w:sz w:val="22"/>
          <w:szCs w:val="22"/>
        </w:rPr>
        <w:t>A W</w:t>
      </w:r>
      <w:r w:rsidR="0055544C" w:rsidRPr="00DD29A9">
        <w:rPr>
          <w:rFonts w:ascii="Helvetica" w:hAnsi="Helvetica"/>
          <w:sz w:val="22"/>
          <w:szCs w:val="22"/>
        </w:rPr>
        <w:t>-</w:t>
      </w:r>
      <w:r w:rsidRPr="00DD29A9">
        <w:rPr>
          <w:rFonts w:ascii="Helvetica" w:hAnsi="Helvetica"/>
          <w:sz w:val="22"/>
          <w:szCs w:val="22"/>
        </w:rPr>
        <w:t xml:space="preserve">9 signed and dated in the </w:t>
      </w:r>
      <w:r w:rsidR="0055544C" w:rsidRPr="00DD29A9">
        <w:rPr>
          <w:rFonts w:ascii="Helvetica" w:hAnsi="Helvetica"/>
          <w:sz w:val="22"/>
          <w:szCs w:val="22"/>
        </w:rPr>
        <w:t>current year. If you are applying</w:t>
      </w:r>
      <w:r w:rsidRPr="00DD29A9">
        <w:rPr>
          <w:rFonts w:ascii="Helvetica" w:hAnsi="Helvetica"/>
          <w:sz w:val="22"/>
          <w:szCs w:val="22"/>
        </w:rPr>
        <w:t xml:space="preserve"> through or for a non-profit this should include their EIN number. If you are applying as an Individual </w:t>
      </w:r>
      <w:r w:rsidR="0042511C" w:rsidRPr="00DD29A9">
        <w:rPr>
          <w:rFonts w:ascii="Helvetica" w:hAnsi="Helvetica"/>
          <w:sz w:val="22"/>
          <w:szCs w:val="22"/>
        </w:rPr>
        <w:t>Artist,</w:t>
      </w:r>
      <w:r w:rsidRPr="00DD29A9">
        <w:rPr>
          <w:rFonts w:ascii="Helvetica" w:hAnsi="Helvetica"/>
          <w:sz w:val="22"/>
          <w:szCs w:val="22"/>
        </w:rPr>
        <w:t xml:space="preserve"> it will include your personal Social Security Number. </w:t>
      </w:r>
    </w:p>
    <w:p w14:paraId="47669208" w14:textId="77777777" w:rsidR="00B57710" w:rsidRPr="008F234A" w:rsidRDefault="00B57710" w:rsidP="00B40C82">
      <w:pPr>
        <w:numPr>
          <w:ilvl w:val="0"/>
          <w:numId w:val="18"/>
        </w:numPr>
        <w:rPr>
          <w:rFonts w:ascii="Helvetica" w:hAnsi="Helvetica"/>
          <w:sz w:val="22"/>
          <w:szCs w:val="22"/>
        </w:rPr>
      </w:pPr>
      <w:r w:rsidRPr="008F234A">
        <w:rPr>
          <w:rFonts w:ascii="Helvetica" w:hAnsi="Helvetica"/>
          <w:sz w:val="22"/>
          <w:szCs w:val="22"/>
        </w:rPr>
        <w:t xml:space="preserve">Proof of Residency if applying as an Individual Artist. </w:t>
      </w:r>
    </w:p>
    <w:p w14:paraId="44FD1F23" w14:textId="77777777" w:rsidR="00B57710" w:rsidRPr="008F234A" w:rsidRDefault="00B57710" w:rsidP="00B40C82">
      <w:pPr>
        <w:numPr>
          <w:ilvl w:val="0"/>
          <w:numId w:val="18"/>
        </w:numPr>
        <w:rPr>
          <w:rFonts w:ascii="Helvetica" w:hAnsi="Helvetica"/>
          <w:sz w:val="22"/>
          <w:szCs w:val="22"/>
        </w:rPr>
      </w:pPr>
      <w:r w:rsidRPr="008F234A">
        <w:rPr>
          <w:rFonts w:ascii="Helvetica" w:hAnsi="Helvetica"/>
          <w:sz w:val="22"/>
          <w:szCs w:val="22"/>
        </w:rPr>
        <w:t xml:space="preserve">If you are applying as an Individual Artist that will be fiscally sponsored by the Roxbury Arts Group a Letter of Commitment must be completed. Templates are provided. </w:t>
      </w:r>
    </w:p>
    <w:p w14:paraId="6D5CB8F2" w14:textId="34E5D071" w:rsidR="00BE11A2" w:rsidRPr="008F234A" w:rsidRDefault="00BE11A2" w:rsidP="00BE11A2">
      <w:pPr>
        <w:numPr>
          <w:ilvl w:val="0"/>
          <w:numId w:val="18"/>
        </w:numPr>
        <w:rPr>
          <w:rFonts w:ascii="Helvetica" w:hAnsi="Helvetica" w:cs="Arial"/>
          <w:sz w:val="22"/>
          <w:szCs w:val="22"/>
        </w:rPr>
      </w:pPr>
      <w:r w:rsidRPr="008F234A">
        <w:rPr>
          <w:rFonts w:ascii="Helvetica" w:hAnsi="Helvetica" w:cs="Arial"/>
          <w:sz w:val="22"/>
          <w:szCs w:val="22"/>
        </w:rPr>
        <w:t xml:space="preserve">A letter of commitment from the partner school, arts organization or artist must be included with the application to be eligible for funding. The letter of commitment must outline in detail the partner(s) support of the project (monetarily and otherwise) and anticipated roles and responsibilities for each partner involved. The partnership letter should be on the partner(s) letterhead and signed by the director of the partner organization. </w:t>
      </w:r>
    </w:p>
    <w:p w14:paraId="3DA06093" w14:textId="3C457664" w:rsidR="00B57710" w:rsidRPr="008F234A" w:rsidRDefault="00787CE0" w:rsidP="00B40C82">
      <w:pPr>
        <w:numPr>
          <w:ilvl w:val="0"/>
          <w:numId w:val="18"/>
        </w:numPr>
        <w:rPr>
          <w:rFonts w:ascii="Helvetica" w:hAnsi="Helvetica"/>
          <w:sz w:val="22"/>
          <w:szCs w:val="22"/>
        </w:rPr>
      </w:pPr>
      <w:r w:rsidRPr="008F234A">
        <w:rPr>
          <w:rFonts w:ascii="Helvetica" w:hAnsi="Helvetica"/>
          <w:sz w:val="22"/>
          <w:szCs w:val="22"/>
        </w:rPr>
        <w:t>Proof of non-profit s</w:t>
      </w:r>
      <w:r w:rsidR="00B57710" w:rsidRPr="008F234A">
        <w:rPr>
          <w:rFonts w:ascii="Helvetica" w:hAnsi="Helvetica"/>
          <w:sz w:val="22"/>
          <w:szCs w:val="22"/>
        </w:rPr>
        <w:t>tatus.</w:t>
      </w:r>
    </w:p>
    <w:p w14:paraId="4CA5BF98" w14:textId="38752257" w:rsidR="00B57710" w:rsidRPr="008F234A" w:rsidRDefault="00B57710" w:rsidP="00B40C82">
      <w:pPr>
        <w:numPr>
          <w:ilvl w:val="0"/>
          <w:numId w:val="18"/>
        </w:numPr>
        <w:rPr>
          <w:rFonts w:ascii="Helvetica" w:hAnsi="Helvetica"/>
          <w:sz w:val="22"/>
          <w:szCs w:val="22"/>
        </w:rPr>
      </w:pPr>
      <w:r w:rsidRPr="008F234A">
        <w:rPr>
          <w:rFonts w:ascii="Helvetica" w:hAnsi="Helvetica"/>
          <w:sz w:val="22"/>
          <w:szCs w:val="22"/>
        </w:rPr>
        <w:t>Letter of Agreement between Non-profit</w:t>
      </w:r>
      <w:r w:rsidR="00BE11A2" w:rsidRPr="008F234A">
        <w:rPr>
          <w:rFonts w:ascii="Helvetica" w:hAnsi="Helvetica"/>
          <w:sz w:val="22"/>
          <w:szCs w:val="22"/>
        </w:rPr>
        <w:t xml:space="preserve"> fiscal sponsor (if applicable) </w:t>
      </w:r>
      <w:r w:rsidRPr="008F234A">
        <w:rPr>
          <w:rFonts w:ascii="Helvetica" w:hAnsi="Helvetica"/>
          <w:sz w:val="22"/>
          <w:szCs w:val="22"/>
        </w:rPr>
        <w:t xml:space="preserve">and Artist detailing roles and responsibilities between parties. </w:t>
      </w:r>
    </w:p>
    <w:p w14:paraId="0DB3FC0B" w14:textId="77777777" w:rsidR="00B57710" w:rsidRPr="00DD29A9" w:rsidRDefault="00B57710" w:rsidP="00B40C82">
      <w:pPr>
        <w:numPr>
          <w:ilvl w:val="0"/>
          <w:numId w:val="18"/>
        </w:numPr>
        <w:rPr>
          <w:rFonts w:ascii="Helvetica" w:hAnsi="Helvetica"/>
          <w:sz w:val="22"/>
          <w:szCs w:val="22"/>
        </w:rPr>
      </w:pPr>
      <w:r w:rsidRPr="00DD29A9">
        <w:rPr>
          <w:rFonts w:ascii="Helvetica" w:hAnsi="Helvetica"/>
          <w:sz w:val="22"/>
          <w:szCs w:val="22"/>
        </w:rPr>
        <w:t xml:space="preserve">List of Non-profit Board members. </w:t>
      </w:r>
    </w:p>
    <w:p w14:paraId="4CD8F2F5" w14:textId="77777777" w:rsidR="00B57710" w:rsidRPr="00DD29A9" w:rsidRDefault="00B57710" w:rsidP="00B40C82">
      <w:pPr>
        <w:numPr>
          <w:ilvl w:val="0"/>
          <w:numId w:val="18"/>
        </w:numPr>
        <w:rPr>
          <w:rFonts w:ascii="Helvetica" w:hAnsi="Helvetica"/>
          <w:sz w:val="22"/>
          <w:szCs w:val="22"/>
        </w:rPr>
      </w:pPr>
      <w:r w:rsidRPr="00DD29A9">
        <w:rPr>
          <w:rFonts w:ascii="Helvetica" w:hAnsi="Helvetica"/>
          <w:sz w:val="22"/>
          <w:szCs w:val="22"/>
        </w:rPr>
        <w:t xml:space="preserve">Non-profit Mission Statement. </w:t>
      </w:r>
    </w:p>
    <w:p w14:paraId="39ED8D5A" w14:textId="77777777" w:rsidR="00B57710" w:rsidRPr="00DD29A9" w:rsidRDefault="00B57710" w:rsidP="00B40C82">
      <w:pPr>
        <w:numPr>
          <w:ilvl w:val="0"/>
          <w:numId w:val="18"/>
        </w:numPr>
        <w:rPr>
          <w:rFonts w:ascii="Helvetica" w:hAnsi="Helvetica"/>
          <w:sz w:val="22"/>
          <w:szCs w:val="22"/>
        </w:rPr>
      </w:pPr>
      <w:r w:rsidRPr="00DD29A9">
        <w:rPr>
          <w:rFonts w:ascii="Helvetica" w:hAnsi="Helvetica"/>
          <w:sz w:val="22"/>
          <w:szCs w:val="22"/>
        </w:rPr>
        <w:t xml:space="preserve">Most recent complete Financial Report of Non-profit. </w:t>
      </w:r>
    </w:p>
    <w:p w14:paraId="69548232" w14:textId="77777777" w:rsidR="00B57710" w:rsidRPr="00DD29A9" w:rsidRDefault="00B57710" w:rsidP="00B40C82">
      <w:pPr>
        <w:numPr>
          <w:ilvl w:val="0"/>
          <w:numId w:val="18"/>
        </w:numPr>
        <w:rPr>
          <w:rFonts w:ascii="Helvetica" w:hAnsi="Helvetica"/>
          <w:sz w:val="22"/>
          <w:szCs w:val="22"/>
        </w:rPr>
      </w:pPr>
      <w:r w:rsidRPr="00DD29A9">
        <w:rPr>
          <w:rFonts w:ascii="Helvetica" w:hAnsi="Helvetica"/>
          <w:sz w:val="22"/>
          <w:szCs w:val="22"/>
        </w:rPr>
        <w:t xml:space="preserve">If Permanent Equipment is purchased a letter detailing who will be responsible for the equipment after the project has ended. This should be signed by the Non-Profit board president. </w:t>
      </w:r>
    </w:p>
    <w:p w14:paraId="6A13A376" w14:textId="77777777" w:rsidR="00B57710" w:rsidRDefault="00B57710" w:rsidP="00B40C82">
      <w:pPr>
        <w:numPr>
          <w:ilvl w:val="0"/>
          <w:numId w:val="18"/>
        </w:numPr>
        <w:rPr>
          <w:rFonts w:ascii="Helvetica" w:hAnsi="Helvetica"/>
          <w:sz w:val="22"/>
          <w:szCs w:val="22"/>
        </w:rPr>
      </w:pPr>
      <w:r w:rsidRPr="00DD29A9">
        <w:rPr>
          <w:rFonts w:ascii="Helvetica" w:hAnsi="Helvetica"/>
          <w:sz w:val="22"/>
          <w:szCs w:val="22"/>
        </w:rPr>
        <w:t>Budget.</w:t>
      </w:r>
    </w:p>
    <w:p w14:paraId="70E61AC0" w14:textId="4FE741B7" w:rsidR="0042511C" w:rsidRPr="00DD29A9" w:rsidRDefault="0042511C" w:rsidP="00B40C82">
      <w:pPr>
        <w:numPr>
          <w:ilvl w:val="0"/>
          <w:numId w:val="18"/>
        </w:numPr>
        <w:rPr>
          <w:rFonts w:ascii="Helvetica" w:hAnsi="Helvetica"/>
          <w:sz w:val="22"/>
          <w:szCs w:val="22"/>
        </w:rPr>
      </w:pPr>
      <w:r>
        <w:rPr>
          <w:rFonts w:ascii="Helvetica" w:hAnsi="Helvetica"/>
          <w:sz w:val="22"/>
          <w:szCs w:val="22"/>
        </w:rPr>
        <w:t xml:space="preserve">Creative Learning projects must have a Letter of Commitment between partner organizations and their artists detailing the level of support and responsibilities of each party. This should be on the partners letter head and signed by the director of said organization. </w:t>
      </w:r>
    </w:p>
    <w:p w14:paraId="0E72C3E8" w14:textId="77777777" w:rsidR="00B57710" w:rsidRPr="00BD016A" w:rsidRDefault="00B57710" w:rsidP="00B57710">
      <w:pPr>
        <w:rPr>
          <w:rFonts w:ascii="Helvetica" w:hAnsi="Helvetica"/>
          <w:sz w:val="22"/>
          <w:szCs w:val="22"/>
          <w:highlight w:val="yellow"/>
        </w:rPr>
      </w:pPr>
    </w:p>
    <w:p w14:paraId="63D24D2E" w14:textId="77777777" w:rsidR="00B57710" w:rsidRPr="00DD29A9" w:rsidRDefault="00B57710" w:rsidP="00B57710">
      <w:pPr>
        <w:rPr>
          <w:rFonts w:ascii="Helvetica" w:hAnsi="Helvetica"/>
          <w:b/>
          <w:sz w:val="22"/>
          <w:szCs w:val="22"/>
        </w:rPr>
      </w:pPr>
      <w:r w:rsidRPr="00DD29A9">
        <w:rPr>
          <w:rFonts w:ascii="Helvetica" w:hAnsi="Helvetica"/>
          <w:b/>
          <w:sz w:val="22"/>
          <w:szCs w:val="22"/>
        </w:rPr>
        <w:t>Optional but highly recommended:</w:t>
      </w:r>
    </w:p>
    <w:p w14:paraId="15E7DCDE" w14:textId="77777777" w:rsidR="00B57710" w:rsidRPr="00DD29A9" w:rsidRDefault="00B57710" w:rsidP="00B40C82">
      <w:pPr>
        <w:numPr>
          <w:ilvl w:val="0"/>
          <w:numId w:val="19"/>
        </w:numPr>
        <w:rPr>
          <w:rFonts w:ascii="Helvetica" w:hAnsi="Helvetica"/>
          <w:sz w:val="22"/>
          <w:szCs w:val="22"/>
        </w:rPr>
      </w:pPr>
      <w:r w:rsidRPr="00DD29A9">
        <w:rPr>
          <w:rFonts w:ascii="Helvetica" w:hAnsi="Helvetica"/>
          <w:sz w:val="22"/>
          <w:szCs w:val="22"/>
        </w:rPr>
        <w:t xml:space="preserve">Work samples. </w:t>
      </w:r>
    </w:p>
    <w:p w14:paraId="7B10ED7D" w14:textId="77777777" w:rsidR="00B57710" w:rsidRPr="00DD29A9" w:rsidRDefault="00B57710" w:rsidP="00B40C82">
      <w:pPr>
        <w:numPr>
          <w:ilvl w:val="0"/>
          <w:numId w:val="19"/>
        </w:numPr>
        <w:rPr>
          <w:rFonts w:ascii="Helvetica" w:hAnsi="Helvetica"/>
          <w:sz w:val="22"/>
          <w:szCs w:val="22"/>
        </w:rPr>
      </w:pPr>
      <w:r w:rsidRPr="00DD29A9">
        <w:rPr>
          <w:rFonts w:ascii="Helvetica" w:hAnsi="Helvetica"/>
          <w:sz w:val="22"/>
          <w:szCs w:val="22"/>
        </w:rPr>
        <w:t>Artist Bio’s.</w:t>
      </w:r>
    </w:p>
    <w:p w14:paraId="5373C121" w14:textId="77777777" w:rsidR="00B57710" w:rsidRPr="00DD29A9" w:rsidRDefault="00B57710" w:rsidP="00B40C82">
      <w:pPr>
        <w:numPr>
          <w:ilvl w:val="0"/>
          <w:numId w:val="19"/>
        </w:numPr>
        <w:rPr>
          <w:rFonts w:ascii="Helvetica" w:hAnsi="Helvetica"/>
          <w:sz w:val="22"/>
          <w:szCs w:val="22"/>
        </w:rPr>
      </w:pPr>
      <w:r w:rsidRPr="00DD29A9">
        <w:rPr>
          <w:rFonts w:ascii="Helvetica" w:hAnsi="Helvetica"/>
          <w:sz w:val="22"/>
          <w:szCs w:val="22"/>
        </w:rPr>
        <w:t>Artist Statements.</w:t>
      </w:r>
    </w:p>
    <w:p w14:paraId="1AC4FE69" w14:textId="77777777" w:rsidR="00B57710" w:rsidRPr="00DD29A9" w:rsidRDefault="00B57710" w:rsidP="00B40C82">
      <w:pPr>
        <w:numPr>
          <w:ilvl w:val="0"/>
          <w:numId w:val="19"/>
        </w:numPr>
        <w:rPr>
          <w:rFonts w:ascii="Helvetica" w:hAnsi="Helvetica"/>
          <w:sz w:val="22"/>
          <w:szCs w:val="22"/>
        </w:rPr>
      </w:pPr>
      <w:r w:rsidRPr="00DD29A9">
        <w:rPr>
          <w:rFonts w:ascii="Helvetica" w:hAnsi="Helvetica"/>
          <w:sz w:val="22"/>
          <w:szCs w:val="22"/>
        </w:rPr>
        <w:t xml:space="preserve">Links to video clips of performances. </w:t>
      </w:r>
    </w:p>
    <w:p w14:paraId="1260B972" w14:textId="77777777" w:rsidR="00B57710" w:rsidRPr="00DD29A9" w:rsidRDefault="00B57710" w:rsidP="00B40C82">
      <w:pPr>
        <w:numPr>
          <w:ilvl w:val="0"/>
          <w:numId w:val="19"/>
        </w:numPr>
        <w:rPr>
          <w:rFonts w:ascii="Helvetica" w:hAnsi="Helvetica"/>
          <w:sz w:val="22"/>
          <w:szCs w:val="22"/>
        </w:rPr>
      </w:pPr>
      <w:r w:rsidRPr="00DD29A9">
        <w:rPr>
          <w:rFonts w:ascii="Helvetica" w:hAnsi="Helvetica"/>
          <w:sz w:val="22"/>
          <w:szCs w:val="22"/>
        </w:rPr>
        <w:t xml:space="preserve">Previous promotional materials if a recurring project. </w:t>
      </w:r>
    </w:p>
    <w:p w14:paraId="23B6FFD7" w14:textId="77777777" w:rsidR="00B57710" w:rsidRPr="00DD29A9" w:rsidRDefault="00B57710" w:rsidP="00B40C82">
      <w:pPr>
        <w:numPr>
          <w:ilvl w:val="0"/>
          <w:numId w:val="19"/>
        </w:numPr>
        <w:rPr>
          <w:rFonts w:ascii="Helvetica" w:hAnsi="Helvetica"/>
          <w:sz w:val="22"/>
          <w:szCs w:val="22"/>
        </w:rPr>
      </w:pPr>
      <w:r w:rsidRPr="00DD29A9">
        <w:rPr>
          <w:rFonts w:ascii="Helvetica" w:hAnsi="Helvetica"/>
          <w:sz w:val="22"/>
          <w:szCs w:val="22"/>
        </w:rPr>
        <w:t xml:space="preserve">Feedback from Audience/Participants of annual projects. </w:t>
      </w:r>
    </w:p>
    <w:p w14:paraId="3E81A223" w14:textId="77777777" w:rsidR="00B57710" w:rsidRPr="00DD29A9" w:rsidRDefault="00B57710" w:rsidP="00B40C82">
      <w:pPr>
        <w:numPr>
          <w:ilvl w:val="0"/>
          <w:numId w:val="19"/>
        </w:numPr>
        <w:rPr>
          <w:rFonts w:ascii="Helvetica" w:hAnsi="Helvetica"/>
          <w:sz w:val="22"/>
          <w:szCs w:val="22"/>
        </w:rPr>
      </w:pPr>
      <w:r w:rsidRPr="00DD29A9">
        <w:rPr>
          <w:rFonts w:ascii="Helvetica" w:hAnsi="Helvetica"/>
          <w:sz w:val="22"/>
          <w:szCs w:val="22"/>
        </w:rPr>
        <w:t xml:space="preserve">Photography, Articles, videos etc of previous events. </w:t>
      </w:r>
    </w:p>
    <w:p w14:paraId="4A2B8B18" w14:textId="77777777" w:rsidR="008B157C" w:rsidRPr="00DD29A9" w:rsidRDefault="008B157C" w:rsidP="008B157C">
      <w:pPr>
        <w:rPr>
          <w:rFonts w:ascii="Helvetica" w:hAnsi="Helvetica"/>
          <w:sz w:val="22"/>
          <w:szCs w:val="22"/>
        </w:rPr>
      </w:pPr>
    </w:p>
    <w:p w14:paraId="709DE05B" w14:textId="359E1711" w:rsidR="00BA41D8" w:rsidRPr="00DD29A9" w:rsidRDefault="00BA41D8" w:rsidP="008B157C">
      <w:pPr>
        <w:rPr>
          <w:rFonts w:ascii="Helvetica" w:hAnsi="Helvetica"/>
          <w:b/>
          <w:sz w:val="22"/>
          <w:szCs w:val="22"/>
        </w:rPr>
      </w:pPr>
      <w:r w:rsidRPr="00DD29A9">
        <w:rPr>
          <w:rFonts w:ascii="Helvetica" w:hAnsi="Helvetica"/>
          <w:b/>
          <w:sz w:val="22"/>
          <w:szCs w:val="22"/>
        </w:rPr>
        <w:t xml:space="preserve">e. Other documentation during </w:t>
      </w:r>
      <w:r w:rsidR="00AF66BD" w:rsidRPr="00DD29A9">
        <w:rPr>
          <w:rFonts w:ascii="Helvetica" w:hAnsi="Helvetica"/>
          <w:b/>
          <w:sz w:val="22"/>
          <w:szCs w:val="22"/>
        </w:rPr>
        <w:t>and A</w:t>
      </w:r>
      <w:r w:rsidRPr="00DD29A9">
        <w:rPr>
          <w:rFonts w:ascii="Helvetica" w:hAnsi="Helvetica"/>
          <w:b/>
          <w:sz w:val="22"/>
          <w:szCs w:val="22"/>
        </w:rPr>
        <w:t>fter Projects</w:t>
      </w:r>
    </w:p>
    <w:p w14:paraId="4CF29BFA" w14:textId="77777777" w:rsidR="00BA41D8" w:rsidRPr="00DD29A9" w:rsidRDefault="00BA41D8" w:rsidP="008B157C">
      <w:pPr>
        <w:rPr>
          <w:rFonts w:ascii="Helvetica" w:hAnsi="Helvetica"/>
          <w:b/>
          <w:sz w:val="22"/>
          <w:szCs w:val="22"/>
        </w:rPr>
      </w:pPr>
    </w:p>
    <w:p w14:paraId="2FB15071" w14:textId="28A5EAA1" w:rsidR="00BA41D8" w:rsidRPr="00DD29A9" w:rsidRDefault="00BA41D8" w:rsidP="008B157C">
      <w:pPr>
        <w:rPr>
          <w:rFonts w:ascii="Helvetica" w:hAnsi="Helvetica"/>
          <w:sz w:val="22"/>
          <w:szCs w:val="22"/>
        </w:rPr>
      </w:pPr>
      <w:r w:rsidRPr="00DD29A9">
        <w:rPr>
          <w:rFonts w:ascii="Helvetica" w:hAnsi="Helvetica"/>
          <w:sz w:val="22"/>
          <w:szCs w:val="22"/>
        </w:rPr>
        <w:t xml:space="preserve">If a </w:t>
      </w:r>
      <w:r w:rsidR="00787CE0" w:rsidRPr="00DD29A9">
        <w:rPr>
          <w:rFonts w:ascii="Helvetica" w:hAnsi="Helvetica"/>
          <w:sz w:val="22"/>
          <w:szCs w:val="22"/>
        </w:rPr>
        <w:t xml:space="preserve">directly funded </w:t>
      </w:r>
      <w:r w:rsidRPr="00DD29A9">
        <w:rPr>
          <w:rFonts w:ascii="Helvetica" w:hAnsi="Helvetica"/>
          <w:sz w:val="22"/>
          <w:szCs w:val="22"/>
        </w:rPr>
        <w:t>NYSCA organization is hosting/handling a Delaware County Arts Grant proje</w:t>
      </w:r>
      <w:r w:rsidR="00AE2172">
        <w:rPr>
          <w:rFonts w:ascii="Helvetica" w:hAnsi="Helvetica"/>
          <w:sz w:val="22"/>
          <w:szCs w:val="22"/>
        </w:rPr>
        <w:t>cts Box office, see NYSCA site</w:t>
      </w:r>
      <w:r w:rsidRPr="00DD29A9">
        <w:rPr>
          <w:rFonts w:ascii="Helvetica" w:hAnsi="Helvetica"/>
          <w:sz w:val="22"/>
          <w:szCs w:val="22"/>
        </w:rPr>
        <w:t xml:space="preserve"> </w:t>
      </w:r>
      <w:r w:rsidR="00AE2172">
        <w:rPr>
          <w:rFonts w:ascii="Helvetica" w:hAnsi="Helvetica"/>
          <w:sz w:val="22"/>
          <w:szCs w:val="22"/>
        </w:rPr>
        <w:t xml:space="preserve">4. </w:t>
      </w:r>
      <w:r w:rsidRPr="00DD29A9">
        <w:rPr>
          <w:rFonts w:ascii="Helvetica" w:hAnsi="Helvetica"/>
          <w:sz w:val="22"/>
          <w:szCs w:val="22"/>
        </w:rPr>
        <w:t xml:space="preserve">for required reporting that should be made available on request of the Roxbury Arts Group at the completion of the project. </w:t>
      </w:r>
    </w:p>
    <w:p w14:paraId="4067B9A5" w14:textId="6F11C262" w:rsidR="00BA41D8" w:rsidRDefault="00BA41D8" w:rsidP="008B157C">
      <w:pPr>
        <w:rPr>
          <w:rFonts w:ascii="Helvetica" w:hAnsi="Helvetica"/>
          <w:sz w:val="22"/>
          <w:szCs w:val="22"/>
        </w:rPr>
      </w:pPr>
      <w:r w:rsidRPr="00DD29A9">
        <w:rPr>
          <w:rFonts w:ascii="Helvetica" w:hAnsi="Helvetica"/>
          <w:sz w:val="22"/>
          <w:szCs w:val="22"/>
        </w:rPr>
        <w:lastRenderedPageBreak/>
        <w:t>On completion of all Delaware County Arts Grant projects a final report should be created and signed by the Organization/Fiscal Sponsor or in collaboration with the Fiscal Sponsor and Artists involved and provided to the Roxbury Arts Group within 30</w:t>
      </w:r>
      <w:r w:rsidR="00787CE0" w:rsidRPr="00DD29A9">
        <w:rPr>
          <w:rFonts w:ascii="Helvetica" w:hAnsi="Helvetica"/>
          <w:sz w:val="22"/>
          <w:szCs w:val="22"/>
        </w:rPr>
        <w:t xml:space="preserve"> </w:t>
      </w:r>
      <w:r w:rsidRPr="00DD29A9">
        <w:rPr>
          <w:rFonts w:ascii="Helvetica" w:hAnsi="Helvetica"/>
          <w:sz w:val="22"/>
          <w:szCs w:val="22"/>
        </w:rPr>
        <w:t>days of the final event date or before December 31</w:t>
      </w:r>
      <w:r w:rsidRPr="00DD29A9">
        <w:rPr>
          <w:rFonts w:ascii="Helvetica" w:hAnsi="Helvetica"/>
          <w:sz w:val="22"/>
          <w:szCs w:val="22"/>
          <w:vertAlign w:val="superscript"/>
        </w:rPr>
        <w:t>st</w:t>
      </w:r>
      <w:r w:rsidR="00293A3A">
        <w:rPr>
          <w:rFonts w:ascii="Helvetica" w:hAnsi="Helvetica"/>
          <w:sz w:val="22"/>
          <w:szCs w:val="22"/>
        </w:rPr>
        <w:t xml:space="preserve"> 2022</w:t>
      </w:r>
      <w:r w:rsidRPr="00DD29A9">
        <w:rPr>
          <w:rFonts w:ascii="Helvetica" w:hAnsi="Helvetica"/>
          <w:sz w:val="22"/>
          <w:szCs w:val="22"/>
        </w:rPr>
        <w:t xml:space="preserve">. </w:t>
      </w:r>
    </w:p>
    <w:p w14:paraId="75EE2B07" w14:textId="77777777" w:rsidR="008B6782" w:rsidRDefault="008B6782" w:rsidP="008B157C">
      <w:pPr>
        <w:rPr>
          <w:rFonts w:ascii="Helvetica" w:hAnsi="Helvetica"/>
          <w:sz w:val="22"/>
          <w:szCs w:val="22"/>
        </w:rPr>
      </w:pPr>
    </w:p>
    <w:p w14:paraId="4CF599C3" w14:textId="1E4F078F" w:rsidR="008B6782" w:rsidRDefault="008B6782" w:rsidP="008B157C">
      <w:pPr>
        <w:rPr>
          <w:rFonts w:ascii="Helvetica" w:hAnsi="Helvetica"/>
          <w:sz w:val="22"/>
          <w:szCs w:val="22"/>
        </w:rPr>
      </w:pPr>
      <w:r w:rsidRPr="00DD29A9">
        <w:rPr>
          <w:rFonts w:ascii="Helvetica" w:hAnsi="Helvetica"/>
          <w:sz w:val="22"/>
          <w:szCs w:val="22"/>
        </w:rPr>
        <w:t>Should changes be made to projects after funding has been awarded a Change of Scope should be completed and returned to the Roxbury Arts Group as soon as possible. This includes if changes were made due to partial funding</w:t>
      </w:r>
      <w:r>
        <w:rPr>
          <w:rFonts w:ascii="Helvetica" w:hAnsi="Helvetica"/>
          <w:sz w:val="22"/>
          <w:szCs w:val="22"/>
        </w:rPr>
        <w:t>.</w:t>
      </w:r>
    </w:p>
    <w:p w14:paraId="5B55C634" w14:textId="77777777" w:rsidR="00CC26CD" w:rsidRPr="00DD29A9" w:rsidRDefault="00CC26CD" w:rsidP="008B157C">
      <w:pPr>
        <w:rPr>
          <w:rFonts w:ascii="Helvetica" w:hAnsi="Helvetica"/>
          <w:sz w:val="22"/>
          <w:szCs w:val="22"/>
        </w:rPr>
      </w:pPr>
    </w:p>
    <w:p w14:paraId="04A1A46B" w14:textId="0B736EE6" w:rsidR="00CC26CD" w:rsidRPr="00DD29A9" w:rsidRDefault="00CC26CD" w:rsidP="008B157C">
      <w:pPr>
        <w:rPr>
          <w:rFonts w:ascii="Helvetica" w:hAnsi="Helvetica"/>
          <w:b/>
          <w:sz w:val="22"/>
          <w:szCs w:val="22"/>
        </w:rPr>
      </w:pPr>
      <w:r w:rsidRPr="00DD29A9">
        <w:rPr>
          <w:rFonts w:ascii="Helvetica" w:hAnsi="Helvetica"/>
          <w:b/>
          <w:sz w:val="22"/>
          <w:szCs w:val="22"/>
        </w:rPr>
        <w:t>f. Matching Funds.</w:t>
      </w:r>
    </w:p>
    <w:p w14:paraId="436CE173" w14:textId="60A92187" w:rsidR="00CC26CD" w:rsidRPr="00DD29A9" w:rsidRDefault="00CC26CD" w:rsidP="00CC26CD">
      <w:pPr>
        <w:rPr>
          <w:rFonts w:ascii="Helvetica" w:hAnsi="Helvetica"/>
          <w:sz w:val="22"/>
          <w:szCs w:val="22"/>
        </w:rPr>
      </w:pPr>
      <w:r w:rsidRPr="00DD29A9">
        <w:rPr>
          <w:rFonts w:ascii="Helvetica" w:hAnsi="Helvetica"/>
          <w:sz w:val="22"/>
          <w:szCs w:val="22"/>
        </w:rPr>
        <w:t xml:space="preserve">Your project budget must demonstrate that a minimum of </w:t>
      </w:r>
      <w:r w:rsidRPr="00DD29A9">
        <w:rPr>
          <w:rFonts w:ascii="Helvetica" w:hAnsi="Helvetica"/>
          <w:b/>
          <w:sz w:val="22"/>
          <w:szCs w:val="22"/>
        </w:rPr>
        <w:t>10%</w:t>
      </w:r>
      <w:r w:rsidRPr="00DD29A9">
        <w:rPr>
          <w:rFonts w:ascii="Helvetica" w:hAnsi="Helvetica"/>
          <w:sz w:val="22"/>
          <w:szCs w:val="22"/>
        </w:rPr>
        <w:t xml:space="preserve"> of the proposed project income comes from other funding sources. This can include planned in-kind contributions (non-monetary), cash contributions, cash income, or a combination of both. In-kind contributions must be noted in the project income section of your budget including the type of donation in the </w:t>
      </w:r>
      <w:r w:rsidR="00BD016A" w:rsidRPr="00DD29A9">
        <w:rPr>
          <w:rFonts w:ascii="Helvetica" w:hAnsi="Helvetica"/>
          <w:sz w:val="22"/>
          <w:szCs w:val="22"/>
        </w:rPr>
        <w:t>e</w:t>
      </w:r>
      <w:r w:rsidRPr="00DD29A9">
        <w:rPr>
          <w:rFonts w:ascii="Helvetica" w:hAnsi="Helvetica"/>
          <w:sz w:val="22"/>
          <w:szCs w:val="22"/>
        </w:rPr>
        <w:t xml:space="preserve">xplanation, if your donation is not monetary in the In-kind Value/Amount column include the cost of the donation if you were to pay for it.  </w:t>
      </w:r>
    </w:p>
    <w:p w14:paraId="0E35FA0D" w14:textId="1F0502F4" w:rsidR="00B57710" w:rsidRPr="00BD016A" w:rsidRDefault="00B57710" w:rsidP="004C0314">
      <w:pPr>
        <w:rPr>
          <w:rFonts w:ascii="Helvetica" w:hAnsi="Helvetica"/>
          <w:sz w:val="22"/>
          <w:szCs w:val="22"/>
        </w:rPr>
      </w:pPr>
    </w:p>
    <w:p w14:paraId="3A0F01EB" w14:textId="6CC97241" w:rsidR="000F6DEA" w:rsidRDefault="00B40C82" w:rsidP="000F6DEA">
      <w:pPr>
        <w:pStyle w:val="Heading3"/>
        <w:rPr>
          <w:rFonts w:ascii="Helvetica" w:hAnsi="Helvetica"/>
        </w:rPr>
      </w:pPr>
      <w:r w:rsidRPr="00BD016A">
        <w:rPr>
          <w:rFonts w:ascii="Helvetica" w:hAnsi="Helvetica"/>
          <w:noProof/>
        </w:rPr>
        <mc:AlternateContent>
          <mc:Choice Requires="wps">
            <w:drawing>
              <wp:anchor distT="0" distB="0" distL="114300" distR="114300" simplePos="0" relativeHeight="251667456" behindDoc="0" locked="0" layoutInCell="1" allowOverlap="1" wp14:anchorId="5AC6485C" wp14:editId="73DD269B">
                <wp:simplePos x="0" y="0"/>
                <wp:positionH relativeFrom="column">
                  <wp:posOffset>-3908</wp:posOffset>
                </wp:positionH>
                <wp:positionV relativeFrom="paragraph">
                  <wp:posOffset>119722</wp:posOffset>
                </wp:positionV>
                <wp:extent cx="68580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D0821" id="Straight_x0020_Connector_x0020_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9.45pt" to="539.7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" strokecolor="black [3213]" strokeweight=".5pt">
                <v:stroke joinstyle="miter"/>
              </v:line>
            </w:pict>
          </mc:Fallback>
        </mc:AlternateContent>
      </w:r>
    </w:p>
    <w:p w14:paraId="0731184F" w14:textId="77777777" w:rsidR="000F6DEA" w:rsidRPr="000F6DEA" w:rsidRDefault="000F6DEA" w:rsidP="000F6DEA"/>
    <w:p w14:paraId="4CF893E0" w14:textId="6A5DFD79" w:rsidR="00EC0026" w:rsidRPr="00DD29A9" w:rsidRDefault="00EC0026" w:rsidP="00EC0026">
      <w:pPr>
        <w:pStyle w:val="Heading3"/>
        <w:shd w:val="clear" w:color="auto" w:fill="D9D9D9" w:themeFill="background1" w:themeFillShade="D9"/>
        <w:rPr>
          <w:rFonts w:ascii="Helvetica" w:hAnsi="Helvetica"/>
        </w:rPr>
      </w:pPr>
      <w:r w:rsidRPr="00DD29A9">
        <w:rPr>
          <w:rFonts w:ascii="Helvetica" w:hAnsi="Helvetica"/>
        </w:rPr>
        <w:t>Decision Making</w:t>
      </w:r>
      <w:r w:rsidR="00EF4BE4" w:rsidRPr="00DD29A9">
        <w:rPr>
          <w:rFonts w:ascii="Helvetica" w:hAnsi="Helvetica"/>
        </w:rPr>
        <w:t xml:space="preserve"> 9.</w:t>
      </w:r>
    </w:p>
    <w:p w14:paraId="774DE0E6" w14:textId="77777777" w:rsidR="00EC0026" w:rsidRPr="00DD29A9" w:rsidRDefault="00EC0026" w:rsidP="004C0314">
      <w:pPr>
        <w:rPr>
          <w:rFonts w:ascii="Helvetica" w:hAnsi="Helvetica"/>
          <w:b/>
          <w:sz w:val="22"/>
          <w:szCs w:val="22"/>
        </w:rPr>
      </w:pPr>
    </w:p>
    <w:p w14:paraId="23B6316F" w14:textId="47539E50" w:rsidR="004C0314" w:rsidRPr="00DD29A9" w:rsidRDefault="00954679" w:rsidP="00954679">
      <w:pPr>
        <w:rPr>
          <w:rFonts w:ascii="Helvetica" w:hAnsi="Helvetica"/>
          <w:sz w:val="22"/>
          <w:szCs w:val="22"/>
        </w:rPr>
      </w:pPr>
      <w:r w:rsidRPr="00DD29A9">
        <w:rPr>
          <w:rFonts w:ascii="Helvetica" w:hAnsi="Helvetica"/>
          <w:b/>
          <w:sz w:val="22"/>
          <w:szCs w:val="22"/>
        </w:rPr>
        <w:t xml:space="preserve">a. </w:t>
      </w:r>
      <w:r w:rsidR="00B40C82" w:rsidRPr="00DD29A9">
        <w:rPr>
          <w:rFonts w:ascii="Helvetica" w:hAnsi="Helvetica"/>
          <w:b/>
          <w:sz w:val="22"/>
          <w:szCs w:val="22"/>
        </w:rPr>
        <w:t>Grant Decisions</w:t>
      </w:r>
    </w:p>
    <w:p w14:paraId="1F933CA7" w14:textId="77777777" w:rsidR="004C0314" w:rsidRPr="00DD29A9" w:rsidRDefault="004C0314" w:rsidP="004C0314">
      <w:pPr>
        <w:rPr>
          <w:rFonts w:ascii="Helvetica" w:hAnsi="Helvetica"/>
          <w:sz w:val="22"/>
          <w:szCs w:val="22"/>
        </w:rPr>
      </w:pPr>
      <w:r w:rsidRPr="00DD29A9">
        <w:rPr>
          <w:rFonts w:ascii="Helvetica" w:hAnsi="Helvetica"/>
          <w:sz w:val="22"/>
          <w:szCs w:val="22"/>
        </w:rPr>
        <w:t>Applications are reviewed for eligibility, completeness, and accuracy by Roxbury Arts Group staff. It is your responsibility to submit a complete and accurate application. As part of the review process, Roxbury Arts Group staff may contact you by telephone or e-mail to clarify and review information.</w:t>
      </w:r>
    </w:p>
    <w:p w14:paraId="6E8A9786" w14:textId="77777777" w:rsidR="004C0314" w:rsidRPr="00DD29A9" w:rsidRDefault="004C0314" w:rsidP="004C0314">
      <w:pPr>
        <w:rPr>
          <w:rFonts w:ascii="Helvetica" w:hAnsi="Helvetica"/>
          <w:sz w:val="22"/>
          <w:szCs w:val="22"/>
        </w:rPr>
      </w:pPr>
    </w:p>
    <w:p w14:paraId="240C27B6" w14:textId="4AF4FBD6" w:rsidR="00407301" w:rsidRPr="00DD29A9" w:rsidRDefault="004C0314" w:rsidP="004C0314">
      <w:pPr>
        <w:rPr>
          <w:rFonts w:ascii="Helvetica" w:hAnsi="Helvetica"/>
          <w:sz w:val="22"/>
          <w:szCs w:val="22"/>
        </w:rPr>
      </w:pPr>
      <w:r w:rsidRPr="00DD29A9">
        <w:rPr>
          <w:rFonts w:ascii="Helvetica" w:hAnsi="Helvetica"/>
          <w:sz w:val="22"/>
          <w:szCs w:val="22"/>
        </w:rPr>
        <w:t xml:space="preserve">A panel of artists, arts administrators, community leaders, and community members approved by the </w:t>
      </w:r>
      <w:r w:rsidR="006E57BE" w:rsidRPr="00DD29A9">
        <w:rPr>
          <w:rFonts w:ascii="Helvetica" w:hAnsi="Helvetica"/>
          <w:sz w:val="22"/>
          <w:szCs w:val="22"/>
        </w:rPr>
        <w:t xml:space="preserve">Delaware County Arts Grant </w:t>
      </w:r>
      <w:r w:rsidRPr="00DD29A9">
        <w:rPr>
          <w:rFonts w:ascii="Helvetica" w:hAnsi="Helvetica"/>
          <w:sz w:val="22"/>
          <w:szCs w:val="22"/>
        </w:rPr>
        <w:t>Advisory Panel and appointed by the Roxbury Arts Group Board of Directors, evaluates each application and recommends a level of funding based on the evaluation criteria, the funding priorities and the grant guidelines. Upon request, Panelists will be furnished with final reports as well as audit information, prior panel comments and correspondence when considering organizations/individuals who have applied or been funded in prior years. The Panel's recommendations are reviewed by the Roxbury Arts Group’s Board of Directors, which has the final authority for all decisions.</w:t>
      </w:r>
      <w:r w:rsidR="00A1738C" w:rsidRPr="00DD29A9">
        <w:rPr>
          <w:rFonts w:ascii="Helvetica" w:hAnsi="Helvetica"/>
          <w:sz w:val="22"/>
          <w:szCs w:val="22"/>
        </w:rPr>
        <w:t xml:space="preserve"> The Roxbury Arts Group staff has no vote in the decisions made. </w:t>
      </w:r>
    </w:p>
    <w:p w14:paraId="48D4B74B" w14:textId="77777777" w:rsidR="00407301" w:rsidRPr="00DD29A9" w:rsidRDefault="00407301" w:rsidP="004C0314">
      <w:pPr>
        <w:rPr>
          <w:rFonts w:ascii="Helvetica" w:hAnsi="Helvetica"/>
          <w:sz w:val="22"/>
          <w:szCs w:val="22"/>
        </w:rPr>
      </w:pPr>
    </w:p>
    <w:p w14:paraId="238893F6" w14:textId="35565831" w:rsidR="004C0314" w:rsidRPr="00DD29A9" w:rsidRDefault="00B40C82" w:rsidP="004C0314">
      <w:pPr>
        <w:rPr>
          <w:rFonts w:ascii="Helvetica" w:hAnsi="Helvetica"/>
          <w:b/>
          <w:sz w:val="22"/>
          <w:szCs w:val="22"/>
        </w:rPr>
      </w:pPr>
      <w:r w:rsidRPr="00DD29A9">
        <w:rPr>
          <w:rFonts w:ascii="Helvetica" w:hAnsi="Helvetica"/>
          <w:b/>
          <w:sz w:val="22"/>
          <w:szCs w:val="22"/>
        </w:rPr>
        <w:t>b. Panel Criteria</w:t>
      </w:r>
    </w:p>
    <w:p w14:paraId="49A10FE5" w14:textId="77777777" w:rsidR="004C0314" w:rsidRPr="00DD29A9" w:rsidRDefault="004C0314" w:rsidP="004C0314">
      <w:pPr>
        <w:rPr>
          <w:rFonts w:ascii="Helvetica" w:hAnsi="Helvetica"/>
          <w:sz w:val="22"/>
          <w:szCs w:val="22"/>
        </w:rPr>
      </w:pPr>
      <w:r w:rsidRPr="00DD29A9">
        <w:rPr>
          <w:rFonts w:ascii="Helvetica" w:hAnsi="Helvetica"/>
          <w:sz w:val="22"/>
          <w:szCs w:val="22"/>
        </w:rPr>
        <w:t>Awards are based on a competitive review process. Each application is reviewed on the basis of its own merits and against others in the application pool. The panel will make funding recommendations based primarily on the following criteria:</w:t>
      </w:r>
    </w:p>
    <w:p w14:paraId="42EBA1A1" w14:textId="4FFA6EBB" w:rsidR="004C0314" w:rsidRPr="00BE11A2" w:rsidRDefault="00293A3A" w:rsidP="00B40C82">
      <w:pPr>
        <w:numPr>
          <w:ilvl w:val="0"/>
          <w:numId w:val="6"/>
        </w:numPr>
        <w:rPr>
          <w:rFonts w:ascii="Helvetica" w:hAnsi="Helvetica"/>
          <w:sz w:val="22"/>
          <w:szCs w:val="22"/>
        </w:rPr>
      </w:pPr>
      <w:r>
        <w:rPr>
          <w:rFonts w:ascii="Helvetica" w:hAnsi="Helvetica"/>
          <w:sz w:val="22"/>
          <w:szCs w:val="22"/>
        </w:rPr>
        <w:t xml:space="preserve">The </w:t>
      </w:r>
      <w:r w:rsidR="0011647B">
        <w:rPr>
          <w:rFonts w:ascii="Helvetica" w:hAnsi="Helvetica"/>
          <w:sz w:val="22"/>
          <w:szCs w:val="22"/>
        </w:rPr>
        <w:t>a</w:t>
      </w:r>
      <w:r w:rsidR="004C0314" w:rsidRPr="00DD29A9">
        <w:rPr>
          <w:rFonts w:ascii="Helvetica" w:hAnsi="Helvetica"/>
          <w:sz w:val="22"/>
          <w:szCs w:val="22"/>
        </w:rPr>
        <w:t>rtistic merit and quality of proposed proje</w:t>
      </w:r>
      <w:r w:rsidR="004C0314" w:rsidRPr="00BE11A2">
        <w:rPr>
          <w:rFonts w:ascii="Helvetica" w:hAnsi="Helvetica"/>
          <w:sz w:val="22"/>
          <w:szCs w:val="22"/>
        </w:rPr>
        <w:t>ct</w:t>
      </w:r>
      <w:r w:rsidRPr="00BE11A2">
        <w:rPr>
          <w:rFonts w:ascii="Helvetica" w:hAnsi="Helvetica"/>
          <w:sz w:val="22"/>
          <w:szCs w:val="22"/>
        </w:rPr>
        <w:t xml:space="preserve"> is priority over all panel considerations. </w:t>
      </w:r>
    </w:p>
    <w:p w14:paraId="64A4645E" w14:textId="77777777" w:rsidR="004C0314" w:rsidRPr="00BE11A2" w:rsidRDefault="004C0314" w:rsidP="00B40C82">
      <w:pPr>
        <w:numPr>
          <w:ilvl w:val="0"/>
          <w:numId w:val="6"/>
        </w:numPr>
        <w:rPr>
          <w:rFonts w:ascii="Helvetica" w:hAnsi="Helvetica"/>
          <w:sz w:val="22"/>
          <w:szCs w:val="22"/>
        </w:rPr>
      </w:pPr>
      <w:r w:rsidRPr="00BE11A2">
        <w:rPr>
          <w:rFonts w:ascii="Helvetica" w:hAnsi="Helvetica"/>
          <w:sz w:val="22"/>
          <w:szCs w:val="22"/>
        </w:rPr>
        <w:t>Community benefit, service to a broad, unique or under-served constituency - demonstrated need for the project (community support and interest in the project)</w:t>
      </w:r>
    </w:p>
    <w:p w14:paraId="11AB63E9" w14:textId="77777777" w:rsidR="004C0314" w:rsidRPr="00BE11A2" w:rsidRDefault="00B24C62" w:rsidP="00B40C82">
      <w:pPr>
        <w:numPr>
          <w:ilvl w:val="0"/>
          <w:numId w:val="6"/>
        </w:numPr>
        <w:rPr>
          <w:rFonts w:ascii="Helvetica" w:hAnsi="Helvetica"/>
          <w:sz w:val="22"/>
          <w:szCs w:val="22"/>
        </w:rPr>
      </w:pPr>
      <w:r w:rsidRPr="00BE11A2">
        <w:rPr>
          <w:rFonts w:ascii="Helvetica" w:hAnsi="Helvetica"/>
          <w:sz w:val="22"/>
          <w:szCs w:val="22"/>
        </w:rPr>
        <w:t>A</w:t>
      </w:r>
      <w:r w:rsidR="004C0314" w:rsidRPr="00BE11A2">
        <w:rPr>
          <w:rFonts w:ascii="Helvetica" w:hAnsi="Helvetica"/>
          <w:sz w:val="22"/>
          <w:szCs w:val="22"/>
        </w:rPr>
        <w:t>ppropriate budget for the project</w:t>
      </w:r>
    </w:p>
    <w:p w14:paraId="77249B7C" w14:textId="77777777" w:rsidR="004C0314" w:rsidRPr="00BE11A2" w:rsidRDefault="004C0314" w:rsidP="00B40C82">
      <w:pPr>
        <w:numPr>
          <w:ilvl w:val="0"/>
          <w:numId w:val="6"/>
        </w:numPr>
        <w:rPr>
          <w:rFonts w:ascii="Helvetica" w:hAnsi="Helvetica"/>
          <w:sz w:val="22"/>
          <w:szCs w:val="22"/>
        </w:rPr>
      </w:pPr>
      <w:r w:rsidRPr="00BE11A2">
        <w:rPr>
          <w:rFonts w:ascii="Helvetica" w:hAnsi="Helvetica"/>
          <w:sz w:val="22"/>
          <w:szCs w:val="22"/>
        </w:rPr>
        <w:t>Clarity of goals and demonstrated ability to achieve them</w:t>
      </w:r>
    </w:p>
    <w:p w14:paraId="526DECF1" w14:textId="77777777" w:rsidR="004C0314" w:rsidRPr="00BE11A2" w:rsidRDefault="004C0314" w:rsidP="00B40C82">
      <w:pPr>
        <w:numPr>
          <w:ilvl w:val="0"/>
          <w:numId w:val="6"/>
        </w:numPr>
        <w:rPr>
          <w:rFonts w:ascii="Helvetica" w:hAnsi="Helvetica"/>
          <w:sz w:val="22"/>
          <w:szCs w:val="22"/>
        </w:rPr>
      </w:pPr>
      <w:r w:rsidRPr="00BE11A2">
        <w:rPr>
          <w:rFonts w:ascii="Helvetica" w:hAnsi="Helvetica"/>
          <w:sz w:val="22"/>
          <w:szCs w:val="22"/>
        </w:rPr>
        <w:t>Adherence to the grant guidelines and funding priorities</w:t>
      </w:r>
    </w:p>
    <w:p w14:paraId="5E27ADFE" w14:textId="77777777" w:rsidR="004C0314" w:rsidRPr="00BE11A2" w:rsidRDefault="004C0314" w:rsidP="00B40C82">
      <w:pPr>
        <w:numPr>
          <w:ilvl w:val="0"/>
          <w:numId w:val="6"/>
        </w:numPr>
        <w:rPr>
          <w:rFonts w:ascii="Helvetica" w:hAnsi="Helvetica"/>
          <w:sz w:val="22"/>
          <w:szCs w:val="22"/>
        </w:rPr>
      </w:pPr>
      <w:r w:rsidRPr="00BE11A2">
        <w:rPr>
          <w:rFonts w:ascii="Helvetica" w:hAnsi="Helvetica"/>
          <w:sz w:val="22"/>
          <w:szCs w:val="22"/>
        </w:rPr>
        <w:t>Clearly defined plan for the implementation and management of the program</w:t>
      </w:r>
    </w:p>
    <w:p w14:paraId="23B2666F" w14:textId="77777777" w:rsidR="00E3591F" w:rsidRPr="00BE11A2" w:rsidRDefault="00E3591F" w:rsidP="00E3591F">
      <w:pPr>
        <w:rPr>
          <w:rFonts w:ascii="Helvetica" w:hAnsi="Helvetica"/>
          <w:b/>
          <w:sz w:val="22"/>
          <w:szCs w:val="22"/>
        </w:rPr>
      </w:pPr>
    </w:p>
    <w:p w14:paraId="1BA8B79F" w14:textId="77777777" w:rsidR="00E3591F" w:rsidRPr="00BE11A2" w:rsidRDefault="00E3591F" w:rsidP="00E3591F">
      <w:pPr>
        <w:rPr>
          <w:rFonts w:ascii="Helvetica" w:hAnsi="Helvetica"/>
          <w:b/>
          <w:sz w:val="22"/>
          <w:szCs w:val="22"/>
        </w:rPr>
      </w:pPr>
      <w:r w:rsidRPr="00BE11A2">
        <w:rPr>
          <w:rFonts w:ascii="Helvetica" w:hAnsi="Helvetica"/>
          <w:b/>
          <w:sz w:val="22"/>
          <w:szCs w:val="22"/>
        </w:rPr>
        <w:t>c. Funding Priorities for FY21</w:t>
      </w:r>
    </w:p>
    <w:p w14:paraId="3299133F" w14:textId="77777777" w:rsidR="00E3591F" w:rsidRPr="00BE11A2" w:rsidRDefault="00E3591F" w:rsidP="00E3591F">
      <w:pPr>
        <w:numPr>
          <w:ilvl w:val="0"/>
          <w:numId w:val="7"/>
        </w:numPr>
        <w:rPr>
          <w:rFonts w:ascii="Helvetica" w:hAnsi="Helvetica"/>
          <w:sz w:val="22"/>
          <w:szCs w:val="22"/>
        </w:rPr>
      </w:pPr>
      <w:r w:rsidRPr="00BE11A2">
        <w:rPr>
          <w:rFonts w:ascii="Helvetica" w:hAnsi="Helvetica"/>
          <w:sz w:val="22"/>
          <w:szCs w:val="22"/>
        </w:rPr>
        <w:t>Creative Placemaking: Creative placemaking animates public and spaces, rejuvenates structures and streetscapes, improves local business viability and public safety, and brings diverse people together to celebrate, inspire, and be inspired.</w:t>
      </w:r>
    </w:p>
    <w:p w14:paraId="3584327A" w14:textId="77777777" w:rsidR="00E3591F" w:rsidRPr="00BE11A2" w:rsidRDefault="00E3591F" w:rsidP="00E3591F">
      <w:pPr>
        <w:numPr>
          <w:ilvl w:val="0"/>
          <w:numId w:val="7"/>
        </w:numPr>
        <w:rPr>
          <w:rFonts w:ascii="Helvetica" w:hAnsi="Helvetica"/>
          <w:sz w:val="22"/>
          <w:szCs w:val="22"/>
        </w:rPr>
      </w:pPr>
      <w:r w:rsidRPr="00BE11A2">
        <w:rPr>
          <w:rFonts w:ascii="Helvetica" w:hAnsi="Helvetica"/>
          <w:sz w:val="22"/>
          <w:szCs w:val="22"/>
        </w:rPr>
        <w:t xml:space="preserve">New, emerging and grass-roots organizations and artists. </w:t>
      </w:r>
    </w:p>
    <w:p w14:paraId="2B913CF3" w14:textId="77777777" w:rsidR="00E3591F" w:rsidRPr="00BE11A2" w:rsidRDefault="00E3591F" w:rsidP="00E3591F">
      <w:pPr>
        <w:numPr>
          <w:ilvl w:val="0"/>
          <w:numId w:val="7"/>
        </w:numPr>
        <w:rPr>
          <w:rFonts w:ascii="Helvetica" w:hAnsi="Helvetica"/>
          <w:sz w:val="22"/>
          <w:szCs w:val="22"/>
        </w:rPr>
      </w:pPr>
      <w:r w:rsidRPr="00BE11A2">
        <w:rPr>
          <w:rFonts w:ascii="Helvetica" w:hAnsi="Helvetica"/>
          <w:sz w:val="22"/>
          <w:szCs w:val="22"/>
        </w:rPr>
        <w:t>Projects that incorporate media arts</w:t>
      </w:r>
    </w:p>
    <w:p w14:paraId="7DDC0CD1" w14:textId="77777777" w:rsidR="00E3591F" w:rsidRPr="00BE11A2" w:rsidRDefault="00E3591F" w:rsidP="00E3591F">
      <w:pPr>
        <w:numPr>
          <w:ilvl w:val="0"/>
          <w:numId w:val="7"/>
        </w:numPr>
        <w:rPr>
          <w:rFonts w:ascii="Helvetica" w:hAnsi="Helvetica"/>
          <w:sz w:val="22"/>
          <w:szCs w:val="22"/>
        </w:rPr>
      </w:pPr>
      <w:r w:rsidRPr="00BE11A2">
        <w:rPr>
          <w:rFonts w:ascii="Helvetica" w:hAnsi="Helvetica"/>
          <w:sz w:val="22"/>
          <w:szCs w:val="22"/>
        </w:rPr>
        <w:t>Projects that incorporate photography.</w:t>
      </w:r>
    </w:p>
    <w:p w14:paraId="7DE4A642" w14:textId="77777777" w:rsidR="00E3591F" w:rsidRPr="00BE11A2" w:rsidRDefault="00E3591F" w:rsidP="00E3591F">
      <w:pPr>
        <w:numPr>
          <w:ilvl w:val="0"/>
          <w:numId w:val="7"/>
        </w:numPr>
        <w:rPr>
          <w:rFonts w:ascii="Helvetica" w:hAnsi="Helvetica"/>
          <w:sz w:val="22"/>
          <w:szCs w:val="22"/>
        </w:rPr>
      </w:pPr>
      <w:r w:rsidRPr="00BE11A2">
        <w:rPr>
          <w:rFonts w:ascii="Helvetica" w:hAnsi="Helvetica"/>
          <w:sz w:val="22"/>
          <w:szCs w:val="22"/>
        </w:rPr>
        <w:t>Projects that incorporate dance.</w:t>
      </w:r>
    </w:p>
    <w:p w14:paraId="47CB2764" w14:textId="77777777" w:rsidR="00E3591F" w:rsidRPr="00BE11A2" w:rsidRDefault="00E3591F" w:rsidP="00E3591F">
      <w:pPr>
        <w:numPr>
          <w:ilvl w:val="0"/>
          <w:numId w:val="7"/>
        </w:numPr>
        <w:rPr>
          <w:rFonts w:ascii="Helvetica" w:hAnsi="Helvetica"/>
          <w:sz w:val="22"/>
          <w:szCs w:val="22"/>
        </w:rPr>
      </w:pPr>
      <w:r w:rsidRPr="00BE11A2">
        <w:rPr>
          <w:rFonts w:ascii="Helvetica" w:hAnsi="Helvetica"/>
          <w:sz w:val="22"/>
          <w:szCs w:val="22"/>
        </w:rPr>
        <w:lastRenderedPageBreak/>
        <w:t xml:space="preserve">Projects that represent traditional arts. </w:t>
      </w:r>
    </w:p>
    <w:p w14:paraId="57B2F314" w14:textId="77777777" w:rsidR="00E3591F" w:rsidRPr="00BE11A2" w:rsidRDefault="00E3591F" w:rsidP="00E3591F">
      <w:pPr>
        <w:rPr>
          <w:rFonts w:ascii="Helvetica" w:hAnsi="Helvetica"/>
          <w:sz w:val="22"/>
          <w:szCs w:val="22"/>
        </w:rPr>
      </w:pPr>
    </w:p>
    <w:p w14:paraId="0724389C" w14:textId="39259311" w:rsidR="00E3591F" w:rsidRPr="00BE11A2" w:rsidRDefault="00E3591F" w:rsidP="00E3591F">
      <w:pPr>
        <w:rPr>
          <w:rFonts w:ascii="Helvetica" w:hAnsi="Helvetica"/>
          <w:b/>
          <w:sz w:val="22"/>
          <w:szCs w:val="22"/>
        </w:rPr>
      </w:pPr>
      <w:r w:rsidRPr="00BE11A2">
        <w:rPr>
          <w:rFonts w:ascii="Helvetica" w:hAnsi="Helvetica"/>
          <w:b/>
          <w:sz w:val="22"/>
          <w:szCs w:val="22"/>
        </w:rPr>
        <w:t>d. Low Priority Projects</w:t>
      </w:r>
    </w:p>
    <w:p w14:paraId="139C7332" w14:textId="77777777" w:rsidR="00E3591F" w:rsidRPr="00BE11A2" w:rsidRDefault="00E3591F" w:rsidP="00E3591F">
      <w:pPr>
        <w:numPr>
          <w:ilvl w:val="0"/>
          <w:numId w:val="8"/>
        </w:numPr>
        <w:rPr>
          <w:rFonts w:ascii="Helvetica" w:hAnsi="Helvetica"/>
          <w:sz w:val="22"/>
          <w:szCs w:val="22"/>
        </w:rPr>
      </w:pPr>
      <w:r w:rsidRPr="00BE11A2">
        <w:rPr>
          <w:rFonts w:ascii="Helvetica" w:hAnsi="Helvetica"/>
          <w:spacing w:val="-4"/>
          <w:sz w:val="22"/>
          <w:szCs w:val="22"/>
        </w:rPr>
        <w:t>Previously funded projects which don’t exhibit further growth, artistic expansion, community support and/or community need</w:t>
      </w:r>
    </w:p>
    <w:p w14:paraId="73F8BB14" w14:textId="6DDCA4F4" w:rsidR="00B40C82" w:rsidRPr="00BE11A2" w:rsidRDefault="00E3591F" w:rsidP="00B40C82">
      <w:pPr>
        <w:numPr>
          <w:ilvl w:val="0"/>
          <w:numId w:val="8"/>
        </w:numPr>
        <w:rPr>
          <w:rFonts w:ascii="Helvetica" w:hAnsi="Helvetica"/>
          <w:sz w:val="22"/>
          <w:szCs w:val="22"/>
        </w:rPr>
      </w:pPr>
      <w:r w:rsidRPr="00BE11A2">
        <w:rPr>
          <w:rFonts w:ascii="Helvetica" w:hAnsi="Helvetica"/>
          <w:spacing w:val="-4"/>
          <w:sz w:val="22"/>
          <w:szCs w:val="22"/>
        </w:rPr>
        <w:t>Projects that duplicate already existing and successful projects/services</w:t>
      </w:r>
    </w:p>
    <w:p w14:paraId="282DEEEB" w14:textId="77777777" w:rsidR="00B40C82" w:rsidRPr="00BE11A2" w:rsidRDefault="00B40C82" w:rsidP="00B40C82">
      <w:pPr>
        <w:rPr>
          <w:rFonts w:ascii="Helvetica" w:hAnsi="Helvetica"/>
          <w:sz w:val="22"/>
          <w:szCs w:val="22"/>
        </w:rPr>
      </w:pPr>
    </w:p>
    <w:p w14:paraId="57390E52" w14:textId="42E743BE" w:rsidR="000F6DEA" w:rsidRPr="00BE11A2" w:rsidRDefault="00357CD2" w:rsidP="000F6DEA">
      <w:pPr>
        <w:rPr>
          <w:rFonts w:ascii="Helvetica" w:hAnsi="Helvetica"/>
          <w:b/>
          <w:sz w:val="22"/>
          <w:szCs w:val="22"/>
        </w:rPr>
      </w:pPr>
      <w:r w:rsidRPr="00BE11A2">
        <w:rPr>
          <w:rFonts w:ascii="Helvetica" w:hAnsi="Helvetica"/>
          <w:b/>
          <w:noProof/>
          <w:sz w:val="22"/>
          <w:szCs w:val="22"/>
        </w:rPr>
        <mc:AlternateContent>
          <mc:Choice Requires="wps">
            <w:drawing>
              <wp:anchor distT="0" distB="0" distL="114300" distR="114300" simplePos="0" relativeHeight="251668480" behindDoc="0" locked="0" layoutInCell="1" allowOverlap="1" wp14:anchorId="4D1DAA1F" wp14:editId="2FCA9E25">
                <wp:simplePos x="0" y="0"/>
                <wp:positionH relativeFrom="column">
                  <wp:posOffset>0</wp:posOffset>
                </wp:positionH>
                <wp:positionV relativeFrom="paragraph">
                  <wp:posOffset>45085</wp:posOffset>
                </wp:positionV>
                <wp:extent cx="68580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3919B2" id="Straight_x0020_Connector_x0020_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55pt" to="540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" strokecolor="black [3213]" strokeweight=".5pt">
                <v:stroke joinstyle="miter"/>
              </v:line>
            </w:pict>
          </mc:Fallback>
        </mc:AlternateContent>
      </w:r>
    </w:p>
    <w:p w14:paraId="3D1EB5B4" w14:textId="77777777" w:rsidR="000F6DEA" w:rsidRPr="00BE11A2" w:rsidRDefault="000F6DEA" w:rsidP="000F6DEA">
      <w:pPr>
        <w:rPr>
          <w:rFonts w:ascii="Helvetica" w:hAnsi="Helvetica"/>
          <w:b/>
          <w:sz w:val="22"/>
          <w:szCs w:val="22"/>
        </w:rPr>
      </w:pPr>
    </w:p>
    <w:p w14:paraId="4E1347C7" w14:textId="4C82290A" w:rsidR="00EC0026" w:rsidRPr="00BE11A2" w:rsidRDefault="00EC0026" w:rsidP="00EC0026">
      <w:pPr>
        <w:pStyle w:val="Heading3"/>
        <w:shd w:val="clear" w:color="auto" w:fill="D9D9D9" w:themeFill="background1" w:themeFillShade="D9"/>
        <w:rPr>
          <w:rFonts w:ascii="Helvetica" w:hAnsi="Helvetica"/>
        </w:rPr>
      </w:pPr>
      <w:r w:rsidRPr="00BE11A2">
        <w:rPr>
          <w:rFonts w:ascii="Helvetica" w:hAnsi="Helvetica"/>
        </w:rPr>
        <w:t>Successful Applicants</w:t>
      </w:r>
      <w:r w:rsidR="00B40C82" w:rsidRPr="00BE11A2">
        <w:rPr>
          <w:rFonts w:ascii="Helvetica" w:hAnsi="Helvetica"/>
        </w:rPr>
        <w:t xml:space="preserve"> 10.</w:t>
      </w:r>
    </w:p>
    <w:p w14:paraId="54B57629" w14:textId="77777777" w:rsidR="00EC0026" w:rsidRPr="00BE11A2" w:rsidRDefault="00EC0026" w:rsidP="004C0314">
      <w:pPr>
        <w:rPr>
          <w:rFonts w:ascii="Helvetica" w:hAnsi="Helvetica"/>
          <w:b/>
          <w:sz w:val="22"/>
          <w:szCs w:val="22"/>
        </w:rPr>
      </w:pPr>
    </w:p>
    <w:p w14:paraId="5A3F7243" w14:textId="6D09AA2E" w:rsidR="004C0314" w:rsidRPr="00BE11A2" w:rsidRDefault="00954679" w:rsidP="00954679">
      <w:pPr>
        <w:rPr>
          <w:rFonts w:ascii="Helvetica" w:hAnsi="Helvetica"/>
          <w:b/>
          <w:sz w:val="22"/>
          <w:szCs w:val="22"/>
        </w:rPr>
      </w:pPr>
      <w:r w:rsidRPr="00BE11A2">
        <w:rPr>
          <w:rFonts w:ascii="Helvetica" w:hAnsi="Helvetica"/>
          <w:b/>
          <w:sz w:val="22"/>
          <w:szCs w:val="22"/>
        </w:rPr>
        <w:t xml:space="preserve">a. </w:t>
      </w:r>
      <w:r w:rsidR="00B40C82" w:rsidRPr="00BE11A2">
        <w:rPr>
          <w:rFonts w:ascii="Helvetica" w:hAnsi="Helvetica"/>
          <w:b/>
          <w:sz w:val="22"/>
          <w:szCs w:val="22"/>
        </w:rPr>
        <w:t>Award Notification</w:t>
      </w:r>
    </w:p>
    <w:p w14:paraId="4F0F4DF4" w14:textId="01C977FA" w:rsidR="004C0314" w:rsidRPr="00BE11A2" w:rsidRDefault="004C0314" w:rsidP="004C0314">
      <w:pPr>
        <w:rPr>
          <w:rFonts w:ascii="Helvetica" w:hAnsi="Helvetica"/>
          <w:sz w:val="22"/>
          <w:szCs w:val="22"/>
        </w:rPr>
      </w:pPr>
      <w:r w:rsidRPr="00BE11A2">
        <w:rPr>
          <w:rFonts w:ascii="Helvetica" w:hAnsi="Helvetica"/>
          <w:sz w:val="22"/>
          <w:szCs w:val="22"/>
        </w:rPr>
        <w:t xml:space="preserve">The Roxbury Arts Group notifies all applicants, by </w:t>
      </w:r>
      <w:r w:rsidR="00B24C62" w:rsidRPr="00BE11A2">
        <w:rPr>
          <w:rFonts w:ascii="Helvetica" w:hAnsi="Helvetica"/>
          <w:sz w:val="22"/>
          <w:szCs w:val="22"/>
        </w:rPr>
        <w:t>e</w:t>
      </w:r>
      <w:r w:rsidRPr="00BE11A2">
        <w:rPr>
          <w:rFonts w:ascii="Helvetica" w:hAnsi="Helvetica"/>
          <w:sz w:val="22"/>
          <w:szCs w:val="22"/>
        </w:rPr>
        <w:t xml:space="preserve">mail, regarding the status of their application after Board approval. This usually occurs by the end of </w:t>
      </w:r>
      <w:r w:rsidR="00B24C62" w:rsidRPr="00BE11A2">
        <w:rPr>
          <w:rFonts w:ascii="Helvetica" w:hAnsi="Helvetica"/>
          <w:sz w:val="22"/>
          <w:szCs w:val="22"/>
        </w:rPr>
        <w:t>January</w:t>
      </w:r>
      <w:r w:rsidRPr="00BE11A2">
        <w:rPr>
          <w:rFonts w:ascii="Helvetica" w:hAnsi="Helvetica"/>
          <w:sz w:val="22"/>
          <w:szCs w:val="22"/>
        </w:rPr>
        <w:t xml:space="preserve"> and contracts will be mailed to awarded artists/organizations shortly thereafter. </w:t>
      </w:r>
      <w:r w:rsidR="00787CE0" w:rsidRPr="00BE11A2">
        <w:rPr>
          <w:rFonts w:ascii="Helvetica" w:hAnsi="Helvetica"/>
          <w:sz w:val="22"/>
          <w:szCs w:val="22"/>
        </w:rPr>
        <w:t>Projects s</w:t>
      </w:r>
      <w:r w:rsidR="001912EA" w:rsidRPr="00BE11A2">
        <w:rPr>
          <w:rFonts w:ascii="Helvetica" w:hAnsi="Helvetica"/>
          <w:sz w:val="22"/>
          <w:szCs w:val="22"/>
        </w:rPr>
        <w:t>ponsored by a Fiscal Sponsor will have checks mailed to the sponsoring organ</w:t>
      </w:r>
      <w:r w:rsidR="00B57710" w:rsidRPr="00BE11A2">
        <w:rPr>
          <w:rFonts w:ascii="Helvetica" w:hAnsi="Helvetica"/>
          <w:sz w:val="22"/>
          <w:szCs w:val="22"/>
        </w:rPr>
        <w:t>ization, oth</w:t>
      </w:r>
      <w:r w:rsidR="00787CE0" w:rsidRPr="00BE11A2">
        <w:rPr>
          <w:rFonts w:ascii="Helvetica" w:hAnsi="Helvetica"/>
          <w:sz w:val="22"/>
          <w:szCs w:val="22"/>
        </w:rPr>
        <w:t>er</w:t>
      </w:r>
      <w:r w:rsidR="00B57710" w:rsidRPr="00BE11A2">
        <w:rPr>
          <w:rFonts w:ascii="Helvetica" w:hAnsi="Helvetica"/>
          <w:sz w:val="22"/>
          <w:szCs w:val="22"/>
        </w:rPr>
        <w:t>wise checks will be mailed out to Individual Artists</w:t>
      </w:r>
      <w:r w:rsidR="00787CE0" w:rsidRPr="00BE11A2">
        <w:rPr>
          <w:rFonts w:ascii="Helvetica" w:hAnsi="Helvetica"/>
          <w:sz w:val="22"/>
          <w:szCs w:val="22"/>
        </w:rPr>
        <w:t xml:space="preserve"> or funded organizations</w:t>
      </w:r>
      <w:r w:rsidR="00B57710" w:rsidRPr="00BE11A2">
        <w:rPr>
          <w:rFonts w:ascii="Helvetica" w:hAnsi="Helvetica"/>
          <w:sz w:val="22"/>
          <w:szCs w:val="22"/>
        </w:rPr>
        <w:t xml:space="preserve">. Funds will only be disbursed after all documentation is accounted for including a signed contract. Checks will only be mailed out to </w:t>
      </w:r>
      <w:r w:rsidR="00787CE0" w:rsidRPr="00BE11A2">
        <w:rPr>
          <w:rFonts w:ascii="Helvetica" w:hAnsi="Helvetica"/>
          <w:sz w:val="22"/>
          <w:szCs w:val="22"/>
        </w:rPr>
        <w:t xml:space="preserve">Delaware County </w:t>
      </w:r>
      <w:r w:rsidR="00B57710" w:rsidRPr="00BE11A2">
        <w:rPr>
          <w:rFonts w:ascii="Helvetica" w:hAnsi="Helvetica"/>
          <w:sz w:val="22"/>
          <w:szCs w:val="22"/>
        </w:rPr>
        <w:t>addresses detailed on the supplied W</w:t>
      </w:r>
      <w:r w:rsidR="00787CE0" w:rsidRPr="00BE11A2">
        <w:rPr>
          <w:rFonts w:ascii="Helvetica" w:hAnsi="Helvetica"/>
          <w:sz w:val="22"/>
          <w:szCs w:val="22"/>
        </w:rPr>
        <w:t>-</w:t>
      </w:r>
      <w:r w:rsidR="00B57710" w:rsidRPr="00BE11A2">
        <w:rPr>
          <w:rFonts w:ascii="Helvetica" w:hAnsi="Helvetica"/>
          <w:sz w:val="22"/>
          <w:szCs w:val="22"/>
        </w:rPr>
        <w:t>9 NO EXCEPTIONS.</w:t>
      </w:r>
    </w:p>
    <w:p w14:paraId="250FA752" w14:textId="77777777" w:rsidR="004C0314" w:rsidRPr="00BE11A2" w:rsidRDefault="004C0314" w:rsidP="004C0314">
      <w:pPr>
        <w:rPr>
          <w:rFonts w:ascii="Helvetica" w:hAnsi="Helvetica"/>
          <w:sz w:val="22"/>
          <w:szCs w:val="22"/>
        </w:rPr>
      </w:pPr>
    </w:p>
    <w:p w14:paraId="6492C1E3" w14:textId="33547793" w:rsidR="004C0314" w:rsidRPr="00BE11A2" w:rsidRDefault="00954679" w:rsidP="004C0314">
      <w:pPr>
        <w:rPr>
          <w:rFonts w:ascii="Helvetica" w:hAnsi="Helvetica"/>
          <w:b/>
          <w:sz w:val="22"/>
          <w:szCs w:val="22"/>
        </w:rPr>
      </w:pPr>
      <w:r w:rsidRPr="00BE11A2">
        <w:rPr>
          <w:rFonts w:ascii="Helvetica" w:hAnsi="Helvetica"/>
          <w:b/>
          <w:sz w:val="22"/>
          <w:szCs w:val="22"/>
        </w:rPr>
        <w:t xml:space="preserve">b. </w:t>
      </w:r>
      <w:r w:rsidR="00E97881" w:rsidRPr="00BE11A2">
        <w:rPr>
          <w:rFonts w:ascii="Helvetica" w:hAnsi="Helvetica"/>
          <w:b/>
          <w:sz w:val="22"/>
          <w:szCs w:val="22"/>
        </w:rPr>
        <w:t xml:space="preserve">Grantee </w:t>
      </w:r>
      <w:r w:rsidR="00B40C82" w:rsidRPr="00BE11A2">
        <w:rPr>
          <w:rFonts w:ascii="Helvetica" w:hAnsi="Helvetica"/>
          <w:b/>
          <w:sz w:val="22"/>
          <w:szCs w:val="22"/>
        </w:rPr>
        <w:t>R</w:t>
      </w:r>
      <w:r w:rsidR="004C0314" w:rsidRPr="00BE11A2">
        <w:rPr>
          <w:rFonts w:ascii="Helvetica" w:hAnsi="Helvetica"/>
          <w:b/>
          <w:sz w:val="22"/>
          <w:szCs w:val="22"/>
        </w:rPr>
        <w:t xml:space="preserve">esponsibilities </w:t>
      </w:r>
    </w:p>
    <w:p w14:paraId="6D251E25" w14:textId="0AB97512" w:rsidR="004C0314" w:rsidRPr="00BE11A2" w:rsidRDefault="004C0314" w:rsidP="00B40C82">
      <w:pPr>
        <w:numPr>
          <w:ilvl w:val="0"/>
          <w:numId w:val="9"/>
        </w:numPr>
        <w:rPr>
          <w:rFonts w:ascii="Helvetica" w:hAnsi="Helvetica"/>
          <w:sz w:val="22"/>
          <w:szCs w:val="22"/>
        </w:rPr>
      </w:pPr>
      <w:r w:rsidRPr="00BE11A2">
        <w:rPr>
          <w:rFonts w:ascii="Helvetica" w:hAnsi="Helvetica"/>
          <w:sz w:val="22"/>
          <w:szCs w:val="22"/>
        </w:rPr>
        <w:t>Sign and adhere to the terms of a Project Contract and a Publicity Agreement which includes crediting both the Roxbury Arts Group and NYSCA for funding on all materials according to language used in the project contract as well as including the Roxbury Arts Group logo</w:t>
      </w:r>
      <w:r w:rsidR="00A1738C" w:rsidRPr="00BE11A2">
        <w:rPr>
          <w:rFonts w:ascii="Helvetica" w:hAnsi="Helvetica"/>
          <w:sz w:val="22"/>
          <w:szCs w:val="22"/>
        </w:rPr>
        <w:t xml:space="preserve"> (not NYSCA’s)</w:t>
      </w:r>
      <w:r w:rsidRPr="00BE11A2">
        <w:rPr>
          <w:rFonts w:ascii="Helvetica" w:hAnsi="Helvetica"/>
          <w:sz w:val="22"/>
          <w:szCs w:val="22"/>
        </w:rPr>
        <w:t xml:space="preserve"> on all printed materials relative to your funded project;</w:t>
      </w:r>
    </w:p>
    <w:p w14:paraId="440254DF" w14:textId="77777777" w:rsidR="004C0314" w:rsidRPr="00BE11A2" w:rsidRDefault="004C0314" w:rsidP="00B40C82">
      <w:pPr>
        <w:numPr>
          <w:ilvl w:val="0"/>
          <w:numId w:val="9"/>
        </w:numPr>
        <w:rPr>
          <w:rFonts w:ascii="Helvetica" w:hAnsi="Helvetica"/>
          <w:sz w:val="22"/>
          <w:szCs w:val="22"/>
        </w:rPr>
      </w:pPr>
      <w:r w:rsidRPr="00BE11A2">
        <w:rPr>
          <w:rFonts w:ascii="Helvetica" w:hAnsi="Helvetica"/>
          <w:sz w:val="22"/>
          <w:szCs w:val="22"/>
        </w:rPr>
        <w:t xml:space="preserve">Attend and participate in the </w:t>
      </w:r>
      <w:r w:rsidR="006E57BE" w:rsidRPr="00BE11A2">
        <w:rPr>
          <w:rFonts w:ascii="Helvetica" w:hAnsi="Helvetica"/>
          <w:sz w:val="22"/>
          <w:szCs w:val="22"/>
        </w:rPr>
        <w:t>Delaware County Arts Grant</w:t>
      </w:r>
      <w:r w:rsidRPr="00BE11A2">
        <w:rPr>
          <w:rFonts w:ascii="Helvetica" w:hAnsi="Helvetica"/>
          <w:sz w:val="22"/>
          <w:szCs w:val="22"/>
        </w:rPr>
        <w:t xml:space="preserve"> awards ceremony;</w:t>
      </w:r>
    </w:p>
    <w:p w14:paraId="287ECA5A" w14:textId="77777777" w:rsidR="004C0314" w:rsidRPr="00BE11A2" w:rsidRDefault="004C0314" w:rsidP="00B40C82">
      <w:pPr>
        <w:numPr>
          <w:ilvl w:val="0"/>
          <w:numId w:val="9"/>
        </w:numPr>
        <w:rPr>
          <w:rFonts w:ascii="Helvetica" w:hAnsi="Helvetica"/>
          <w:sz w:val="22"/>
          <w:szCs w:val="22"/>
        </w:rPr>
      </w:pPr>
      <w:r w:rsidRPr="00BE11A2">
        <w:rPr>
          <w:rFonts w:ascii="Helvetica" w:hAnsi="Helvetica"/>
          <w:sz w:val="22"/>
          <w:szCs w:val="22"/>
        </w:rPr>
        <w:t>File reports as identified in the project contract;</w:t>
      </w:r>
    </w:p>
    <w:p w14:paraId="2325A248" w14:textId="77777777" w:rsidR="004C0314" w:rsidRPr="00BE11A2" w:rsidRDefault="004C0314" w:rsidP="00B40C82">
      <w:pPr>
        <w:numPr>
          <w:ilvl w:val="0"/>
          <w:numId w:val="9"/>
        </w:numPr>
        <w:rPr>
          <w:rFonts w:ascii="Helvetica" w:hAnsi="Helvetica"/>
          <w:sz w:val="22"/>
          <w:szCs w:val="22"/>
        </w:rPr>
      </w:pPr>
      <w:r w:rsidRPr="00BE11A2">
        <w:rPr>
          <w:rFonts w:ascii="Helvetica" w:hAnsi="Helvetica"/>
          <w:sz w:val="22"/>
          <w:szCs w:val="22"/>
        </w:rPr>
        <w:t>Provide copies of publications and promotional materials related to the funded project;</w:t>
      </w:r>
    </w:p>
    <w:p w14:paraId="75CF77D9" w14:textId="77777777" w:rsidR="004C0314" w:rsidRPr="00BE11A2" w:rsidRDefault="004C0314" w:rsidP="00B40C82">
      <w:pPr>
        <w:numPr>
          <w:ilvl w:val="0"/>
          <w:numId w:val="9"/>
        </w:numPr>
        <w:rPr>
          <w:rFonts w:ascii="Helvetica" w:hAnsi="Helvetica"/>
          <w:sz w:val="22"/>
          <w:szCs w:val="22"/>
        </w:rPr>
      </w:pPr>
      <w:r w:rsidRPr="00BE11A2">
        <w:rPr>
          <w:rFonts w:ascii="Helvetica" w:hAnsi="Helvetica"/>
          <w:sz w:val="22"/>
          <w:szCs w:val="22"/>
        </w:rPr>
        <w:t>Provide Roxbury Arts Group with an advance schedule of funded events;</w:t>
      </w:r>
    </w:p>
    <w:p w14:paraId="3335BBEA" w14:textId="77777777" w:rsidR="004C0314" w:rsidRPr="00BE11A2" w:rsidRDefault="004C0314" w:rsidP="00B40C82">
      <w:pPr>
        <w:numPr>
          <w:ilvl w:val="0"/>
          <w:numId w:val="9"/>
        </w:numPr>
        <w:rPr>
          <w:rFonts w:ascii="Helvetica" w:hAnsi="Helvetica"/>
          <w:sz w:val="22"/>
          <w:szCs w:val="22"/>
        </w:rPr>
      </w:pPr>
      <w:r w:rsidRPr="00BE11A2">
        <w:rPr>
          <w:rFonts w:ascii="Helvetica" w:hAnsi="Helvetica"/>
          <w:sz w:val="22"/>
          <w:szCs w:val="22"/>
        </w:rPr>
        <w:t>Provide four complimentary tickets for Roxbury Arts Group auditors; and</w:t>
      </w:r>
    </w:p>
    <w:p w14:paraId="05338292" w14:textId="6D0AF36B" w:rsidR="00B40C82" w:rsidRPr="00BE11A2" w:rsidRDefault="004C0314" w:rsidP="00B40C82">
      <w:pPr>
        <w:numPr>
          <w:ilvl w:val="0"/>
          <w:numId w:val="9"/>
        </w:numPr>
        <w:rPr>
          <w:rFonts w:ascii="Helvetica" w:hAnsi="Helvetica"/>
          <w:sz w:val="22"/>
          <w:szCs w:val="22"/>
        </w:rPr>
      </w:pPr>
      <w:r w:rsidRPr="00BE11A2">
        <w:rPr>
          <w:rFonts w:ascii="Helvetica" w:hAnsi="Helvetica"/>
          <w:sz w:val="22"/>
          <w:szCs w:val="22"/>
        </w:rPr>
        <w:t>Notify the Roxbury Arts Group in a timely fashion, of any changes to your project including dates, times and pla</w:t>
      </w:r>
      <w:r w:rsidR="000F6DEA" w:rsidRPr="00BE11A2">
        <w:rPr>
          <w:rFonts w:ascii="Helvetica" w:hAnsi="Helvetica"/>
          <w:sz w:val="22"/>
          <w:szCs w:val="22"/>
        </w:rPr>
        <w:t>ces where events are to be held.</w:t>
      </w:r>
    </w:p>
    <w:p w14:paraId="58293E77" w14:textId="77777777" w:rsidR="000F6DEA" w:rsidRPr="00BE11A2" w:rsidRDefault="000F6DEA" w:rsidP="000F6DEA">
      <w:pPr>
        <w:ind w:left="720"/>
        <w:rPr>
          <w:rFonts w:ascii="Helvetica" w:hAnsi="Helvetica"/>
          <w:sz w:val="22"/>
          <w:szCs w:val="22"/>
        </w:rPr>
      </w:pPr>
    </w:p>
    <w:p w14:paraId="414E38F7" w14:textId="70EC3E7C" w:rsidR="000F6DEA" w:rsidRPr="00BE11A2" w:rsidRDefault="00EC0026" w:rsidP="000F6DEA">
      <w:pPr>
        <w:rPr>
          <w:rFonts w:ascii="Helvetica" w:hAnsi="Helvetica"/>
          <w:sz w:val="22"/>
          <w:szCs w:val="22"/>
        </w:rPr>
      </w:pPr>
      <w:r w:rsidRPr="00BE11A2">
        <w:rPr>
          <w:rFonts w:ascii="Helvetica" w:hAnsi="Helvetica"/>
          <w:noProof/>
          <w:sz w:val="22"/>
          <w:szCs w:val="22"/>
        </w:rPr>
        <mc:AlternateContent>
          <mc:Choice Requires="wps">
            <w:drawing>
              <wp:anchor distT="0" distB="0" distL="114300" distR="114300" simplePos="0" relativeHeight="251670528" behindDoc="0" locked="0" layoutInCell="1" allowOverlap="1" wp14:anchorId="0F027DE9" wp14:editId="26F32BCB">
                <wp:simplePos x="0" y="0"/>
                <wp:positionH relativeFrom="column">
                  <wp:posOffset>0</wp:posOffset>
                </wp:positionH>
                <wp:positionV relativeFrom="paragraph">
                  <wp:posOffset>71755</wp:posOffset>
                </wp:positionV>
                <wp:extent cx="68580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5ADC3B" id="Straight_x0020_Connector_x0020_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5.65pt" to="540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" strokecolor="black [3213]" strokeweight=".5pt">
                <v:stroke joinstyle="miter"/>
              </v:line>
            </w:pict>
          </mc:Fallback>
        </mc:AlternateContent>
      </w:r>
    </w:p>
    <w:p w14:paraId="32260453" w14:textId="77777777" w:rsidR="000F6DEA" w:rsidRPr="00BE11A2" w:rsidRDefault="000F6DEA" w:rsidP="000F6DEA">
      <w:pPr>
        <w:rPr>
          <w:rFonts w:ascii="Helvetica" w:hAnsi="Helvetica"/>
          <w:sz w:val="22"/>
          <w:szCs w:val="22"/>
        </w:rPr>
      </w:pPr>
    </w:p>
    <w:p w14:paraId="59E3D8BF" w14:textId="5EC95C0F" w:rsidR="00EC0026" w:rsidRPr="00BE11A2" w:rsidRDefault="00EC0026" w:rsidP="00EC0026">
      <w:pPr>
        <w:pStyle w:val="Heading3"/>
        <w:shd w:val="clear" w:color="auto" w:fill="D9D9D9" w:themeFill="background1" w:themeFillShade="D9"/>
        <w:rPr>
          <w:rFonts w:ascii="Helvetica" w:hAnsi="Helvetica"/>
        </w:rPr>
      </w:pPr>
      <w:r w:rsidRPr="00BE11A2">
        <w:rPr>
          <w:rFonts w:ascii="Helvetica" w:hAnsi="Helvetica"/>
        </w:rPr>
        <w:t>Appeals</w:t>
      </w:r>
      <w:r w:rsidR="00B40C82" w:rsidRPr="00BE11A2">
        <w:rPr>
          <w:rFonts w:ascii="Helvetica" w:hAnsi="Helvetica"/>
        </w:rPr>
        <w:t xml:space="preserve"> 11.</w:t>
      </w:r>
    </w:p>
    <w:p w14:paraId="5246C89F" w14:textId="22B67211" w:rsidR="004C0314" w:rsidRPr="00BE11A2" w:rsidRDefault="004C0314" w:rsidP="00954679">
      <w:pPr>
        <w:rPr>
          <w:rFonts w:ascii="Helvetica" w:hAnsi="Helvetica"/>
          <w:b/>
          <w:sz w:val="22"/>
          <w:szCs w:val="22"/>
        </w:rPr>
      </w:pPr>
    </w:p>
    <w:p w14:paraId="2424BC4F" w14:textId="05722F3E" w:rsidR="00B40C82" w:rsidRPr="00BE11A2" w:rsidRDefault="004C0314" w:rsidP="004C0314">
      <w:pPr>
        <w:rPr>
          <w:rFonts w:ascii="Helvetica" w:hAnsi="Helvetica"/>
          <w:sz w:val="22"/>
          <w:szCs w:val="22"/>
        </w:rPr>
      </w:pPr>
      <w:r w:rsidRPr="00BE11A2">
        <w:rPr>
          <w:rFonts w:ascii="Helvetica" w:hAnsi="Helvetica"/>
          <w:sz w:val="22"/>
          <w:szCs w:val="22"/>
        </w:rPr>
        <w:t>An appeals process is in place for applicants who are denied funding and can demonstrate that information was withheld and/or misrepresented, and/or that an improper procedure occurred.</w:t>
      </w:r>
      <w:r w:rsidR="00A1738C" w:rsidRPr="00BE11A2">
        <w:rPr>
          <w:rFonts w:ascii="Helvetica" w:hAnsi="Helvetica"/>
          <w:b/>
          <w:i/>
          <w:sz w:val="22"/>
          <w:szCs w:val="22"/>
        </w:rPr>
        <w:t xml:space="preserve"> Dissatisfaction of the Panel’s decision or funding level is not grounds for appeal</w:t>
      </w:r>
      <w:r w:rsidR="00A1738C" w:rsidRPr="00BE11A2">
        <w:rPr>
          <w:rFonts w:ascii="Helvetica" w:hAnsi="Helvetica"/>
          <w:sz w:val="22"/>
          <w:szCs w:val="22"/>
        </w:rPr>
        <w:t>.</w:t>
      </w:r>
      <w:r w:rsidRPr="00BE11A2">
        <w:rPr>
          <w:rFonts w:ascii="Helvetica" w:hAnsi="Helvetica"/>
          <w:sz w:val="22"/>
          <w:szCs w:val="22"/>
        </w:rPr>
        <w:t xml:space="preserve"> Applicants denied funding will be furnished with the entire Appeals Process and Procedures when notified in writing of the Board's determination.</w:t>
      </w:r>
    </w:p>
    <w:p w14:paraId="5BD13757" w14:textId="0444E677" w:rsidR="000F6DEA" w:rsidRPr="00BE11A2" w:rsidRDefault="00EC0026" w:rsidP="000F6DEA">
      <w:pPr>
        <w:rPr>
          <w:rFonts w:ascii="Helvetica" w:hAnsi="Helvetica"/>
          <w:sz w:val="22"/>
          <w:szCs w:val="22"/>
        </w:rPr>
      </w:pPr>
      <w:r w:rsidRPr="00BE11A2">
        <w:rPr>
          <w:rFonts w:ascii="Helvetica" w:hAnsi="Helvetica"/>
          <w:noProof/>
          <w:sz w:val="22"/>
          <w:szCs w:val="22"/>
        </w:rPr>
        <mc:AlternateContent>
          <mc:Choice Requires="wps">
            <w:drawing>
              <wp:anchor distT="0" distB="0" distL="114300" distR="114300" simplePos="0" relativeHeight="251671552" behindDoc="0" locked="0" layoutInCell="1" allowOverlap="1" wp14:anchorId="360B70A8" wp14:editId="2B02532C">
                <wp:simplePos x="0" y="0"/>
                <wp:positionH relativeFrom="column">
                  <wp:posOffset>0</wp:posOffset>
                </wp:positionH>
                <wp:positionV relativeFrom="paragraph">
                  <wp:posOffset>57150</wp:posOffset>
                </wp:positionV>
                <wp:extent cx="68580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22B37" id="Straight_x0020_Connector_x0020_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4.5pt" to="540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" strokecolor="black [3213]" strokeweight=".5pt">
                <v:stroke joinstyle="miter"/>
              </v:line>
            </w:pict>
          </mc:Fallback>
        </mc:AlternateContent>
      </w:r>
    </w:p>
    <w:p w14:paraId="624A1F3F" w14:textId="77777777" w:rsidR="000F6DEA" w:rsidRPr="00BE11A2" w:rsidRDefault="000F6DEA" w:rsidP="000F6DEA">
      <w:pPr>
        <w:rPr>
          <w:rFonts w:ascii="Helvetica" w:hAnsi="Helvetica"/>
          <w:sz w:val="22"/>
          <w:szCs w:val="22"/>
        </w:rPr>
      </w:pPr>
    </w:p>
    <w:p w14:paraId="7C09EA13" w14:textId="6CA6AE31" w:rsidR="004C0314" w:rsidRPr="00BE11A2" w:rsidRDefault="00EC0026" w:rsidP="00EC0026">
      <w:pPr>
        <w:pStyle w:val="Heading3"/>
        <w:shd w:val="clear" w:color="auto" w:fill="D9D9D9" w:themeFill="background1" w:themeFillShade="D9"/>
        <w:rPr>
          <w:rFonts w:ascii="Helvetica" w:hAnsi="Helvetica"/>
        </w:rPr>
      </w:pPr>
      <w:r w:rsidRPr="00BE11A2">
        <w:rPr>
          <w:rFonts w:ascii="Helvetica" w:hAnsi="Helvetica"/>
        </w:rPr>
        <w:t>Application Deadline</w:t>
      </w:r>
      <w:r w:rsidR="00B40C82" w:rsidRPr="00BE11A2">
        <w:rPr>
          <w:rFonts w:ascii="Helvetica" w:hAnsi="Helvetica"/>
        </w:rPr>
        <w:t xml:space="preserve"> 12.</w:t>
      </w:r>
    </w:p>
    <w:p w14:paraId="3BAF98C0" w14:textId="77777777" w:rsidR="00EC0026" w:rsidRPr="00BE11A2" w:rsidRDefault="00EC0026" w:rsidP="004C0314">
      <w:pPr>
        <w:rPr>
          <w:rFonts w:ascii="Helvetica" w:hAnsi="Helvetica"/>
          <w:b/>
          <w:sz w:val="22"/>
          <w:szCs w:val="22"/>
        </w:rPr>
      </w:pPr>
    </w:p>
    <w:p w14:paraId="2365C29B" w14:textId="77777777" w:rsidR="004C0314" w:rsidRPr="00BE11A2" w:rsidRDefault="004C0314" w:rsidP="004C0314">
      <w:pPr>
        <w:rPr>
          <w:rFonts w:ascii="Helvetica" w:hAnsi="Helvetica"/>
          <w:b/>
          <w:sz w:val="22"/>
          <w:szCs w:val="22"/>
        </w:rPr>
      </w:pPr>
      <w:r w:rsidRPr="00BE11A2">
        <w:rPr>
          <w:rFonts w:ascii="Helvetica" w:hAnsi="Helvetica"/>
          <w:b/>
          <w:sz w:val="22"/>
          <w:szCs w:val="22"/>
        </w:rPr>
        <w:t xml:space="preserve">Applications must be </w:t>
      </w:r>
      <w:r w:rsidR="000E17AA" w:rsidRPr="00BE11A2">
        <w:rPr>
          <w:rFonts w:ascii="Helvetica" w:hAnsi="Helvetica"/>
          <w:b/>
          <w:sz w:val="22"/>
          <w:szCs w:val="22"/>
        </w:rPr>
        <w:t>submitted via Submittable</w:t>
      </w:r>
      <w:r w:rsidRPr="00BE11A2">
        <w:rPr>
          <w:rFonts w:ascii="Helvetica" w:hAnsi="Helvetica"/>
          <w:b/>
          <w:sz w:val="22"/>
          <w:szCs w:val="22"/>
        </w:rPr>
        <w:t xml:space="preserve"> to the Roxbury Arts Group by</w:t>
      </w:r>
    </w:p>
    <w:p w14:paraId="11E776C6" w14:textId="3D05102A" w:rsidR="004C0314" w:rsidRPr="00BE11A2" w:rsidRDefault="00E71B4D" w:rsidP="004C0314">
      <w:pPr>
        <w:rPr>
          <w:rFonts w:ascii="Helvetica" w:hAnsi="Helvetica"/>
          <w:b/>
          <w:sz w:val="22"/>
          <w:szCs w:val="22"/>
        </w:rPr>
      </w:pPr>
      <w:r w:rsidRPr="00BE11A2">
        <w:rPr>
          <w:rFonts w:ascii="Helvetica" w:hAnsi="Helvetica"/>
          <w:b/>
          <w:sz w:val="22"/>
          <w:szCs w:val="22"/>
        </w:rPr>
        <w:t>4 pm</w:t>
      </w:r>
      <w:r w:rsidR="00795315" w:rsidRPr="00BE11A2">
        <w:rPr>
          <w:rFonts w:ascii="Helvetica" w:hAnsi="Helvetica"/>
          <w:b/>
          <w:sz w:val="22"/>
          <w:szCs w:val="22"/>
        </w:rPr>
        <w:t xml:space="preserve"> on Thursday</w:t>
      </w:r>
      <w:r w:rsidR="004C0314" w:rsidRPr="00BE11A2">
        <w:rPr>
          <w:rFonts w:ascii="Helvetica" w:hAnsi="Helvetica"/>
          <w:b/>
          <w:sz w:val="22"/>
          <w:szCs w:val="22"/>
        </w:rPr>
        <w:t xml:space="preserve">, </w:t>
      </w:r>
      <w:r w:rsidR="00A7789F" w:rsidRPr="00BE11A2">
        <w:rPr>
          <w:rFonts w:ascii="Helvetica" w:hAnsi="Helvetica"/>
          <w:b/>
          <w:sz w:val="22"/>
          <w:szCs w:val="22"/>
        </w:rPr>
        <w:t>November 17, 2021</w:t>
      </w:r>
      <w:r w:rsidR="004C0314" w:rsidRPr="00BE11A2">
        <w:rPr>
          <w:rFonts w:ascii="Helvetica" w:hAnsi="Helvetica"/>
          <w:b/>
          <w:sz w:val="22"/>
          <w:szCs w:val="22"/>
        </w:rPr>
        <w:t xml:space="preserve">. </w:t>
      </w:r>
      <w:r w:rsidR="004C0314" w:rsidRPr="00BE11A2">
        <w:rPr>
          <w:rFonts w:ascii="Helvetica" w:hAnsi="Helvetica"/>
          <w:sz w:val="22"/>
          <w:szCs w:val="22"/>
        </w:rPr>
        <w:t>Late or incomplete applications will not be accepted or reviewed.</w:t>
      </w:r>
    </w:p>
    <w:p w14:paraId="77C441D3" w14:textId="77777777" w:rsidR="00BF2AD4" w:rsidRPr="00BE11A2" w:rsidRDefault="00BF2AD4" w:rsidP="004C0314">
      <w:pPr>
        <w:ind w:left="90"/>
        <w:rPr>
          <w:rFonts w:ascii="Helvetica" w:hAnsi="Helvetica"/>
          <w:b/>
          <w:sz w:val="22"/>
          <w:szCs w:val="22"/>
        </w:rPr>
      </w:pPr>
    </w:p>
    <w:p w14:paraId="3F1E28D3" w14:textId="77777777" w:rsidR="004C0314" w:rsidRPr="00BE11A2" w:rsidRDefault="004C0314" w:rsidP="004C0314">
      <w:pPr>
        <w:ind w:left="90"/>
        <w:rPr>
          <w:rFonts w:ascii="Helvetica" w:hAnsi="Helvetica"/>
          <w:b/>
          <w:sz w:val="22"/>
          <w:szCs w:val="22"/>
        </w:rPr>
      </w:pPr>
      <w:r w:rsidRPr="00BE11A2">
        <w:rPr>
          <w:rFonts w:ascii="Helvetica" w:hAnsi="Helvetica"/>
          <w:b/>
          <w:sz w:val="22"/>
          <w:szCs w:val="22"/>
        </w:rPr>
        <w:t>QUESTIONS:</w:t>
      </w:r>
    </w:p>
    <w:p w14:paraId="0310F328" w14:textId="77777777" w:rsidR="004C0314" w:rsidRPr="00BE11A2" w:rsidRDefault="004C0314" w:rsidP="004C0314">
      <w:pPr>
        <w:ind w:left="90"/>
        <w:rPr>
          <w:rFonts w:ascii="Helvetica" w:hAnsi="Helvetica"/>
          <w:b/>
          <w:sz w:val="22"/>
          <w:szCs w:val="22"/>
        </w:rPr>
      </w:pPr>
    </w:p>
    <w:p w14:paraId="3C4D0A77" w14:textId="77777777" w:rsidR="004C0314" w:rsidRPr="00BD016A" w:rsidRDefault="00795315" w:rsidP="00D305C1">
      <w:pPr>
        <w:ind w:left="90"/>
        <w:rPr>
          <w:rFonts w:ascii="Helvetica" w:hAnsi="Helvetica" w:cs="Verdana"/>
          <w:sz w:val="22"/>
          <w:szCs w:val="22"/>
        </w:rPr>
      </w:pPr>
      <w:r w:rsidRPr="00BE11A2">
        <w:rPr>
          <w:rFonts w:ascii="Helvetica" w:hAnsi="Helvetica"/>
          <w:b/>
          <w:sz w:val="22"/>
          <w:szCs w:val="22"/>
        </w:rPr>
        <w:t>Contact Samantha Nick</w:t>
      </w:r>
      <w:r w:rsidR="004C0314" w:rsidRPr="00BE11A2">
        <w:rPr>
          <w:rFonts w:ascii="Helvetica" w:hAnsi="Helvetica"/>
          <w:b/>
          <w:sz w:val="22"/>
          <w:szCs w:val="22"/>
        </w:rPr>
        <w:t>, Grants</w:t>
      </w:r>
      <w:r w:rsidR="00BF2AD4" w:rsidRPr="00BE11A2">
        <w:rPr>
          <w:rFonts w:ascii="Helvetica" w:hAnsi="Helvetica"/>
          <w:b/>
          <w:sz w:val="22"/>
          <w:szCs w:val="22"/>
        </w:rPr>
        <w:t xml:space="preserve"> &amp; Community</w:t>
      </w:r>
      <w:r w:rsidR="004C0314" w:rsidRPr="00BE11A2">
        <w:rPr>
          <w:rFonts w:ascii="Helvetica" w:hAnsi="Helvetica"/>
          <w:b/>
          <w:sz w:val="22"/>
          <w:szCs w:val="22"/>
        </w:rPr>
        <w:t xml:space="preserve"> Coordinator, at 6</w:t>
      </w:r>
      <w:r w:rsidRPr="00BE11A2">
        <w:rPr>
          <w:rFonts w:ascii="Helvetica" w:hAnsi="Helvetica"/>
          <w:b/>
          <w:sz w:val="22"/>
          <w:szCs w:val="22"/>
        </w:rPr>
        <w:t>07.326.7908 or by email at community</w:t>
      </w:r>
      <w:r w:rsidR="004C0314" w:rsidRPr="00BE11A2">
        <w:rPr>
          <w:rFonts w:ascii="Helvetica" w:hAnsi="Helvetica"/>
          <w:b/>
          <w:sz w:val="22"/>
          <w:szCs w:val="22"/>
        </w:rPr>
        <w:t>@roxburyartsgroup.org.</w:t>
      </w:r>
    </w:p>
    <w:sectPr w:rsidR="004C0314" w:rsidRPr="00BD016A" w:rsidSect="00492DF3">
      <w:type w:val="continuous"/>
      <w:pgSz w:w="12240" w:h="15840"/>
      <w:pgMar w:top="432" w:right="720" w:bottom="540" w:left="720" w:header="720" w:footer="720" w:gutter="0"/>
      <w:cols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FBB52" w14:textId="77777777" w:rsidR="007E10CB" w:rsidRDefault="007E10CB">
      <w:r>
        <w:separator/>
      </w:r>
    </w:p>
  </w:endnote>
  <w:endnote w:type="continuationSeparator" w:id="0">
    <w:p w14:paraId="2DF3FC82" w14:textId="77777777" w:rsidR="007E10CB" w:rsidRDefault="007E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OpenSymbol">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ntique Olive">
    <w:altName w:val="Consolas"/>
    <w:charset w:val="00"/>
    <w:family w:val="swiss"/>
    <w:pitch w:val="variable"/>
    <w:sig w:usb0="00000007" w:usb1="00000000" w:usb2="00000000" w:usb3="00000000" w:csb0="00000093" w:csb1="00000000"/>
  </w:font>
  <w:font w:name="Anakeim Display SSi">
    <w:altName w:val="Helvetica Neue"/>
    <w:charset w:val="00"/>
    <w:family w:val="roman"/>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D43C" w14:textId="77777777" w:rsidR="00B371B6" w:rsidRDefault="00B371B6" w:rsidP="002E5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6DE2F" w14:textId="77777777" w:rsidR="00B371B6" w:rsidRDefault="00B371B6" w:rsidP="005C49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84AD" w14:textId="5C368BD3" w:rsidR="00B371B6" w:rsidRPr="00120D59" w:rsidRDefault="00B371B6" w:rsidP="005C4920">
    <w:pPr>
      <w:pStyle w:val="Footer"/>
      <w:tabs>
        <w:tab w:val="clear" w:pos="8640"/>
        <w:tab w:val="right" w:pos="10620"/>
      </w:tabs>
      <w:ind w:right="360"/>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F54FE" w14:textId="77777777" w:rsidR="007E10CB" w:rsidRDefault="007E10CB">
      <w:r>
        <w:separator/>
      </w:r>
    </w:p>
  </w:footnote>
  <w:footnote w:type="continuationSeparator" w:id="0">
    <w:p w14:paraId="6D0A2384" w14:textId="77777777" w:rsidR="007E10CB" w:rsidRDefault="007E10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
    <w:nsid w:val="03CD0E55"/>
    <w:multiLevelType w:val="hybridMultilevel"/>
    <w:tmpl w:val="3496E93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73CAB"/>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A8130DD"/>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82E28F3"/>
    <w:multiLevelType w:val="hybridMultilevel"/>
    <w:tmpl w:val="57F005E6"/>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D2A6F96"/>
    <w:multiLevelType w:val="hybridMultilevel"/>
    <w:tmpl w:val="2E6AE68E"/>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D95A14"/>
    <w:multiLevelType w:val="hybridMultilevel"/>
    <w:tmpl w:val="0396F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E0338"/>
    <w:multiLevelType w:val="hybridMultilevel"/>
    <w:tmpl w:val="498E5B86"/>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405BBD"/>
    <w:multiLevelType w:val="hybridMultilevel"/>
    <w:tmpl w:val="287EB9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C597279"/>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CDF6C0E"/>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D46736D"/>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E8A6292"/>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7C516CB"/>
    <w:multiLevelType w:val="hybridMultilevel"/>
    <w:tmpl w:val="545E26E6"/>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636EB6"/>
    <w:multiLevelType w:val="hybridMultilevel"/>
    <w:tmpl w:val="01A680C6"/>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7D3D74"/>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0064B17"/>
    <w:multiLevelType w:val="hybridMultilevel"/>
    <w:tmpl w:val="0C9AE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167829"/>
    <w:multiLevelType w:val="hybridMultilevel"/>
    <w:tmpl w:val="335E0B10"/>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714189"/>
    <w:multiLevelType w:val="hybridMultilevel"/>
    <w:tmpl w:val="EC587762"/>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355C2B"/>
    <w:multiLevelType w:val="hybridMultilevel"/>
    <w:tmpl w:val="641279D8"/>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4D2E51"/>
    <w:multiLevelType w:val="hybridMultilevel"/>
    <w:tmpl w:val="4CB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0446D"/>
    <w:multiLevelType w:val="hybridMultilevel"/>
    <w:tmpl w:val="B304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D23E9B"/>
    <w:multiLevelType w:val="hybridMultilevel"/>
    <w:tmpl w:val="83583A52"/>
    <w:lvl w:ilvl="0" w:tplc="DDD271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5808C6"/>
    <w:multiLevelType w:val="hybridMultilevel"/>
    <w:tmpl w:val="9AFAF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841A31"/>
    <w:multiLevelType w:val="hybridMultilevel"/>
    <w:tmpl w:val="208879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1830508"/>
    <w:multiLevelType w:val="hybridMultilevel"/>
    <w:tmpl w:val="71787BB4"/>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8B2DC3"/>
    <w:multiLevelType w:val="hybridMultilevel"/>
    <w:tmpl w:val="D09695A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808BE"/>
    <w:multiLevelType w:val="hybridMultilevel"/>
    <w:tmpl w:val="DC38DA7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D30BC2"/>
    <w:multiLevelType w:val="hybridMultilevel"/>
    <w:tmpl w:val="7B02804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E1426"/>
    <w:multiLevelType w:val="hybridMultilevel"/>
    <w:tmpl w:val="52B4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07BC4"/>
    <w:multiLevelType w:val="hybridMultilevel"/>
    <w:tmpl w:val="ADA6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750E0"/>
    <w:multiLevelType w:val="hybridMultilevel"/>
    <w:tmpl w:val="EA7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726532"/>
    <w:multiLevelType w:val="hybridMultilevel"/>
    <w:tmpl w:val="1CE4CD62"/>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0"/>
  </w:num>
  <w:num w:numId="4">
    <w:abstractNumId w:val="33"/>
  </w:num>
  <w:num w:numId="5">
    <w:abstractNumId w:val="8"/>
  </w:num>
  <w:num w:numId="6">
    <w:abstractNumId w:val="15"/>
  </w:num>
  <w:num w:numId="7">
    <w:abstractNumId w:val="19"/>
  </w:num>
  <w:num w:numId="8">
    <w:abstractNumId w:val="14"/>
  </w:num>
  <w:num w:numId="9">
    <w:abstractNumId w:val="6"/>
  </w:num>
  <w:num w:numId="10">
    <w:abstractNumId w:val="0"/>
  </w:num>
  <w:num w:numId="11">
    <w:abstractNumId w:val="5"/>
  </w:num>
  <w:num w:numId="12">
    <w:abstractNumId w:val="1"/>
  </w:num>
  <w:num w:numId="13">
    <w:abstractNumId w:val="24"/>
  </w:num>
  <w:num w:numId="14">
    <w:abstractNumId w:val="7"/>
  </w:num>
  <w:num w:numId="15">
    <w:abstractNumId w:val="25"/>
  </w:num>
  <w:num w:numId="16">
    <w:abstractNumId w:val="22"/>
  </w:num>
  <w:num w:numId="17">
    <w:abstractNumId w:val="30"/>
  </w:num>
  <w:num w:numId="18">
    <w:abstractNumId w:val="31"/>
  </w:num>
  <w:num w:numId="19">
    <w:abstractNumId w:val="21"/>
  </w:num>
  <w:num w:numId="20">
    <w:abstractNumId w:val="9"/>
  </w:num>
  <w:num w:numId="21">
    <w:abstractNumId w:val="32"/>
  </w:num>
  <w:num w:numId="22">
    <w:abstractNumId w:val="10"/>
  </w:num>
  <w:num w:numId="23">
    <w:abstractNumId w:val="11"/>
  </w:num>
  <w:num w:numId="24">
    <w:abstractNumId w:val="16"/>
  </w:num>
  <w:num w:numId="25">
    <w:abstractNumId w:val="3"/>
  </w:num>
  <w:num w:numId="26">
    <w:abstractNumId w:val="13"/>
  </w:num>
  <w:num w:numId="27">
    <w:abstractNumId w:val="4"/>
  </w:num>
  <w:num w:numId="28">
    <w:abstractNumId w:val="12"/>
  </w:num>
  <w:num w:numId="29">
    <w:abstractNumId w:val="23"/>
  </w:num>
  <w:num w:numId="30">
    <w:abstractNumId w:val="28"/>
  </w:num>
  <w:num w:numId="31">
    <w:abstractNumId w:val="2"/>
  </w:num>
  <w:num w:numId="32">
    <w:abstractNumId w:val="17"/>
  </w:num>
  <w:num w:numId="33">
    <w:abstractNumId w:val="27"/>
  </w:num>
  <w:num w:numId="34">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53"/>
    <w:rsid w:val="00001919"/>
    <w:rsid w:val="000037EC"/>
    <w:rsid w:val="000371B6"/>
    <w:rsid w:val="000616FE"/>
    <w:rsid w:val="000662E8"/>
    <w:rsid w:val="000713C6"/>
    <w:rsid w:val="0007550B"/>
    <w:rsid w:val="000A03AF"/>
    <w:rsid w:val="000A4817"/>
    <w:rsid w:val="000B0ECA"/>
    <w:rsid w:val="000B2EE0"/>
    <w:rsid w:val="000D5861"/>
    <w:rsid w:val="000E17AA"/>
    <w:rsid w:val="000F6DEA"/>
    <w:rsid w:val="0010006D"/>
    <w:rsid w:val="001061C3"/>
    <w:rsid w:val="00107515"/>
    <w:rsid w:val="0011647B"/>
    <w:rsid w:val="00121EC0"/>
    <w:rsid w:val="00132948"/>
    <w:rsid w:val="00134267"/>
    <w:rsid w:val="001457B9"/>
    <w:rsid w:val="001666D6"/>
    <w:rsid w:val="0016702E"/>
    <w:rsid w:val="00167B6E"/>
    <w:rsid w:val="00174861"/>
    <w:rsid w:val="0018604A"/>
    <w:rsid w:val="00190BBD"/>
    <w:rsid w:val="001912EA"/>
    <w:rsid w:val="001A5F4A"/>
    <w:rsid w:val="001B3981"/>
    <w:rsid w:val="001B64AD"/>
    <w:rsid w:val="001D099A"/>
    <w:rsid w:val="001D73ED"/>
    <w:rsid w:val="001E0F86"/>
    <w:rsid w:val="00216969"/>
    <w:rsid w:val="00241079"/>
    <w:rsid w:val="00253B1F"/>
    <w:rsid w:val="002731FE"/>
    <w:rsid w:val="002762FD"/>
    <w:rsid w:val="00293A3A"/>
    <w:rsid w:val="002B0978"/>
    <w:rsid w:val="002B6609"/>
    <w:rsid w:val="002D1790"/>
    <w:rsid w:val="002E36A4"/>
    <w:rsid w:val="002E5554"/>
    <w:rsid w:val="002E6395"/>
    <w:rsid w:val="003071AA"/>
    <w:rsid w:val="00312022"/>
    <w:rsid w:val="00321D6B"/>
    <w:rsid w:val="00325066"/>
    <w:rsid w:val="00357552"/>
    <w:rsid w:val="00357CD2"/>
    <w:rsid w:val="003655ED"/>
    <w:rsid w:val="00365E32"/>
    <w:rsid w:val="0036637C"/>
    <w:rsid w:val="00373060"/>
    <w:rsid w:val="00392E21"/>
    <w:rsid w:val="00397017"/>
    <w:rsid w:val="003B1CD9"/>
    <w:rsid w:val="003D1468"/>
    <w:rsid w:val="003F4172"/>
    <w:rsid w:val="003F7031"/>
    <w:rsid w:val="003F7D69"/>
    <w:rsid w:val="0040705C"/>
    <w:rsid w:val="00407301"/>
    <w:rsid w:val="00421D5E"/>
    <w:rsid w:val="0042511C"/>
    <w:rsid w:val="0042719B"/>
    <w:rsid w:val="00447B27"/>
    <w:rsid w:val="00450C51"/>
    <w:rsid w:val="00450CB6"/>
    <w:rsid w:val="00473FE4"/>
    <w:rsid w:val="00474C07"/>
    <w:rsid w:val="00492DF3"/>
    <w:rsid w:val="004A3C7D"/>
    <w:rsid w:val="004A691C"/>
    <w:rsid w:val="004B075B"/>
    <w:rsid w:val="004B0A53"/>
    <w:rsid w:val="004B0BBD"/>
    <w:rsid w:val="004C0314"/>
    <w:rsid w:val="00510C5E"/>
    <w:rsid w:val="00527B15"/>
    <w:rsid w:val="00534CA6"/>
    <w:rsid w:val="00541735"/>
    <w:rsid w:val="0055188A"/>
    <w:rsid w:val="00553684"/>
    <w:rsid w:val="0055544C"/>
    <w:rsid w:val="00564BF9"/>
    <w:rsid w:val="0056564B"/>
    <w:rsid w:val="00565FBF"/>
    <w:rsid w:val="00570760"/>
    <w:rsid w:val="00570DC5"/>
    <w:rsid w:val="005833D5"/>
    <w:rsid w:val="005A2AD6"/>
    <w:rsid w:val="005C1B79"/>
    <w:rsid w:val="005C3F8A"/>
    <w:rsid w:val="005C45E1"/>
    <w:rsid w:val="005C4920"/>
    <w:rsid w:val="005D2DA7"/>
    <w:rsid w:val="005E5466"/>
    <w:rsid w:val="005F6A6F"/>
    <w:rsid w:val="00621C89"/>
    <w:rsid w:val="006355E5"/>
    <w:rsid w:val="00647009"/>
    <w:rsid w:val="00653B5E"/>
    <w:rsid w:val="006661AF"/>
    <w:rsid w:val="0066706C"/>
    <w:rsid w:val="006802D8"/>
    <w:rsid w:val="006811B4"/>
    <w:rsid w:val="006C5938"/>
    <w:rsid w:val="006E51A5"/>
    <w:rsid w:val="006E57BE"/>
    <w:rsid w:val="006F750D"/>
    <w:rsid w:val="007006BE"/>
    <w:rsid w:val="00706CA6"/>
    <w:rsid w:val="00731DE7"/>
    <w:rsid w:val="00736651"/>
    <w:rsid w:val="00746271"/>
    <w:rsid w:val="00772842"/>
    <w:rsid w:val="00780306"/>
    <w:rsid w:val="00787CE0"/>
    <w:rsid w:val="007922D5"/>
    <w:rsid w:val="00792D0B"/>
    <w:rsid w:val="00795315"/>
    <w:rsid w:val="007A5523"/>
    <w:rsid w:val="007B01BB"/>
    <w:rsid w:val="007C6B3C"/>
    <w:rsid w:val="007E10CB"/>
    <w:rsid w:val="007E2233"/>
    <w:rsid w:val="007F0F95"/>
    <w:rsid w:val="007F1A51"/>
    <w:rsid w:val="00810E53"/>
    <w:rsid w:val="00833194"/>
    <w:rsid w:val="00840A19"/>
    <w:rsid w:val="00852E4A"/>
    <w:rsid w:val="008614AC"/>
    <w:rsid w:val="008632B7"/>
    <w:rsid w:val="00864DBE"/>
    <w:rsid w:val="00874CED"/>
    <w:rsid w:val="008845B4"/>
    <w:rsid w:val="00892584"/>
    <w:rsid w:val="0089395D"/>
    <w:rsid w:val="008948A7"/>
    <w:rsid w:val="008B0695"/>
    <w:rsid w:val="008B157C"/>
    <w:rsid w:val="008B6782"/>
    <w:rsid w:val="008C47C9"/>
    <w:rsid w:val="008C5B38"/>
    <w:rsid w:val="008F234A"/>
    <w:rsid w:val="00904FE7"/>
    <w:rsid w:val="00916F61"/>
    <w:rsid w:val="009247FF"/>
    <w:rsid w:val="00947703"/>
    <w:rsid w:val="00952F08"/>
    <w:rsid w:val="00954679"/>
    <w:rsid w:val="00995CDC"/>
    <w:rsid w:val="00997D90"/>
    <w:rsid w:val="009A3529"/>
    <w:rsid w:val="009B07C4"/>
    <w:rsid w:val="009C5823"/>
    <w:rsid w:val="009D42CF"/>
    <w:rsid w:val="009D5666"/>
    <w:rsid w:val="009D612A"/>
    <w:rsid w:val="009F599A"/>
    <w:rsid w:val="00A12E12"/>
    <w:rsid w:val="00A168A0"/>
    <w:rsid w:val="00A1738C"/>
    <w:rsid w:val="00A24BCC"/>
    <w:rsid w:val="00A7789F"/>
    <w:rsid w:val="00A77D13"/>
    <w:rsid w:val="00A81F5A"/>
    <w:rsid w:val="00A82B95"/>
    <w:rsid w:val="00A87F7E"/>
    <w:rsid w:val="00A93608"/>
    <w:rsid w:val="00A9620F"/>
    <w:rsid w:val="00AA7EBF"/>
    <w:rsid w:val="00AB2A6E"/>
    <w:rsid w:val="00AB7A26"/>
    <w:rsid w:val="00AC295E"/>
    <w:rsid w:val="00AD0D64"/>
    <w:rsid w:val="00AE1C50"/>
    <w:rsid w:val="00AE2172"/>
    <w:rsid w:val="00AE35F1"/>
    <w:rsid w:val="00AE76BF"/>
    <w:rsid w:val="00AF66BD"/>
    <w:rsid w:val="00AF7E45"/>
    <w:rsid w:val="00B10227"/>
    <w:rsid w:val="00B1184B"/>
    <w:rsid w:val="00B11BF6"/>
    <w:rsid w:val="00B1780B"/>
    <w:rsid w:val="00B22A87"/>
    <w:rsid w:val="00B24C62"/>
    <w:rsid w:val="00B27BDC"/>
    <w:rsid w:val="00B36B81"/>
    <w:rsid w:val="00B371B6"/>
    <w:rsid w:val="00B40C82"/>
    <w:rsid w:val="00B57710"/>
    <w:rsid w:val="00B65639"/>
    <w:rsid w:val="00B75C9A"/>
    <w:rsid w:val="00B81FDD"/>
    <w:rsid w:val="00B8635D"/>
    <w:rsid w:val="00B94D43"/>
    <w:rsid w:val="00B94E58"/>
    <w:rsid w:val="00BA41D8"/>
    <w:rsid w:val="00BB4394"/>
    <w:rsid w:val="00BB5005"/>
    <w:rsid w:val="00BC110E"/>
    <w:rsid w:val="00BD016A"/>
    <w:rsid w:val="00BE02DC"/>
    <w:rsid w:val="00BE11A2"/>
    <w:rsid w:val="00BF2AD4"/>
    <w:rsid w:val="00C04CD1"/>
    <w:rsid w:val="00C11F5B"/>
    <w:rsid w:val="00C2089A"/>
    <w:rsid w:val="00C21D0B"/>
    <w:rsid w:val="00C327AD"/>
    <w:rsid w:val="00C506B9"/>
    <w:rsid w:val="00C567E0"/>
    <w:rsid w:val="00C7519C"/>
    <w:rsid w:val="00CA4630"/>
    <w:rsid w:val="00CC26CD"/>
    <w:rsid w:val="00D0153A"/>
    <w:rsid w:val="00D0188B"/>
    <w:rsid w:val="00D02449"/>
    <w:rsid w:val="00D07E20"/>
    <w:rsid w:val="00D305C1"/>
    <w:rsid w:val="00D62AC5"/>
    <w:rsid w:val="00D80ABC"/>
    <w:rsid w:val="00D85688"/>
    <w:rsid w:val="00D86F15"/>
    <w:rsid w:val="00D90990"/>
    <w:rsid w:val="00DB63DA"/>
    <w:rsid w:val="00DD29A9"/>
    <w:rsid w:val="00DE588A"/>
    <w:rsid w:val="00DE74D0"/>
    <w:rsid w:val="00DF1D96"/>
    <w:rsid w:val="00DF3636"/>
    <w:rsid w:val="00E05343"/>
    <w:rsid w:val="00E3591F"/>
    <w:rsid w:val="00E37847"/>
    <w:rsid w:val="00E402B9"/>
    <w:rsid w:val="00E55F6E"/>
    <w:rsid w:val="00E60E49"/>
    <w:rsid w:val="00E71B4D"/>
    <w:rsid w:val="00E7218C"/>
    <w:rsid w:val="00E76AA3"/>
    <w:rsid w:val="00E90F92"/>
    <w:rsid w:val="00E97881"/>
    <w:rsid w:val="00EC0026"/>
    <w:rsid w:val="00EC40CD"/>
    <w:rsid w:val="00EC59D7"/>
    <w:rsid w:val="00ED02ED"/>
    <w:rsid w:val="00ED30A2"/>
    <w:rsid w:val="00ED52E4"/>
    <w:rsid w:val="00EE3DB5"/>
    <w:rsid w:val="00EE4989"/>
    <w:rsid w:val="00EE642F"/>
    <w:rsid w:val="00EE68FD"/>
    <w:rsid w:val="00EF4BE4"/>
    <w:rsid w:val="00EF73EA"/>
    <w:rsid w:val="00F11BDD"/>
    <w:rsid w:val="00F136E2"/>
    <w:rsid w:val="00F17747"/>
    <w:rsid w:val="00F2379F"/>
    <w:rsid w:val="00F41BC3"/>
    <w:rsid w:val="00F543C1"/>
    <w:rsid w:val="00F70F93"/>
    <w:rsid w:val="00F834A3"/>
    <w:rsid w:val="00F957F8"/>
    <w:rsid w:val="00FA0403"/>
    <w:rsid w:val="00FD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D11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81"/>
    <w:rPr>
      <w:rFonts w:ascii="Verdana" w:hAnsi="Verdana"/>
    </w:rPr>
  </w:style>
  <w:style w:type="paragraph" w:styleId="Heading1">
    <w:name w:val="heading 1"/>
    <w:basedOn w:val="Normal"/>
    <w:next w:val="Normal"/>
    <w:qFormat/>
    <w:pPr>
      <w:keepNext/>
      <w:shd w:val="solid" w:color="auto" w:fill="auto"/>
      <w:outlineLvl w:val="0"/>
    </w:pPr>
    <w:rPr>
      <w:rFonts w:ascii="Antique Olive" w:hAnsi="Antique Olive"/>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both"/>
      <w:outlineLvl w:val="2"/>
    </w:pPr>
    <w:rPr>
      <w:rFonts w:ascii="Anakeim Display SSi" w:hAnsi="Anakeim Display SSi"/>
      <w:sz w:val="36"/>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solid" w:color="auto" w:fill="auto"/>
      <w:jc w:val="center"/>
      <w:outlineLvl w:val="3"/>
    </w:pPr>
    <w:rPr>
      <w:b/>
    </w:rPr>
  </w:style>
  <w:style w:type="paragraph" w:styleId="Heading6">
    <w:name w:val="heading 6"/>
    <w:basedOn w:val="Normal"/>
    <w:next w:val="Normal"/>
    <w:qFormat/>
    <w:pPr>
      <w:keepNext/>
      <w:outlineLvl w:val="5"/>
    </w:pPr>
    <w:rPr>
      <w:rFonts w:ascii="Tahoma" w:hAnsi="Tahoma"/>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rPr>
      <w:rFonts w:ascii="CG Omega" w:hAnsi="CG Omega"/>
      <w:sz w:val="22"/>
    </w:rPr>
  </w:style>
  <w:style w:type="paragraph" w:styleId="BodyText">
    <w:name w:val="Body Text"/>
    <w:basedOn w:val="Normal"/>
    <w:pPr>
      <w:jc w:val="both"/>
    </w:pPr>
    <w:rPr>
      <w:rFonts w:ascii="Tahoma" w:hAnsi="Tahoma"/>
    </w:rPr>
  </w:style>
  <w:style w:type="paragraph" w:styleId="BodyText2">
    <w:name w:val="Body Text 2"/>
    <w:basedOn w:val="Normal"/>
    <w:pPr>
      <w:jc w:val="both"/>
    </w:pPr>
    <w:rPr>
      <w:rFonts w:ascii="Tahoma" w:hAnsi="Tahoma"/>
      <w:i/>
    </w:rPr>
  </w:style>
  <w:style w:type="paragraph" w:styleId="BodyText3">
    <w:name w:val="Body Text 3"/>
    <w:basedOn w:val="Normal"/>
    <w:pPr>
      <w:jc w:val="both"/>
    </w:pPr>
    <w:rPr>
      <w:b/>
    </w:rPr>
  </w:style>
  <w:style w:type="character" w:styleId="Hyperlink">
    <w:name w:val="Hyperlink"/>
    <w:rPr>
      <w:rFonts w:cs="Times New Roman"/>
      <w:color w:val="0000FF"/>
      <w:u w:val="single"/>
    </w:rPr>
  </w:style>
  <w:style w:type="paragraph" w:styleId="BodyTextIndent">
    <w:name w:val="Body Text Indent"/>
    <w:basedOn w:val="Normal"/>
    <w:pPr>
      <w:ind w:left="720" w:hanging="720"/>
    </w:pPr>
    <w:rPr>
      <w:rFonts w:ascii="Tahoma" w:hAnsi="Tahoma"/>
    </w:rPr>
  </w:style>
  <w:style w:type="paragraph" w:styleId="BodyTextIndent2">
    <w:name w:val="Body Text Indent 2"/>
    <w:basedOn w:val="Normal"/>
    <w:pPr>
      <w:ind w:left="-86"/>
      <w:jc w:val="center"/>
    </w:pPr>
    <w:rPr>
      <w:rFonts w:ascii="Tahoma" w:hAnsi="Tahoma"/>
      <w:sz w:val="15"/>
    </w:rPr>
  </w:style>
  <w:style w:type="character" w:styleId="PageNumber">
    <w:name w:val="page number"/>
    <w:rsid w:val="008D5FA6"/>
    <w:rPr>
      <w:rFonts w:cs="Times New Roman"/>
    </w:rPr>
  </w:style>
  <w:style w:type="character" w:customStyle="1" w:styleId="contactinformation1">
    <w:name w:val="contactinformation1"/>
    <w:rPr>
      <w:rFonts w:ascii="Arial" w:hAnsi="Arial"/>
      <w:b/>
      <w:color w:val="000000"/>
      <w:sz w:val="20"/>
    </w:rPr>
  </w:style>
  <w:style w:type="table" w:styleId="TableGrid">
    <w:name w:val="Table Grid"/>
    <w:basedOn w:val="TableNormal"/>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sid w:val="000E17AA"/>
    <w:rPr>
      <w:color w:val="800080"/>
      <w:u w:val="single"/>
    </w:rPr>
  </w:style>
  <w:style w:type="character" w:customStyle="1" w:styleId="color1body">
    <w:name w:val="color1body"/>
    <w:rsid w:val="00447B27"/>
  </w:style>
  <w:style w:type="character" w:customStyle="1" w:styleId="color4body2">
    <w:name w:val="color4body2"/>
    <w:rsid w:val="00447B27"/>
  </w:style>
  <w:style w:type="character" w:customStyle="1" w:styleId="lrzxr">
    <w:name w:val="lrzxr"/>
    <w:basedOn w:val="DefaultParagraphFont"/>
    <w:rsid w:val="0047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5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mmunity@roxburyartsgroup.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roxburyartsgroup.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5D75-0ECC-B845-B5B5-31FA3D2C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5077</Words>
  <Characters>28940</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Community Arts Grants</vt:lpstr>
    </vt:vector>
  </TitlesOfParts>
  <Company>Arts Council of Rockland</Company>
  <LinksUpToDate>false</LinksUpToDate>
  <CharactersWithSpaces>33950</CharactersWithSpaces>
  <SharedDoc>false</SharedDoc>
  <HLinks>
    <vt:vector size="12" baseType="variant">
      <vt:variant>
        <vt:i4>5767242</vt:i4>
      </vt:variant>
      <vt:variant>
        <vt:i4>0</vt:i4>
      </vt:variant>
      <vt:variant>
        <vt:i4>0</vt:i4>
      </vt:variant>
      <vt:variant>
        <vt:i4>5</vt:i4>
      </vt:variant>
      <vt:variant>
        <vt:lpwstr>http://www.roxburyartsgroup.org/</vt:lpwstr>
      </vt:variant>
      <vt:variant>
        <vt:lpwstr/>
      </vt:variant>
      <vt:variant>
        <vt:i4>8323192</vt:i4>
      </vt:variant>
      <vt:variant>
        <vt:i4>28423</vt:i4>
      </vt:variant>
      <vt:variant>
        <vt:i4>1026</vt:i4>
      </vt:variant>
      <vt:variant>
        <vt:i4>1</vt:i4>
      </vt:variant>
      <vt:variant>
        <vt:lpwstr>NYSCA Logo - 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Arts Grants</dc:title>
  <dc:subject/>
  <dc:creator>Patrick</dc:creator>
  <cp:keywords/>
  <dc:description/>
  <cp:lastModifiedBy>Microsoft Office User</cp:lastModifiedBy>
  <cp:revision>4</cp:revision>
  <cp:lastPrinted>2021-07-13T18:07:00Z</cp:lastPrinted>
  <dcterms:created xsi:type="dcterms:W3CDTF">2021-08-03T13:33:00Z</dcterms:created>
  <dcterms:modified xsi:type="dcterms:W3CDTF">2021-08-03T18:34:00Z</dcterms:modified>
</cp:coreProperties>
</file>